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E98C6" w14:textId="77777777" w:rsidR="00CC3BED" w:rsidRPr="00760FE4" w:rsidRDefault="00CC3BED" w:rsidP="00CC3BED">
      <w:pPr>
        <w:jc w:val="center"/>
        <w:rPr>
          <w:rFonts w:ascii="Apple Chancery" w:hAnsi="Apple Chancery" w:cs="Times New Roman"/>
        </w:rPr>
      </w:pPr>
    </w:p>
    <w:p w14:paraId="6A47BC31" w14:textId="77777777" w:rsidR="00CC3BED" w:rsidRPr="00E427DD" w:rsidRDefault="00CC3BED" w:rsidP="00CC3BED">
      <w:pPr>
        <w:jc w:val="center"/>
        <w:rPr>
          <w:rFonts w:ascii="Times New Roman" w:hAnsi="Times New Roman" w:cs="Times New Roman"/>
        </w:rPr>
      </w:pPr>
    </w:p>
    <w:p w14:paraId="5D0BA2F4" w14:textId="77777777" w:rsidR="00CC3BED" w:rsidRPr="00E427DD" w:rsidRDefault="00CC3BED" w:rsidP="00CC3BED">
      <w:pPr>
        <w:rPr>
          <w:rFonts w:ascii="Times New Roman" w:hAnsi="Times New Roman" w:cs="Times New Roman"/>
        </w:rPr>
      </w:pPr>
    </w:p>
    <w:p w14:paraId="22774DD9" w14:textId="77777777" w:rsidR="00CC3BED" w:rsidRPr="00E427DD" w:rsidRDefault="00CC3BED" w:rsidP="00CC3BED">
      <w:pPr>
        <w:jc w:val="center"/>
        <w:rPr>
          <w:rFonts w:ascii="Times New Roman" w:hAnsi="Times New Roman" w:cs="Times New Roman"/>
        </w:rPr>
      </w:pPr>
    </w:p>
    <w:p w14:paraId="55F24430" w14:textId="77777777" w:rsidR="00CC3BED" w:rsidRPr="00E427DD" w:rsidRDefault="00CC3BED" w:rsidP="00CC3BED">
      <w:pPr>
        <w:jc w:val="center"/>
        <w:rPr>
          <w:rFonts w:ascii="Times New Roman" w:hAnsi="Times New Roman" w:cs="Times New Roman"/>
        </w:rPr>
      </w:pPr>
    </w:p>
    <w:p w14:paraId="4A2ED4C8" w14:textId="77777777" w:rsidR="00CC3BED" w:rsidRPr="00E427DD" w:rsidRDefault="00CC3BED" w:rsidP="00CC3BED">
      <w:pPr>
        <w:jc w:val="center"/>
        <w:rPr>
          <w:rFonts w:ascii="Times New Roman" w:hAnsi="Times New Roman" w:cs="Times New Roman"/>
        </w:rPr>
      </w:pPr>
    </w:p>
    <w:p w14:paraId="01A5D35A" w14:textId="77777777" w:rsidR="00CC3BED" w:rsidRPr="00E427DD" w:rsidRDefault="00CC3BED" w:rsidP="00CC3BED">
      <w:pPr>
        <w:jc w:val="center"/>
        <w:rPr>
          <w:rFonts w:ascii="Times New Roman" w:hAnsi="Times New Roman" w:cs="Times New Roman"/>
        </w:rPr>
      </w:pPr>
    </w:p>
    <w:p w14:paraId="51A9DD3D" w14:textId="77777777" w:rsidR="00CC3BED" w:rsidRPr="00E427DD" w:rsidRDefault="00CC3BED" w:rsidP="00CC3BED">
      <w:pPr>
        <w:jc w:val="center"/>
        <w:rPr>
          <w:rFonts w:ascii="Times New Roman" w:hAnsi="Times New Roman" w:cs="Times New Roman"/>
        </w:rPr>
      </w:pPr>
    </w:p>
    <w:p w14:paraId="7C995A2E" w14:textId="77777777" w:rsidR="00CC3BED" w:rsidRPr="00E427DD" w:rsidRDefault="00CC3BED" w:rsidP="00CC3BED">
      <w:pPr>
        <w:jc w:val="center"/>
        <w:rPr>
          <w:rFonts w:ascii="Times New Roman" w:hAnsi="Times New Roman" w:cs="Times New Roman"/>
        </w:rPr>
      </w:pPr>
    </w:p>
    <w:p w14:paraId="22258708" w14:textId="77777777" w:rsidR="00CC3BED" w:rsidRPr="00E427DD" w:rsidRDefault="00CC3BED" w:rsidP="00CC3BED">
      <w:pPr>
        <w:jc w:val="center"/>
        <w:rPr>
          <w:rFonts w:ascii="Times New Roman" w:hAnsi="Times New Roman" w:cs="Times New Roman"/>
        </w:rPr>
      </w:pPr>
    </w:p>
    <w:p w14:paraId="14B9FC2D" w14:textId="77777777" w:rsidR="00CC3BED" w:rsidRPr="00E427DD" w:rsidRDefault="00CC3BED" w:rsidP="00CC3BED">
      <w:pPr>
        <w:jc w:val="center"/>
        <w:rPr>
          <w:rFonts w:ascii="Times New Roman" w:hAnsi="Times New Roman" w:cs="Times New Roman"/>
        </w:rPr>
      </w:pPr>
    </w:p>
    <w:p w14:paraId="3E0BFBA7" w14:textId="77777777" w:rsidR="00CC3BED" w:rsidRPr="00E427DD" w:rsidRDefault="00CC3BED" w:rsidP="00CC3BED">
      <w:pPr>
        <w:pStyle w:val="CommentText"/>
        <w:jc w:val="center"/>
        <w:rPr>
          <w:rFonts w:ascii="Times New Roman" w:hAnsi="Times New Roman" w:cs="Times New Roman"/>
        </w:rPr>
      </w:pPr>
      <w:r w:rsidRPr="00E427DD">
        <w:rPr>
          <w:rFonts w:ascii="Times New Roman" w:hAnsi="Times New Roman" w:cs="Times New Roman"/>
        </w:rPr>
        <w:t>Development and Validation of a Multi-dimensional Measure of Intellectual Humility</w:t>
      </w:r>
    </w:p>
    <w:p w14:paraId="6CC1FD12" w14:textId="77777777" w:rsidR="00CC3BED" w:rsidRPr="00E427DD" w:rsidRDefault="00CC3BED" w:rsidP="00CC3BED">
      <w:pPr>
        <w:jc w:val="center"/>
        <w:rPr>
          <w:rFonts w:ascii="Times New Roman" w:hAnsi="Times New Roman" w:cs="Times New Roman"/>
        </w:rPr>
      </w:pPr>
    </w:p>
    <w:p w14:paraId="69169FB6" w14:textId="77777777" w:rsidR="00CC3BED" w:rsidRPr="00E427DD" w:rsidRDefault="00CC3BED" w:rsidP="00CC3BED">
      <w:pPr>
        <w:spacing w:line="480" w:lineRule="auto"/>
        <w:jc w:val="center"/>
        <w:rPr>
          <w:rFonts w:ascii="Times New Roman" w:hAnsi="Times New Roman" w:cs="Times New Roman"/>
        </w:rPr>
      </w:pPr>
      <w:r w:rsidRPr="00E427DD">
        <w:rPr>
          <w:rFonts w:ascii="Times New Roman" w:hAnsi="Times New Roman" w:cs="Times New Roman"/>
        </w:rPr>
        <w:t>Mark Alfano</w:t>
      </w:r>
      <w:r>
        <w:rPr>
          <w:rFonts w:ascii="Times New Roman" w:hAnsi="Times New Roman" w:cs="Times New Roman"/>
          <w:vertAlign w:val="subscript"/>
        </w:rPr>
        <w:t xml:space="preserve">1, </w:t>
      </w:r>
      <w:r w:rsidRPr="00E427DD">
        <w:rPr>
          <w:rFonts w:ascii="Times New Roman" w:hAnsi="Times New Roman" w:cs="Times New Roman"/>
        </w:rPr>
        <w:t>Kathryn Iurino</w:t>
      </w:r>
      <w:r>
        <w:rPr>
          <w:rFonts w:ascii="Times New Roman" w:hAnsi="Times New Roman" w:cs="Times New Roman"/>
          <w:vertAlign w:val="subscript"/>
        </w:rPr>
        <w:t>2</w:t>
      </w:r>
      <w:r w:rsidRPr="00E427DD">
        <w:rPr>
          <w:rFonts w:ascii="Times New Roman" w:hAnsi="Times New Roman" w:cs="Times New Roman"/>
        </w:rPr>
        <w:t>, Paul Stey</w:t>
      </w:r>
      <w:r>
        <w:rPr>
          <w:rFonts w:ascii="Times New Roman" w:hAnsi="Times New Roman" w:cs="Times New Roman"/>
          <w:vertAlign w:val="subscript"/>
        </w:rPr>
        <w:t>3</w:t>
      </w:r>
      <w:r w:rsidRPr="00E427DD">
        <w:rPr>
          <w:rFonts w:ascii="Times New Roman" w:hAnsi="Times New Roman" w:cs="Times New Roman"/>
        </w:rPr>
        <w:t>, Brian Robinson</w:t>
      </w:r>
      <w:r>
        <w:rPr>
          <w:rFonts w:ascii="Times New Roman" w:hAnsi="Times New Roman" w:cs="Times New Roman"/>
          <w:vertAlign w:val="subscript"/>
        </w:rPr>
        <w:t>4</w:t>
      </w:r>
      <w:r w:rsidRPr="00E427DD">
        <w:rPr>
          <w:rFonts w:ascii="Times New Roman" w:hAnsi="Times New Roman" w:cs="Times New Roman"/>
        </w:rPr>
        <w:t>, Markus Christen</w:t>
      </w:r>
      <w:r>
        <w:rPr>
          <w:rFonts w:ascii="Times New Roman" w:hAnsi="Times New Roman" w:cs="Times New Roman"/>
          <w:vertAlign w:val="subscript"/>
        </w:rPr>
        <w:t>5</w:t>
      </w:r>
      <w:r w:rsidRPr="00E427DD">
        <w:rPr>
          <w:rFonts w:ascii="Times New Roman" w:hAnsi="Times New Roman" w:cs="Times New Roman"/>
        </w:rPr>
        <w:t xml:space="preserve">, </w:t>
      </w:r>
    </w:p>
    <w:p w14:paraId="23F9F2D8" w14:textId="77777777" w:rsidR="00CC3BED" w:rsidRPr="00E427DD" w:rsidRDefault="00CC3BED" w:rsidP="00CC3BED">
      <w:pPr>
        <w:spacing w:line="480" w:lineRule="auto"/>
        <w:jc w:val="center"/>
        <w:rPr>
          <w:rFonts w:ascii="Times New Roman" w:hAnsi="Times New Roman" w:cs="Times New Roman"/>
        </w:rPr>
      </w:pPr>
      <w:r w:rsidRPr="00E427DD">
        <w:rPr>
          <w:rFonts w:ascii="Times New Roman" w:hAnsi="Times New Roman" w:cs="Times New Roman"/>
        </w:rPr>
        <w:t>Feng Yu</w:t>
      </w:r>
      <w:r>
        <w:rPr>
          <w:rFonts w:ascii="Times New Roman" w:hAnsi="Times New Roman" w:cs="Times New Roman"/>
          <w:vertAlign w:val="subscript"/>
        </w:rPr>
        <w:t>6</w:t>
      </w:r>
      <w:r w:rsidRPr="00E427DD">
        <w:rPr>
          <w:rFonts w:ascii="Times New Roman" w:hAnsi="Times New Roman" w:cs="Times New Roman"/>
        </w:rPr>
        <w:t xml:space="preserve">, </w:t>
      </w:r>
      <w:r>
        <w:rPr>
          <w:rFonts w:ascii="Times New Roman" w:hAnsi="Times New Roman" w:cs="Times New Roman"/>
        </w:rPr>
        <w:t xml:space="preserve">and </w:t>
      </w:r>
      <w:r w:rsidRPr="00E427DD">
        <w:rPr>
          <w:rFonts w:ascii="Times New Roman" w:hAnsi="Times New Roman" w:cs="Times New Roman"/>
        </w:rPr>
        <w:t>Daniel Lapsley</w:t>
      </w:r>
      <w:r>
        <w:rPr>
          <w:rFonts w:ascii="Times New Roman" w:hAnsi="Times New Roman" w:cs="Times New Roman"/>
          <w:vertAlign w:val="subscript"/>
        </w:rPr>
        <w:t>7</w:t>
      </w:r>
    </w:p>
    <w:p w14:paraId="46E60742" w14:textId="77777777" w:rsidR="00CC3BED" w:rsidRPr="00E427DD" w:rsidRDefault="00CC3BED" w:rsidP="00CC3BED">
      <w:pPr>
        <w:spacing w:line="480" w:lineRule="auto"/>
        <w:jc w:val="center"/>
        <w:rPr>
          <w:rFonts w:ascii="Times New Roman" w:hAnsi="Times New Roman" w:cs="Times New Roman"/>
        </w:rPr>
      </w:pPr>
    </w:p>
    <w:p w14:paraId="01B15110" w14:textId="77777777" w:rsidR="00CC3BED" w:rsidRPr="00E427DD" w:rsidRDefault="00CC3BED" w:rsidP="00CC3BED">
      <w:pPr>
        <w:spacing w:line="480" w:lineRule="auto"/>
        <w:rPr>
          <w:rFonts w:ascii="Times New Roman" w:hAnsi="Times New Roman" w:cs="Times New Roman"/>
        </w:rPr>
      </w:pPr>
    </w:p>
    <w:p w14:paraId="0A7F7D60" w14:textId="77777777" w:rsidR="00CC3BED" w:rsidRPr="00E427DD" w:rsidRDefault="00CC3BED" w:rsidP="00CC3BED">
      <w:pPr>
        <w:spacing w:line="480" w:lineRule="auto"/>
        <w:rPr>
          <w:rFonts w:ascii="Times New Roman" w:hAnsi="Times New Roman" w:cs="Times New Roman"/>
        </w:rPr>
      </w:pPr>
    </w:p>
    <w:p w14:paraId="57F985F2" w14:textId="77777777" w:rsidR="00CC3BED" w:rsidRPr="00E427DD" w:rsidRDefault="00CC3BED" w:rsidP="00CC3BED">
      <w:pPr>
        <w:spacing w:line="480" w:lineRule="auto"/>
        <w:rPr>
          <w:rFonts w:ascii="Times New Roman" w:hAnsi="Times New Roman" w:cs="Times New Roman"/>
        </w:rPr>
      </w:pPr>
      <w:r w:rsidRPr="00E427DD">
        <w:rPr>
          <w:rFonts w:ascii="Times New Roman" w:hAnsi="Times New Roman" w:cs="Times New Roman"/>
        </w:rPr>
        <w:t xml:space="preserve">Author note: </w:t>
      </w:r>
    </w:p>
    <w:p w14:paraId="1A947CFC" w14:textId="77777777" w:rsidR="00CC3BED" w:rsidRDefault="00CC3BED" w:rsidP="00CC3BED">
      <w:pPr>
        <w:spacing w:line="480" w:lineRule="auto"/>
        <w:rPr>
          <w:rFonts w:ascii="Times New Roman" w:hAnsi="Times New Roman" w:cs="Times New Roman"/>
        </w:rPr>
      </w:pPr>
      <w:r w:rsidRPr="00E427DD">
        <w:rPr>
          <w:rFonts w:ascii="Times New Roman" w:hAnsi="Times New Roman" w:cs="Times New Roman"/>
        </w:rPr>
        <w:tab/>
        <w:t>This project benefitted from a grant from the John Templeton Foundation. Correspondence may be addressed to:</w:t>
      </w:r>
      <w:r>
        <w:rPr>
          <w:rFonts w:ascii="Times New Roman" w:hAnsi="Times New Roman" w:cs="Times New Roman"/>
        </w:rPr>
        <w:t xml:space="preserve"> Mark Alfano, Ethics &amp; Philosophy of Technology, Delft University of Technology, Jaffalaan 5, 2628 BX Delft, The Netherlands</w:t>
      </w:r>
      <w:r w:rsidRPr="00E427DD">
        <w:rPr>
          <w:rFonts w:ascii="Times New Roman" w:hAnsi="Times New Roman" w:cs="Times New Roman"/>
        </w:rPr>
        <w:t>. Email</w:t>
      </w:r>
      <w:r>
        <w:rPr>
          <w:rFonts w:ascii="Times New Roman" w:hAnsi="Times New Roman" w:cs="Times New Roman"/>
        </w:rPr>
        <w:t>: mark.alfano@gmail.com</w:t>
      </w:r>
      <w:r w:rsidRPr="00E427DD">
        <w:rPr>
          <w:rFonts w:ascii="Times New Roman" w:hAnsi="Times New Roman" w:cs="Times New Roman"/>
        </w:rPr>
        <w:t>.</w:t>
      </w:r>
    </w:p>
    <w:p w14:paraId="4D8B7F33" w14:textId="77777777" w:rsidR="00CC3BED" w:rsidRPr="00E427DD" w:rsidRDefault="00CC3BED" w:rsidP="00CC3BED">
      <w:pPr>
        <w:spacing w:line="480" w:lineRule="auto"/>
        <w:rPr>
          <w:rFonts w:ascii="Times New Roman" w:hAnsi="Times New Roman" w:cs="Times New Roman"/>
        </w:rPr>
      </w:pPr>
    </w:p>
    <w:p w14:paraId="7B9BB572" w14:textId="77777777" w:rsidR="00CC3BED" w:rsidRPr="00E427DD" w:rsidRDefault="00CC3BED" w:rsidP="00CC3BED">
      <w:pPr>
        <w:spacing w:line="480" w:lineRule="auto"/>
        <w:jc w:val="center"/>
        <w:rPr>
          <w:rFonts w:ascii="Times New Roman" w:hAnsi="Times New Roman" w:cs="Times New Roman"/>
        </w:rPr>
      </w:pPr>
      <w:r w:rsidRPr="00E427DD">
        <w:rPr>
          <w:rFonts w:ascii="Times New Roman" w:hAnsi="Times New Roman" w:cs="Times New Roman"/>
        </w:rPr>
        <w:t>Institutions of authors:</w:t>
      </w:r>
    </w:p>
    <w:p w14:paraId="1F8CC22A" w14:textId="705C47EA" w:rsidR="00CC3BED" w:rsidRPr="00555E89" w:rsidRDefault="00CC3BED" w:rsidP="00CC3BED">
      <w:pPr>
        <w:spacing w:line="480" w:lineRule="auto"/>
        <w:rPr>
          <w:rFonts w:ascii="Times New Roman" w:hAnsi="Times New Roman" w:cs="Times New Roman"/>
        </w:rPr>
      </w:pPr>
      <w:r w:rsidRPr="00E427DD">
        <w:rPr>
          <w:rFonts w:ascii="Times New Roman" w:hAnsi="Times New Roman" w:cs="Times New Roman"/>
        </w:rPr>
        <w:t xml:space="preserve"> 1- Delft University of Technology, Netherlands </w:t>
      </w:r>
      <w:r>
        <w:rPr>
          <w:rFonts w:ascii="Times New Roman" w:hAnsi="Times New Roman" w:cs="Times New Roman"/>
        </w:rPr>
        <w:t xml:space="preserve">2- </w:t>
      </w:r>
      <w:r w:rsidRPr="00E427DD">
        <w:rPr>
          <w:rFonts w:ascii="Times New Roman" w:hAnsi="Times New Roman" w:cs="Times New Roman"/>
        </w:rPr>
        <w:t>University of Oregon, USA</w:t>
      </w:r>
      <w:r>
        <w:rPr>
          <w:rFonts w:ascii="Times New Roman" w:hAnsi="Times New Roman" w:cs="Times New Roman"/>
        </w:rPr>
        <w:t>, 3</w:t>
      </w:r>
      <w:r w:rsidRPr="00E427DD">
        <w:rPr>
          <w:rFonts w:ascii="Times New Roman" w:hAnsi="Times New Roman" w:cs="Times New Roman"/>
        </w:rPr>
        <w:t xml:space="preserve">- </w:t>
      </w:r>
      <w:r>
        <w:rPr>
          <w:rFonts w:ascii="Times New Roman" w:hAnsi="Times New Roman" w:cs="Times New Roman"/>
        </w:rPr>
        <w:t>Brown University, USA, 4</w:t>
      </w:r>
      <w:r w:rsidRPr="00E427DD">
        <w:rPr>
          <w:rFonts w:ascii="Times New Roman" w:hAnsi="Times New Roman" w:cs="Times New Roman"/>
        </w:rPr>
        <w:t xml:space="preserve">- </w:t>
      </w:r>
      <w:r>
        <w:rPr>
          <w:rFonts w:ascii="Times New Roman" w:hAnsi="Times New Roman" w:cs="Times New Roman"/>
        </w:rPr>
        <w:t>Texas A &amp; M University- Kingsville, USA, 5</w:t>
      </w:r>
      <w:r w:rsidRPr="00E427DD">
        <w:rPr>
          <w:rFonts w:ascii="Times New Roman" w:hAnsi="Times New Roman" w:cs="Times New Roman"/>
        </w:rPr>
        <w:t>- Univ</w:t>
      </w:r>
      <w:r>
        <w:rPr>
          <w:rFonts w:ascii="Times New Roman" w:hAnsi="Times New Roman" w:cs="Times New Roman"/>
        </w:rPr>
        <w:t xml:space="preserve">ersity of Zurich, Switzerland, 6- </w:t>
      </w:r>
      <w:r w:rsidR="0095350B" w:rsidRPr="0095350B">
        <w:rPr>
          <w:rFonts w:ascii="Times New Roman" w:hAnsi="Times New Roman" w:cs="Times New Roman"/>
        </w:rPr>
        <w:t>Institute of Social Psychology, School of Hum</w:t>
      </w:r>
      <w:r w:rsidR="0095350B">
        <w:rPr>
          <w:rFonts w:ascii="Times New Roman" w:hAnsi="Times New Roman" w:cs="Times New Roman"/>
        </w:rPr>
        <w:t xml:space="preserve">anities and Social Sciences, </w:t>
      </w:r>
      <w:bookmarkStart w:id="0" w:name="_GoBack"/>
      <w:r w:rsidR="0095350B">
        <w:rPr>
          <w:rFonts w:ascii="Times New Roman" w:hAnsi="Times New Roman" w:cs="Times New Roman"/>
        </w:rPr>
        <w:t>Xi</w:t>
      </w:r>
      <w:r w:rsidR="0095350B" w:rsidRPr="0095350B">
        <w:rPr>
          <w:rFonts w:ascii="Times New Roman" w:hAnsi="Times New Roman" w:cs="Times New Roman"/>
        </w:rPr>
        <w:t>an Jiaotong University</w:t>
      </w:r>
      <w:bookmarkEnd w:id="0"/>
      <w:r>
        <w:rPr>
          <w:rFonts w:ascii="Times New Roman" w:hAnsi="Times New Roman" w:cs="Times New Roman"/>
        </w:rPr>
        <w:t>, 7</w:t>
      </w:r>
      <w:r w:rsidRPr="00E427DD">
        <w:rPr>
          <w:rFonts w:ascii="Times New Roman" w:hAnsi="Times New Roman" w:cs="Times New Roman"/>
        </w:rPr>
        <w:t>- U</w:t>
      </w:r>
      <w:r>
        <w:rPr>
          <w:rFonts w:ascii="Times New Roman" w:hAnsi="Times New Roman" w:cs="Times New Roman"/>
        </w:rPr>
        <w:t>niversity of Notre Dame, USA</w:t>
      </w:r>
    </w:p>
    <w:p w14:paraId="32AC8885" w14:textId="77777777" w:rsidR="00CC3BED" w:rsidRDefault="00CC3BED">
      <w:pPr>
        <w:rPr>
          <w:rFonts w:ascii="Times New Roman" w:hAnsi="Times New Roman" w:cs="Times New Roman"/>
          <w:kern w:val="2"/>
        </w:rPr>
      </w:pPr>
      <w:r>
        <w:rPr>
          <w:rFonts w:ascii="Times New Roman" w:hAnsi="Times New Roman" w:cs="Times New Roman"/>
          <w:kern w:val="2"/>
        </w:rPr>
        <w:br w:type="page"/>
      </w:r>
    </w:p>
    <w:p w14:paraId="7B55B480" w14:textId="76018086" w:rsidR="00E70E52" w:rsidRPr="00006D45" w:rsidRDefault="000A1096" w:rsidP="00006D45">
      <w:pPr>
        <w:spacing w:line="480" w:lineRule="auto"/>
        <w:jc w:val="center"/>
        <w:rPr>
          <w:rFonts w:ascii="Times New Roman" w:hAnsi="Times New Roman" w:cs="Times New Roman"/>
          <w:kern w:val="2"/>
        </w:rPr>
      </w:pPr>
      <w:r w:rsidRPr="00E427DD">
        <w:rPr>
          <w:rFonts w:ascii="Times New Roman" w:hAnsi="Times New Roman" w:cs="Times New Roman"/>
          <w:kern w:val="2"/>
        </w:rPr>
        <w:lastRenderedPageBreak/>
        <w:t>Abstract</w:t>
      </w:r>
    </w:p>
    <w:p w14:paraId="04DC5F6E" w14:textId="62BEF6DA" w:rsidR="002C415B" w:rsidRPr="00E427DD" w:rsidRDefault="00BE5A31" w:rsidP="003B6491">
      <w:pPr>
        <w:spacing w:after="120" w:line="480" w:lineRule="auto"/>
        <w:ind w:left="360" w:right="360"/>
        <w:jc w:val="both"/>
        <w:rPr>
          <w:rFonts w:ascii="Times New Roman" w:hAnsi="Times New Roman" w:cs="Times New Roman"/>
          <w:kern w:val="2"/>
        </w:rPr>
      </w:pPr>
      <w:r w:rsidRPr="00C81CD0">
        <w:rPr>
          <w:rFonts w:ascii="Times New Roman" w:hAnsi="Times New Roman" w:cs="Times New Roman"/>
        </w:rPr>
        <w:t xml:space="preserve">This paper presents five studies on the development and validation of a </w:t>
      </w:r>
      <w:r w:rsidR="00D62B6F">
        <w:rPr>
          <w:rFonts w:ascii="Times New Roman" w:hAnsi="Times New Roman" w:cs="Times New Roman"/>
        </w:rPr>
        <w:t>scale</w:t>
      </w:r>
      <w:r w:rsidR="00D62B6F" w:rsidRPr="00C81CD0">
        <w:rPr>
          <w:rFonts w:ascii="Times New Roman" w:hAnsi="Times New Roman" w:cs="Times New Roman"/>
        </w:rPr>
        <w:t xml:space="preserve"> </w:t>
      </w:r>
      <w:r w:rsidRPr="00C81CD0">
        <w:rPr>
          <w:rFonts w:ascii="Times New Roman" w:hAnsi="Times New Roman" w:cs="Times New Roman"/>
        </w:rPr>
        <w:t xml:space="preserve">of intellectual humility. This scale captures cognitive, affective, behavioral, and motivational components of the construct that have been identified by various philosophers in their conceptual analyses of intellectual humility. We find that intellectual humility has four core dimensions: Open-mindedness (versus Arrogance), Intellectual Modesty (versus Vanity), Corrigibility (versus Fragility), and Engagement (versus Boredom). These dimensions display adequate self-informant agreement, and </w:t>
      </w:r>
      <w:r w:rsidR="00A718C2">
        <w:rPr>
          <w:rFonts w:ascii="Times New Roman" w:hAnsi="Times New Roman" w:cs="Times New Roman"/>
        </w:rPr>
        <w:t xml:space="preserve">adequate </w:t>
      </w:r>
      <w:r w:rsidRPr="00C81CD0">
        <w:rPr>
          <w:rFonts w:ascii="Times New Roman" w:hAnsi="Times New Roman" w:cs="Times New Roman"/>
        </w:rPr>
        <w:t xml:space="preserve">convergent, divergent, and discriminant validity. In particular, Open-mindedness adds predictive power beyond the Big Six for an objective behavioral measure of intellectual humility, and </w:t>
      </w:r>
      <w:r w:rsidR="00A718C2">
        <w:rPr>
          <w:rFonts w:ascii="Times New Roman" w:hAnsi="Times New Roman" w:cs="Times New Roman"/>
        </w:rPr>
        <w:t xml:space="preserve">Intellectual </w:t>
      </w:r>
      <w:r w:rsidRPr="00C81CD0">
        <w:rPr>
          <w:rFonts w:ascii="Times New Roman" w:hAnsi="Times New Roman" w:cs="Times New Roman"/>
        </w:rPr>
        <w:t xml:space="preserve">Modesty is uniquely related to Narcissism. We find that a similar factor structure emerges in Germanophone participants, giving initial evidence for </w:t>
      </w:r>
      <w:r w:rsidR="00D62B6F">
        <w:rPr>
          <w:rFonts w:ascii="Times New Roman" w:hAnsi="Times New Roman" w:cs="Times New Roman"/>
        </w:rPr>
        <w:t>the model’s</w:t>
      </w:r>
      <w:r w:rsidR="00D62B6F" w:rsidRPr="00C81CD0">
        <w:rPr>
          <w:rFonts w:ascii="Times New Roman" w:hAnsi="Times New Roman" w:cs="Times New Roman"/>
        </w:rPr>
        <w:t xml:space="preserve"> </w:t>
      </w:r>
      <w:r w:rsidRPr="00C81CD0">
        <w:rPr>
          <w:rFonts w:ascii="Times New Roman" w:hAnsi="Times New Roman" w:cs="Times New Roman"/>
        </w:rPr>
        <w:t xml:space="preserve">cross-cultural </w:t>
      </w:r>
      <w:r w:rsidR="00E84B89">
        <w:rPr>
          <w:rFonts w:ascii="Times New Roman" w:hAnsi="Times New Roman" w:cs="Times New Roman"/>
        </w:rPr>
        <w:t>generalizability</w:t>
      </w:r>
      <w:r w:rsidRPr="00C81CD0">
        <w:rPr>
          <w:rFonts w:ascii="Times New Roman" w:hAnsi="Times New Roman" w:cs="Times New Roman"/>
        </w:rPr>
        <w:t>.</w:t>
      </w:r>
    </w:p>
    <w:p w14:paraId="68BCAE4D" w14:textId="2BECAAB6" w:rsidR="00006D45" w:rsidRDefault="00FD2E59" w:rsidP="00F8078C">
      <w:pPr>
        <w:spacing w:after="120"/>
        <w:ind w:left="360" w:right="360"/>
        <w:jc w:val="both"/>
        <w:rPr>
          <w:rFonts w:ascii="Times New Roman" w:hAnsi="Times New Roman" w:cs="Times New Roman"/>
          <w:kern w:val="2"/>
        </w:rPr>
      </w:pPr>
      <w:r w:rsidRPr="00E427DD">
        <w:rPr>
          <w:rFonts w:ascii="Times New Roman" w:hAnsi="Times New Roman" w:cs="Times New Roman"/>
          <w:kern w:val="2"/>
        </w:rPr>
        <w:t xml:space="preserve">Keywords: Intellectual humility, open-mindedness, </w:t>
      </w:r>
      <w:r w:rsidR="0075728E" w:rsidRPr="00E427DD">
        <w:rPr>
          <w:rFonts w:ascii="Times New Roman" w:hAnsi="Times New Roman" w:cs="Times New Roman"/>
          <w:kern w:val="2"/>
        </w:rPr>
        <w:t>test construction, virtue, psychometrics</w:t>
      </w:r>
    </w:p>
    <w:p w14:paraId="62D4B5CB" w14:textId="77777777" w:rsidR="003268D7" w:rsidRDefault="003268D7" w:rsidP="00363E94">
      <w:pPr>
        <w:pStyle w:val="CommentText"/>
        <w:spacing w:line="480" w:lineRule="auto"/>
        <w:jc w:val="center"/>
        <w:rPr>
          <w:rFonts w:ascii="Times New Roman" w:hAnsi="Times New Roman" w:cs="Times New Roman"/>
        </w:rPr>
      </w:pPr>
    </w:p>
    <w:p w14:paraId="14F5CC12" w14:textId="77777777" w:rsidR="003268D7" w:rsidRDefault="003268D7">
      <w:pPr>
        <w:rPr>
          <w:rFonts w:ascii="Times New Roman" w:hAnsi="Times New Roman" w:cs="Times New Roman"/>
        </w:rPr>
      </w:pPr>
      <w:r>
        <w:rPr>
          <w:rFonts w:ascii="Times New Roman" w:hAnsi="Times New Roman" w:cs="Times New Roman"/>
        </w:rPr>
        <w:br w:type="page"/>
      </w:r>
    </w:p>
    <w:p w14:paraId="41B69903" w14:textId="154F0EC1" w:rsidR="00AF73FF" w:rsidRPr="00822718" w:rsidRDefault="00AF73FF" w:rsidP="00363E94">
      <w:pPr>
        <w:pStyle w:val="CommentText"/>
        <w:spacing w:line="480" w:lineRule="auto"/>
        <w:jc w:val="center"/>
        <w:rPr>
          <w:rFonts w:ascii="Times New Roman" w:hAnsi="Times New Roman" w:cs="Times New Roman"/>
          <w:b/>
        </w:rPr>
      </w:pPr>
      <w:r w:rsidRPr="00822718">
        <w:rPr>
          <w:rFonts w:ascii="Times New Roman" w:hAnsi="Times New Roman" w:cs="Times New Roman"/>
          <w:b/>
        </w:rPr>
        <w:lastRenderedPageBreak/>
        <w:t>Development and Validation of a Multi-dimensional Measure of Intellectual Humility</w:t>
      </w:r>
    </w:p>
    <w:p w14:paraId="17D97229" w14:textId="77777777" w:rsidR="008A75ED" w:rsidRPr="00E427DD" w:rsidRDefault="008A75ED" w:rsidP="00363E94">
      <w:pPr>
        <w:pStyle w:val="CommentText"/>
        <w:spacing w:line="480" w:lineRule="auto"/>
        <w:jc w:val="center"/>
        <w:rPr>
          <w:rFonts w:ascii="Times New Roman" w:hAnsi="Times New Roman" w:cs="Times New Roman"/>
        </w:rPr>
      </w:pPr>
    </w:p>
    <w:p w14:paraId="20AF3F56" w14:textId="5AA292EF" w:rsidR="00097960" w:rsidRPr="00822718" w:rsidRDefault="00097960" w:rsidP="00097960">
      <w:pPr>
        <w:spacing w:line="480" w:lineRule="auto"/>
        <w:jc w:val="both"/>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Pr="00822718">
        <w:rPr>
          <w:rFonts w:ascii="Times New Roman" w:hAnsi="Times New Roman" w:cs="Times New Roman"/>
          <w:b/>
        </w:rPr>
        <w:t>Introduction</w:t>
      </w:r>
    </w:p>
    <w:p w14:paraId="7E1D809C" w14:textId="77777777" w:rsidR="00097960" w:rsidRDefault="00097960" w:rsidP="00097960">
      <w:pPr>
        <w:spacing w:line="480" w:lineRule="auto"/>
        <w:jc w:val="both"/>
        <w:rPr>
          <w:rFonts w:ascii="Times New Roman" w:hAnsi="Times New Roman" w:cs="Times New Roman"/>
        </w:rPr>
      </w:pPr>
    </w:p>
    <w:p w14:paraId="63574C98" w14:textId="1F3FCFC6" w:rsidR="008771FE" w:rsidRPr="008771FE" w:rsidRDefault="00203394" w:rsidP="008771FE">
      <w:pPr>
        <w:spacing w:line="480" w:lineRule="auto"/>
        <w:ind w:firstLine="720"/>
        <w:jc w:val="both"/>
        <w:rPr>
          <w:rFonts w:ascii="Times New Roman" w:hAnsi="Times New Roman" w:cs="Times New Roman"/>
        </w:rPr>
      </w:pPr>
      <w:r>
        <w:rPr>
          <w:rFonts w:ascii="Times New Roman" w:hAnsi="Times New Roman" w:cs="Times New Roman"/>
        </w:rPr>
        <w:t>There are well-documented</w:t>
      </w:r>
      <w:r w:rsidR="0086104F">
        <w:rPr>
          <w:rFonts w:ascii="Times New Roman" w:hAnsi="Times New Roman" w:cs="Times New Roman"/>
        </w:rPr>
        <w:t xml:space="preserve"> scales for humility as such Ashton </w:t>
      </w:r>
      <w:r w:rsidR="00F475B6">
        <w:rPr>
          <w:rFonts w:ascii="Times New Roman" w:hAnsi="Times New Roman" w:cs="Times New Roman"/>
        </w:rPr>
        <w:t>and</w:t>
      </w:r>
      <w:r w:rsidR="0086104F">
        <w:rPr>
          <w:rFonts w:ascii="Times New Roman" w:hAnsi="Times New Roman" w:cs="Times New Roman"/>
        </w:rPr>
        <w:t xml:space="preserve"> Lee (1</w:t>
      </w:r>
      <w:r w:rsidR="00332AE7" w:rsidRPr="00E427DD">
        <w:rPr>
          <w:rFonts w:ascii="Times New Roman" w:hAnsi="Times New Roman" w:cs="Times New Roman"/>
        </w:rPr>
        <w:t xml:space="preserve">), </w:t>
      </w:r>
      <w:r w:rsidR="00F155AB" w:rsidRPr="00E427DD">
        <w:rPr>
          <w:rFonts w:ascii="Times New Roman" w:hAnsi="Times New Roman" w:cs="Times New Roman"/>
        </w:rPr>
        <w:t>o</w:t>
      </w:r>
      <w:r w:rsidR="00332AE7" w:rsidRPr="00E427DD">
        <w:rPr>
          <w:rFonts w:ascii="Times New Roman" w:hAnsi="Times New Roman" w:cs="Times New Roman"/>
        </w:rPr>
        <w:t>penness</w:t>
      </w:r>
      <w:r w:rsidR="00F155AB" w:rsidRPr="00E427DD">
        <w:rPr>
          <w:rFonts w:ascii="Times New Roman" w:hAnsi="Times New Roman" w:cs="Times New Roman"/>
        </w:rPr>
        <w:t xml:space="preserve"> to experience</w:t>
      </w:r>
      <w:r w:rsidR="00332AE7" w:rsidRPr="00E427DD">
        <w:rPr>
          <w:rFonts w:ascii="Times New Roman" w:hAnsi="Times New Roman" w:cs="Times New Roman"/>
        </w:rPr>
        <w:t xml:space="preserve"> (</w:t>
      </w:r>
      <w:r w:rsidR="00801C94">
        <w:rPr>
          <w:rFonts w:ascii="Times New Roman" w:hAnsi="Times New Roman" w:cs="Times New Roman"/>
        </w:rPr>
        <w:t>1</w:t>
      </w:r>
      <w:r w:rsidR="00332AE7" w:rsidRPr="00E427DD">
        <w:rPr>
          <w:rFonts w:ascii="Times New Roman" w:hAnsi="Times New Roman" w:cs="Times New Roman"/>
        </w:rPr>
        <w:t xml:space="preserve">), and need for cognition </w:t>
      </w:r>
      <w:r w:rsidR="00F475B6">
        <w:rPr>
          <w:rFonts w:ascii="Times New Roman" w:hAnsi="Times New Roman" w:cs="Times New Roman"/>
        </w:rPr>
        <w:t>Cacioppo and</w:t>
      </w:r>
      <w:r w:rsidR="007F2F19">
        <w:rPr>
          <w:rFonts w:ascii="Times New Roman" w:hAnsi="Times New Roman" w:cs="Times New Roman"/>
        </w:rPr>
        <w:t xml:space="preserve"> Petty </w:t>
      </w:r>
      <w:r w:rsidR="00332AE7" w:rsidRPr="00E427DD">
        <w:rPr>
          <w:rFonts w:ascii="Times New Roman" w:hAnsi="Times New Roman" w:cs="Times New Roman"/>
        </w:rPr>
        <w:t>(</w:t>
      </w:r>
      <w:r w:rsidR="00801C94">
        <w:rPr>
          <w:rFonts w:ascii="Times New Roman" w:hAnsi="Times New Roman" w:cs="Times New Roman"/>
        </w:rPr>
        <w:t>2</w:t>
      </w:r>
      <w:r w:rsidR="00332AE7" w:rsidRPr="00E427DD">
        <w:rPr>
          <w:rFonts w:ascii="Times New Roman" w:hAnsi="Times New Roman" w:cs="Times New Roman"/>
        </w:rPr>
        <w:t>)</w:t>
      </w:r>
      <w:r w:rsidR="008F3E31" w:rsidRPr="00E427DD">
        <w:rPr>
          <w:rFonts w:ascii="Times New Roman" w:hAnsi="Times New Roman" w:cs="Times New Roman"/>
        </w:rPr>
        <w:t xml:space="preserve">. </w:t>
      </w:r>
      <w:r w:rsidR="00EF10F7" w:rsidRPr="00E427DD">
        <w:rPr>
          <w:rFonts w:ascii="Times New Roman" w:hAnsi="Times New Roman" w:cs="Times New Roman"/>
        </w:rPr>
        <w:t xml:space="preserve">Since intellectual humility is </w:t>
      </w:r>
      <w:r w:rsidR="006F65F6">
        <w:rPr>
          <w:rFonts w:ascii="Times New Roman" w:hAnsi="Times New Roman" w:cs="Times New Roman"/>
        </w:rPr>
        <w:t xml:space="preserve">conceptually </w:t>
      </w:r>
      <w:r w:rsidR="00EF10F7" w:rsidRPr="00E427DD">
        <w:rPr>
          <w:rFonts w:ascii="Times New Roman" w:hAnsi="Times New Roman" w:cs="Times New Roman"/>
        </w:rPr>
        <w:t xml:space="preserve">distinct from </w:t>
      </w:r>
      <w:r w:rsidR="005E3727">
        <w:rPr>
          <w:rFonts w:ascii="Times New Roman" w:hAnsi="Times New Roman" w:cs="Times New Roman"/>
        </w:rPr>
        <w:t>these constructs, it would be valuable to have an intellectual humility scale as well</w:t>
      </w:r>
      <w:r w:rsidR="008F3E31" w:rsidRPr="00E427DD">
        <w:rPr>
          <w:rFonts w:ascii="Times New Roman" w:hAnsi="Times New Roman" w:cs="Times New Roman"/>
        </w:rPr>
        <w:t xml:space="preserve">. </w:t>
      </w:r>
      <w:r w:rsidR="008771FE" w:rsidRPr="008771FE">
        <w:rPr>
          <w:rFonts w:ascii="Times New Roman" w:hAnsi="Times New Roman" w:cs="Times New Roman"/>
        </w:rPr>
        <w:t xml:space="preserve">In this paper, we make a contribution to the burgeoning interdisciplinary field of character psychology by building and validating a psychological scale of </w:t>
      </w:r>
      <w:r w:rsidR="00B15DF2">
        <w:rPr>
          <w:rFonts w:ascii="Times New Roman" w:hAnsi="Times New Roman" w:cs="Times New Roman"/>
        </w:rPr>
        <w:t>intellectual humility</w:t>
      </w:r>
      <w:r w:rsidR="008771FE" w:rsidRPr="008771FE">
        <w:rPr>
          <w:rFonts w:ascii="Times New Roman" w:hAnsi="Times New Roman" w:cs="Times New Roman"/>
        </w:rPr>
        <w:t>.</w:t>
      </w:r>
      <w:r w:rsidR="008771FE">
        <w:rPr>
          <w:rFonts w:ascii="Times New Roman" w:hAnsi="Times New Roman" w:cs="Times New Roman"/>
        </w:rPr>
        <w:t xml:space="preserve"> </w:t>
      </w:r>
      <w:r w:rsidR="008771FE" w:rsidRPr="008771FE">
        <w:rPr>
          <w:rFonts w:ascii="Times New Roman" w:hAnsi="Times New Roman" w:cs="Times New Roman"/>
        </w:rPr>
        <w:t>In doing so, we follow the best practices in scale construction which have been laid out by Leonard Simms (</w:t>
      </w:r>
      <w:r w:rsidR="00801C94">
        <w:rPr>
          <w:rFonts w:ascii="Times New Roman" w:hAnsi="Times New Roman" w:cs="Times New Roman"/>
        </w:rPr>
        <w:t>3</w:t>
      </w:r>
      <w:r w:rsidR="008771FE" w:rsidRPr="008771FE">
        <w:rPr>
          <w:rFonts w:ascii="Times New Roman" w:hAnsi="Times New Roman" w:cs="Times New Roman"/>
        </w:rPr>
        <w:t>) as a three-phase process:</w:t>
      </w:r>
    </w:p>
    <w:p w14:paraId="6A3F1B15" w14:textId="77777777" w:rsidR="008771FE" w:rsidRPr="008771FE" w:rsidRDefault="008771FE" w:rsidP="008771FE">
      <w:pPr>
        <w:numPr>
          <w:ilvl w:val="0"/>
          <w:numId w:val="1"/>
        </w:numPr>
        <w:spacing w:line="480" w:lineRule="auto"/>
        <w:jc w:val="both"/>
        <w:rPr>
          <w:rFonts w:ascii="Times New Roman" w:hAnsi="Times New Roman" w:cs="Times New Roman"/>
        </w:rPr>
      </w:pPr>
      <w:r w:rsidRPr="008771FE">
        <w:rPr>
          <w:rFonts w:ascii="Times New Roman" w:hAnsi="Times New Roman" w:cs="Times New Roman"/>
        </w:rPr>
        <w:t>the substantive validity phase,</w:t>
      </w:r>
    </w:p>
    <w:p w14:paraId="11FED66A" w14:textId="77777777" w:rsidR="008771FE" w:rsidRPr="008771FE" w:rsidRDefault="008771FE" w:rsidP="008771FE">
      <w:pPr>
        <w:numPr>
          <w:ilvl w:val="0"/>
          <w:numId w:val="1"/>
        </w:numPr>
        <w:spacing w:line="480" w:lineRule="auto"/>
        <w:jc w:val="both"/>
        <w:rPr>
          <w:rFonts w:ascii="Times New Roman" w:hAnsi="Times New Roman" w:cs="Times New Roman"/>
        </w:rPr>
      </w:pPr>
      <w:r w:rsidRPr="008771FE">
        <w:rPr>
          <w:rFonts w:ascii="Times New Roman" w:hAnsi="Times New Roman" w:cs="Times New Roman"/>
        </w:rPr>
        <w:t>the structural validity phase, and</w:t>
      </w:r>
    </w:p>
    <w:p w14:paraId="7874558E" w14:textId="77777777" w:rsidR="008771FE" w:rsidRPr="008771FE" w:rsidRDefault="008771FE" w:rsidP="008771FE">
      <w:pPr>
        <w:numPr>
          <w:ilvl w:val="0"/>
          <w:numId w:val="1"/>
        </w:numPr>
        <w:spacing w:line="480" w:lineRule="auto"/>
        <w:jc w:val="both"/>
        <w:rPr>
          <w:rFonts w:ascii="Times New Roman" w:hAnsi="Times New Roman" w:cs="Times New Roman"/>
        </w:rPr>
      </w:pPr>
      <w:r w:rsidRPr="008771FE">
        <w:rPr>
          <w:rFonts w:ascii="Times New Roman" w:hAnsi="Times New Roman" w:cs="Times New Roman"/>
        </w:rPr>
        <w:t>the external validity phase.</w:t>
      </w:r>
    </w:p>
    <w:p w14:paraId="1518CF93" w14:textId="72B33D9D" w:rsidR="00AD56BC" w:rsidRDefault="008771FE" w:rsidP="00822718">
      <w:pPr>
        <w:spacing w:line="480" w:lineRule="auto"/>
        <w:jc w:val="both"/>
        <w:rPr>
          <w:rFonts w:ascii="Times New Roman" w:hAnsi="Times New Roman" w:cs="Times New Roman"/>
        </w:rPr>
      </w:pPr>
      <w:r w:rsidRPr="008771FE">
        <w:rPr>
          <w:rFonts w:ascii="Times New Roman" w:hAnsi="Times New Roman" w:cs="Times New Roman"/>
        </w:rPr>
        <w:t>In phase one, experimenters conduct a thorough literature review of the construct to be measured and related co</w:t>
      </w:r>
      <w:r w:rsidR="00632262">
        <w:rPr>
          <w:rFonts w:ascii="Times New Roman" w:hAnsi="Times New Roman" w:cs="Times New Roman"/>
        </w:rPr>
        <w:t>nstructs.</w:t>
      </w:r>
      <w:r w:rsidRPr="008771FE">
        <w:rPr>
          <w:rFonts w:ascii="Times New Roman" w:hAnsi="Times New Roman" w:cs="Times New Roman"/>
        </w:rPr>
        <w:t xml:space="preserve"> Based on this review, they </w:t>
      </w:r>
      <w:r w:rsidR="00632262">
        <w:rPr>
          <w:rFonts w:ascii="Times New Roman" w:hAnsi="Times New Roman" w:cs="Times New Roman"/>
        </w:rPr>
        <w:t>conduct expert-review studies</w:t>
      </w:r>
      <w:r w:rsidR="00840A00" w:rsidRPr="00840A00">
        <w:rPr>
          <w:rFonts w:ascii="Times New Roman" w:hAnsi="Times New Roman" w:cs="Times New Roman"/>
        </w:rPr>
        <w:t xml:space="preserve"> </w:t>
      </w:r>
      <w:r w:rsidR="00840A00">
        <w:rPr>
          <w:rFonts w:ascii="Times New Roman" w:hAnsi="Times New Roman" w:cs="Times New Roman"/>
        </w:rPr>
        <w:t>and develop an initial item pool</w:t>
      </w:r>
      <w:r w:rsidR="00632262">
        <w:rPr>
          <w:rFonts w:ascii="Times New Roman" w:hAnsi="Times New Roman" w:cs="Times New Roman"/>
        </w:rPr>
        <w:t>.</w:t>
      </w:r>
      <w:r w:rsidRPr="008771FE">
        <w:rPr>
          <w:rFonts w:ascii="Times New Roman" w:hAnsi="Times New Roman" w:cs="Times New Roman"/>
        </w:rPr>
        <w:t xml:space="preserve"> In phase two, the experimenters develop an item selection strategy, collect responses from appropriate samples, evaluate the items psychometrically, create provisional scales, and modify and </w:t>
      </w:r>
      <w:r w:rsidR="00632262">
        <w:rPr>
          <w:rFonts w:ascii="Times New Roman" w:hAnsi="Times New Roman" w:cs="Times New Roman"/>
        </w:rPr>
        <w:t xml:space="preserve">add items to address problems. </w:t>
      </w:r>
      <w:r w:rsidRPr="008771FE">
        <w:rPr>
          <w:rFonts w:ascii="Times New Roman" w:hAnsi="Times New Roman" w:cs="Times New Roman"/>
        </w:rPr>
        <w:t>Finally, in phase three, the experimenters conduct studies to evaluate convergent, divergent, discriminant, and criterion-related validity, finalize their scale, and report it.</w:t>
      </w:r>
    </w:p>
    <w:p w14:paraId="14EB0809" w14:textId="54225C8C" w:rsidR="00097960" w:rsidRPr="00822718" w:rsidRDefault="00097960" w:rsidP="00822718">
      <w:pPr>
        <w:spacing w:line="480" w:lineRule="auto"/>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r>
      <w:r w:rsidR="000367A7">
        <w:rPr>
          <w:rFonts w:ascii="Times New Roman" w:hAnsi="Times New Roman" w:cs="Times New Roman"/>
          <w:b/>
        </w:rPr>
        <w:t>Substantive Validity</w:t>
      </w:r>
      <w:r w:rsidR="003B2531">
        <w:rPr>
          <w:rFonts w:ascii="Times New Roman" w:hAnsi="Times New Roman" w:cs="Times New Roman"/>
          <w:b/>
        </w:rPr>
        <w:t>: Expert-Review</w:t>
      </w:r>
    </w:p>
    <w:p w14:paraId="73DFF8D1" w14:textId="0E9A7CDF" w:rsidR="009623F4" w:rsidRPr="00E427DD" w:rsidRDefault="00632262" w:rsidP="003B6491">
      <w:pPr>
        <w:spacing w:line="480" w:lineRule="auto"/>
        <w:ind w:firstLine="720"/>
        <w:jc w:val="both"/>
        <w:rPr>
          <w:rFonts w:ascii="Times New Roman" w:hAnsi="Times New Roman" w:cs="Times New Roman"/>
        </w:rPr>
      </w:pPr>
      <w:r>
        <w:rPr>
          <w:rFonts w:ascii="Times New Roman" w:hAnsi="Times New Roman" w:cs="Times New Roman"/>
        </w:rPr>
        <w:lastRenderedPageBreak/>
        <w:t>For phase one</w:t>
      </w:r>
      <w:r w:rsidR="00F8567D">
        <w:rPr>
          <w:rFonts w:ascii="Times New Roman" w:hAnsi="Times New Roman" w:cs="Times New Roman"/>
        </w:rPr>
        <w:t>, we collected</w:t>
      </w:r>
      <w:r w:rsidR="00E0575E">
        <w:rPr>
          <w:rFonts w:ascii="Times New Roman" w:hAnsi="Times New Roman" w:cs="Times New Roman"/>
        </w:rPr>
        <w:t xml:space="preserve"> conceptual</w:t>
      </w:r>
      <w:r w:rsidR="00351AF1" w:rsidRPr="00E427DD">
        <w:rPr>
          <w:rFonts w:ascii="Times New Roman" w:hAnsi="Times New Roman" w:cs="Times New Roman"/>
        </w:rPr>
        <w:t xml:space="preserve"> definitions of the construct. </w:t>
      </w:r>
      <w:r w:rsidR="00E0575E">
        <w:rPr>
          <w:rFonts w:ascii="Times New Roman" w:hAnsi="Times New Roman" w:cs="Times New Roman"/>
        </w:rPr>
        <w:t>N</w:t>
      </w:r>
      <w:r w:rsidR="009623F4" w:rsidRPr="00E427DD">
        <w:rPr>
          <w:rFonts w:ascii="Times New Roman" w:hAnsi="Times New Roman" w:cs="Times New Roman"/>
        </w:rPr>
        <w:t xml:space="preserve">o consensus </w:t>
      </w:r>
      <w:r w:rsidR="00354BE1" w:rsidRPr="00E427DD">
        <w:rPr>
          <w:rFonts w:ascii="Times New Roman" w:hAnsi="Times New Roman" w:cs="Times New Roman"/>
        </w:rPr>
        <w:t>emerges</w:t>
      </w:r>
      <w:r w:rsidR="00C214F8" w:rsidRPr="00E427DD">
        <w:rPr>
          <w:rFonts w:ascii="Times New Roman" w:hAnsi="Times New Roman" w:cs="Times New Roman"/>
        </w:rPr>
        <w:t xml:space="preserve"> </w:t>
      </w:r>
      <w:r w:rsidR="009623F4" w:rsidRPr="00E427DD">
        <w:rPr>
          <w:rFonts w:ascii="Times New Roman" w:hAnsi="Times New Roman" w:cs="Times New Roman"/>
        </w:rPr>
        <w:t>within philosophy or psychology on a precise definition of intellectual humility; primary contenders include Hazlett (</w:t>
      </w:r>
      <w:r w:rsidR="00801C94">
        <w:rPr>
          <w:rFonts w:ascii="Times New Roman" w:hAnsi="Times New Roman" w:cs="Times New Roman"/>
        </w:rPr>
        <w:t>4</w:t>
      </w:r>
      <w:r w:rsidR="009623F4" w:rsidRPr="00E427DD">
        <w:rPr>
          <w:rFonts w:ascii="Times New Roman" w:hAnsi="Times New Roman" w:cs="Times New Roman"/>
        </w:rPr>
        <w:t xml:space="preserve">), Roberts </w:t>
      </w:r>
      <w:r w:rsidR="00800DD7" w:rsidRPr="00E427DD">
        <w:rPr>
          <w:rFonts w:ascii="Times New Roman" w:hAnsi="Times New Roman" w:cs="Times New Roman"/>
        </w:rPr>
        <w:t>and</w:t>
      </w:r>
      <w:r w:rsidR="009623F4" w:rsidRPr="00E427DD">
        <w:rPr>
          <w:rFonts w:ascii="Times New Roman" w:hAnsi="Times New Roman" w:cs="Times New Roman"/>
        </w:rPr>
        <w:t xml:space="preserve"> Wood (</w:t>
      </w:r>
      <w:r w:rsidR="00801C94">
        <w:rPr>
          <w:rFonts w:ascii="Times New Roman" w:hAnsi="Times New Roman" w:cs="Times New Roman"/>
        </w:rPr>
        <w:t>5-6</w:t>
      </w:r>
      <w:r w:rsidR="009623F4" w:rsidRPr="00E427DD">
        <w:rPr>
          <w:rFonts w:ascii="Times New Roman" w:hAnsi="Times New Roman" w:cs="Times New Roman"/>
        </w:rPr>
        <w:t xml:space="preserve">), Samuelson </w:t>
      </w:r>
      <w:r w:rsidR="00BE631D" w:rsidRPr="00E427DD">
        <w:rPr>
          <w:rFonts w:ascii="Times New Roman" w:hAnsi="Times New Roman" w:cs="Times New Roman"/>
        </w:rPr>
        <w:t>and</w:t>
      </w:r>
      <w:r w:rsidR="009623F4" w:rsidRPr="00E427DD">
        <w:rPr>
          <w:rFonts w:ascii="Times New Roman" w:hAnsi="Times New Roman" w:cs="Times New Roman"/>
        </w:rPr>
        <w:t xml:space="preserve"> Church (</w:t>
      </w:r>
      <w:r w:rsidR="00801C94">
        <w:rPr>
          <w:rFonts w:ascii="Times New Roman" w:hAnsi="Times New Roman" w:cs="Times New Roman"/>
        </w:rPr>
        <w:t>7</w:t>
      </w:r>
      <w:r w:rsidR="009623F4" w:rsidRPr="00E427DD">
        <w:rPr>
          <w:rFonts w:ascii="Times New Roman" w:hAnsi="Times New Roman" w:cs="Times New Roman"/>
        </w:rPr>
        <w:t>),</w:t>
      </w:r>
      <w:r w:rsidR="00381746" w:rsidRPr="00E427DD">
        <w:rPr>
          <w:rFonts w:ascii="Times New Roman" w:hAnsi="Times New Roman" w:cs="Times New Roman"/>
        </w:rPr>
        <w:t xml:space="preserve"> Whitcomb et al. (</w:t>
      </w:r>
      <w:r w:rsidR="00801C94">
        <w:rPr>
          <w:rFonts w:ascii="Times New Roman" w:hAnsi="Times New Roman" w:cs="Times New Roman"/>
        </w:rPr>
        <w:t>8</w:t>
      </w:r>
      <w:r w:rsidR="00381746" w:rsidRPr="00E427DD">
        <w:rPr>
          <w:rFonts w:ascii="Times New Roman" w:hAnsi="Times New Roman" w:cs="Times New Roman"/>
        </w:rPr>
        <w:t xml:space="preserve">), </w:t>
      </w:r>
      <w:r w:rsidR="008D5ECB">
        <w:rPr>
          <w:rFonts w:ascii="Times New Roman" w:hAnsi="Times New Roman" w:cs="Times New Roman"/>
        </w:rPr>
        <w:t>Samuelson et al. (</w:t>
      </w:r>
      <w:r w:rsidR="00801C94">
        <w:rPr>
          <w:rFonts w:ascii="Times New Roman" w:hAnsi="Times New Roman" w:cs="Times New Roman"/>
        </w:rPr>
        <w:t>9</w:t>
      </w:r>
      <w:r w:rsidR="008D5ECB">
        <w:rPr>
          <w:rFonts w:ascii="Times New Roman" w:hAnsi="Times New Roman" w:cs="Times New Roman"/>
        </w:rPr>
        <w:t>), and</w:t>
      </w:r>
      <w:r w:rsidR="00381746" w:rsidRPr="00E427DD">
        <w:rPr>
          <w:rFonts w:ascii="Times New Roman" w:hAnsi="Times New Roman" w:cs="Times New Roman"/>
        </w:rPr>
        <w:t xml:space="preserve"> Christen et al. (</w:t>
      </w:r>
      <w:r w:rsidR="00801C94">
        <w:rPr>
          <w:rFonts w:ascii="Times New Roman" w:hAnsi="Times New Roman" w:cs="Times New Roman"/>
        </w:rPr>
        <w:t>10</w:t>
      </w:r>
      <w:r w:rsidR="00F12FD5" w:rsidRPr="00E427DD">
        <w:rPr>
          <w:rFonts w:ascii="Times New Roman" w:hAnsi="Times New Roman" w:cs="Times New Roman"/>
        </w:rPr>
        <w:t>)</w:t>
      </w:r>
      <w:r w:rsidR="008F3E31" w:rsidRPr="00E427DD">
        <w:rPr>
          <w:rFonts w:ascii="Times New Roman" w:hAnsi="Times New Roman" w:cs="Times New Roman"/>
        </w:rPr>
        <w:t xml:space="preserve">. </w:t>
      </w:r>
      <w:r w:rsidR="009623F4" w:rsidRPr="00E427DD">
        <w:rPr>
          <w:rFonts w:ascii="Times New Roman" w:hAnsi="Times New Roman" w:cs="Times New Roman"/>
        </w:rPr>
        <w:t>Hazlett (</w:t>
      </w:r>
      <w:r w:rsidR="00801C94">
        <w:rPr>
          <w:rFonts w:ascii="Times New Roman" w:hAnsi="Times New Roman" w:cs="Times New Roman"/>
        </w:rPr>
        <w:t>4</w:t>
      </w:r>
      <w:r w:rsidR="00405D0C" w:rsidRPr="00E427DD">
        <w:rPr>
          <w:rFonts w:ascii="Times New Roman" w:hAnsi="Times New Roman" w:cs="Times New Roman"/>
        </w:rPr>
        <w:t>, p. 220</w:t>
      </w:r>
      <w:r w:rsidR="009623F4" w:rsidRPr="00E427DD">
        <w:rPr>
          <w:rFonts w:ascii="Times New Roman" w:hAnsi="Times New Roman" w:cs="Times New Roman"/>
        </w:rPr>
        <w:t xml:space="preserve">) thinks that intellectual humility is the “disposition </w:t>
      </w:r>
      <w:r w:rsidR="00405D0C" w:rsidRPr="00E427DD">
        <w:rPr>
          <w:rFonts w:ascii="Times New Roman" w:hAnsi="Times New Roman" w:cs="Times New Roman"/>
        </w:rPr>
        <w:t xml:space="preserve">not </w:t>
      </w:r>
      <w:r w:rsidR="009623F4" w:rsidRPr="00E427DD">
        <w:rPr>
          <w:rFonts w:ascii="Times New Roman" w:hAnsi="Times New Roman" w:cs="Times New Roman"/>
        </w:rPr>
        <w:t>to adop</w:t>
      </w:r>
      <w:r w:rsidR="00405D0C" w:rsidRPr="00E427DD">
        <w:rPr>
          <w:rFonts w:ascii="Times New Roman" w:hAnsi="Times New Roman" w:cs="Times New Roman"/>
        </w:rPr>
        <w:t xml:space="preserve">t epistemically improper higher </w:t>
      </w:r>
      <w:r w:rsidR="009623F4" w:rsidRPr="00E427DD">
        <w:rPr>
          <w:rFonts w:ascii="Times New Roman" w:hAnsi="Times New Roman" w:cs="Times New Roman"/>
        </w:rPr>
        <w:t xml:space="preserve">order epistemic attitudes, and to adopt </w:t>
      </w:r>
      <w:r w:rsidR="00E0215E">
        <w:rPr>
          <w:rFonts w:ascii="Times New Roman" w:hAnsi="Times New Roman" w:cs="Times New Roman"/>
        </w:rPr>
        <w:t>[…]</w:t>
      </w:r>
      <w:r w:rsidR="009623F4" w:rsidRPr="00E427DD">
        <w:rPr>
          <w:rFonts w:ascii="Times New Roman" w:hAnsi="Times New Roman" w:cs="Times New Roman"/>
        </w:rPr>
        <w:t xml:space="preserve"> epistemically prop</w:t>
      </w:r>
      <w:r w:rsidR="00405D0C" w:rsidRPr="00E427DD">
        <w:rPr>
          <w:rFonts w:ascii="Times New Roman" w:hAnsi="Times New Roman" w:cs="Times New Roman"/>
        </w:rPr>
        <w:t xml:space="preserve">er higher </w:t>
      </w:r>
      <w:r w:rsidR="009623F4" w:rsidRPr="00E427DD">
        <w:rPr>
          <w:rFonts w:ascii="Times New Roman" w:hAnsi="Times New Roman" w:cs="Times New Roman"/>
        </w:rPr>
        <w:t>order epistemic attitudes.”  This conception of intellectual humility is most pertinen</w:t>
      </w:r>
      <w:r w:rsidR="008F3E31" w:rsidRPr="00E427DD">
        <w:rPr>
          <w:rFonts w:ascii="Times New Roman" w:hAnsi="Times New Roman" w:cs="Times New Roman"/>
        </w:rPr>
        <w:t xml:space="preserve">t in the realm of disagreement. </w:t>
      </w:r>
      <w:r w:rsidR="009623F4" w:rsidRPr="00E427DD">
        <w:rPr>
          <w:rFonts w:ascii="Times New Roman" w:hAnsi="Times New Roman" w:cs="Times New Roman"/>
        </w:rPr>
        <w:t>Hazlett’s idea is that, when you disagree with an epistemic peer (someone who is</w:t>
      </w:r>
      <w:r w:rsidR="00415F74">
        <w:rPr>
          <w:rFonts w:ascii="Times New Roman" w:hAnsi="Times New Roman" w:cs="Times New Roman"/>
        </w:rPr>
        <w:t xml:space="preserve"> </w:t>
      </w:r>
      <w:r w:rsidR="009623F4" w:rsidRPr="00E427DD">
        <w:rPr>
          <w:rFonts w:ascii="Times New Roman" w:hAnsi="Times New Roman" w:cs="Times New Roman"/>
        </w:rPr>
        <w:t>roughly as well-</w:t>
      </w:r>
      <w:r w:rsidR="00473FDF" w:rsidRPr="00E427DD">
        <w:rPr>
          <w:rFonts w:ascii="Times New Roman" w:hAnsi="Times New Roman" w:cs="Times New Roman"/>
        </w:rPr>
        <w:t>positioned as you</w:t>
      </w:r>
      <w:r w:rsidR="009623F4" w:rsidRPr="00E427DD">
        <w:rPr>
          <w:rFonts w:ascii="Times New Roman" w:hAnsi="Times New Roman" w:cs="Times New Roman"/>
        </w:rPr>
        <w:t xml:space="preserve"> to know the truth about the disagreed-upon proposition), you manifest intellectual humility </w:t>
      </w:r>
      <w:r w:rsidR="0034470C" w:rsidRPr="00E427DD">
        <w:rPr>
          <w:rFonts w:ascii="Times New Roman" w:hAnsi="Times New Roman" w:cs="Times New Roman"/>
        </w:rPr>
        <w:t>neither</w:t>
      </w:r>
      <w:r w:rsidR="009623F4" w:rsidRPr="00E427DD">
        <w:rPr>
          <w:rFonts w:ascii="Times New Roman" w:hAnsi="Times New Roman" w:cs="Times New Roman"/>
        </w:rPr>
        <w:t xml:space="preserve"> </w:t>
      </w:r>
      <w:r w:rsidR="00473FDF" w:rsidRPr="00E427DD">
        <w:rPr>
          <w:rFonts w:ascii="Times New Roman" w:hAnsi="Times New Roman" w:cs="Times New Roman"/>
        </w:rPr>
        <w:t>by</w:t>
      </w:r>
      <w:r w:rsidR="009623F4" w:rsidRPr="00E427DD">
        <w:rPr>
          <w:rFonts w:ascii="Times New Roman" w:hAnsi="Times New Roman" w:cs="Times New Roman"/>
        </w:rPr>
        <w:t xml:space="preserve"> suspending judgment nor by revising your first-order belief, but by giving up the meta-belief that your first-order belief is </w:t>
      </w:r>
      <w:r w:rsidR="00267630" w:rsidRPr="00E427DD">
        <w:rPr>
          <w:rFonts w:ascii="Times New Roman" w:hAnsi="Times New Roman" w:cs="Times New Roman"/>
        </w:rPr>
        <w:t>correct</w:t>
      </w:r>
      <w:r w:rsidR="009623F4" w:rsidRPr="00E427DD">
        <w:rPr>
          <w:rFonts w:ascii="Times New Roman" w:hAnsi="Times New Roman" w:cs="Times New Roman"/>
        </w:rPr>
        <w:t>.</w:t>
      </w:r>
      <w:r w:rsidR="00D80A8F" w:rsidRPr="00E427DD">
        <w:rPr>
          <w:rFonts w:ascii="Times New Roman" w:hAnsi="Times New Roman" w:cs="Times New Roman"/>
        </w:rPr>
        <w:t xml:space="preserve"> For example, suppose that, in January 2016, you predict that Donald Trump will be</w:t>
      </w:r>
      <w:r w:rsidR="0033626B">
        <w:rPr>
          <w:rFonts w:ascii="Times New Roman" w:hAnsi="Times New Roman" w:cs="Times New Roman"/>
        </w:rPr>
        <w:t>come</w:t>
      </w:r>
      <w:r w:rsidR="00D80A8F" w:rsidRPr="00E427DD">
        <w:rPr>
          <w:rFonts w:ascii="Times New Roman" w:hAnsi="Times New Roman" w:cs="Times New Roman"/>
        </w:rPr>
        <w:t xml:space="preserve"> president </w:t>
      </w:r>
      <w:r w:rsidR="0033626B">
        <w:rPr>
          <w:rFonts w:ascii="Times New Roman" w:hAnsi="Times New Roman" w:cs="Times New Roman"/>
        </w:rPr>
        <w:t>of the United States</w:t>
      </w:r>
      <w:r w:rsidR="00D80A8F" w:rsidRPr="00E427DD">
        <w:rPr>
          <w:rFonts w:ascii="Times New Roman" w:hAnsi="Times New Roman" w:cs="Times New Roman"/>
        </w:rPr>
        <w:t xml:space="preserve">, whereas I predict that it will be </w:t>
      </w:r>
      <w:r w:rsidR="0033626B">
        <w:rPr>
          <w:rFonts w:ascii="Times New Roman" w:hAnsi="Times New Roman" w:cs="Times New Roman"/>
        </w:rPr>
        <w:t>Hilary Clinton</w:t>
      </w:r>
      <w:r w:rsidR="00D80A8F" w:rsidRPr="00E427DD">
        <w:rPr>
          <w:rFonts w:ascii="Times New Roman" w:hAnsi="Times New Roman" w:cs="Times New Roman"/>
        </w:rPr>
        <w:t>. We are both political news junkies</w:t>
      </w:r>
      <w:r w:rsidR="00183895">
        <w:rPr>
          <w:rFonts w:ascii="Times New Roman" w:hAnsi="Times New Roman" w:cs="Times New Roman"/>
        </w:rPr>
        <w:t>,</w:t>
      </w:r>
      <w:r w:rsidR="00D80A8F" w:rsidRPr="00E427DD">
        <w:rPr>
          <w:rFonts w:ascii="Times New Roman" w:hAnsi="Times New Roman" w:cs="Times New Roman"/>
        </w:rPr>
        <w:t xml:space="preserve"> pay attention to data-driven electoral predictors</w:t>
      </w:r>
      <w:r w:rsidR="00183895">
        <w:rPr>
          <w:rFonts w:ascii="Times New Roman" w:hAnsi="Times New Roman" w:cs="Times New Roman"/>
        </w:rPr>
        <w:t>, and</w:t>
      </w:r>
      <w:r w:rsidR="00D80A8F" w:rsidRPr="00E427DD">
        <w:rPr>
          <w:rFonts w:ascii="Times New Roman" w:hAnsi="Times New Roman" w:cs="Times New Roman"/>
        </w:rPr>
        <w:t xml:space="preserve"> monitor political betting markets. More generally, we’re both intelligent, reasonable people with no ulterior motives in this case. According to Hazlett, I can respond to our disagreement in an intellectually humble way even if I do not revise my prediction. Instead, he contends, all I need to do is think something like, “</w:t>
      </w:r>
      <w:r w:rsidR="00D21E8B">
        <w:rPr>
          <w:rFonts w:ascii="Times New Roman" w:hAnsi="Times New Roman" w:cs="Times New Roman"/>
        </w:rPr>
        <w:t>Clinton</w:t>
      </w:r>
      <w:r w:rsidR="00D21E8B" w:rsidRPr="00E427DD">
        <w:rPr>
          <w:rFonts w:ascii="Times New Roman" w:hAnsi="Times New Roman" w:cs="Times New Roman"/>
        </w:rPr>
        <w:t xml:space="preserve"> </w:t>
      </w:r>
      <w:r w:rsidR="00D80A8F" w:rsidRPr="00E427DD">
        <w:rPr>
          <w:rFonts w:ascii="Times New Roman" w:hAnsi="Times New Roman" w:cs="Times New Roman"/>
        </w:rPr>
        <w:t xml:space="preserve">is going to be the </w:t>
      </w:r>
      <w:r w:rsidR="00D21E8B">
        <w:rPr>
          <w:rFonts w:ascii="Times New Roman" w:hAnsi="Times New Roman" w:cs="Times New Roman"/>
        </w:rPr>
        <w:t>president</w:t>
      </w:r>
      <w:r w:rsidR="00D80A8F" w:rsidRPr="00E427DD">
        <w:rPr>
          <w:rFonts w:ascii="Times New Roman" w:hAnsi="Times New Roman" w:cs="Times New Roman"/>
        </w:rPr>
        <w:t>, but my position isn’t the only reasonable one.”</w:t>
      </w:r>
    </w:p>
    <w:p w14:paraId="72594F87" w14:textId="545D677E" w:rsidR="009623F4" w:rsidRPr="00E427DD" w:rsidRDefault="009623F4" w:rsidP="003B6491">
      <w:pPr>
        <w:spacing w:line="480" w:lineRule="auto"/>
        <w:ind w:firstLine="720"/>
        <w:jc w:val="both"/>
        <w:rPr>
          <w:rFonts w:ascii="Times New Roman" w:hAnsi="Times New Roman" w:cs="Times New Roman"/>
        </w:rPr>
      </w:pPr>
      <w:r w:rsidRPr="00E427DD">
        <w:rPr>
          <w:rFonts w:ascii="Times New Roman" w:hAnsi="Times New Roman" w:cs="Times New Roman"/>
        </w:rPr>
        <w:t xml:space="preserve">Roberts and Wood </w:t>
      </w:r>
      <w:r w:rsidR="00FF30E5">
        <w:rPr>
          <w:rFonts w:ascii="Times New Roman" w:hAnsi="Times New Roman" w:cs="Times New Roman"/>
        </w:rPr>
        <w:t>advance a</w:t>
      </w:r>
      <w:r w:rsidR="00FF30E5" w:rsidRPr="00E427DD">
        <w:rPr>
          <w:rFonts w:ascii="Times New Roman" w:hAnsi="Times New Roman" w:cs="Times New Roman"/>
        </w:rPr>
        <w:t xml:space="preserve"> </w:t>
      </w:r>
      <w:r w:rsidRPr="00E427DD">
        <w:rPr>
          <w:rFonts w:ascii="Times New Roman" w:hAnsi="Times New Roman" w:cs="Times New Roman"/>
        </w:rPr>
        <w:t>similar</w:t>
      </w:r>
      <w:r w:rsidR="00FF30E5">
        <w:rPr>
          <w:rFonts w:ascii="Times New Roman" w:hAnsi="Times New Roman" w:cs="Times New Roman"/>
        </w:rPr>
        <w:t xml:space="preserve"> view</w:t>
      </w:r>
      <w:r w:rsidRPr="00E427DD">
        <w:rPr>
          <w:rFonts w:ascii="Times New Roman" w:hAnsi="Times New Roman" w:cs="Times New Roman"/>
        </w:rPr>
        <w:t>, holding that intellectual humility is “an unusually low dispositional concern for the kind of status that accrues to persons who are viewed by their intellectual communities as intellectually talented, accomplished, and skilled” (</w:t>
      </w:r>
      <w:r w:rsidR="00EA0D2F">
        <w:rPr>
          <w:rFonts w:ascii="Times New Roman" w:hAnsi="Times New Roman" w:cs="Times New Roman"/>
        </w:rPr>
        <w:t>5</w:t>
      </w:r>
      <w:r w:rsidRPr="00E427DD">
        <w:rPr>
          <w:rFonts w:ascii="Times New Roman" w:hAnsi="Times New Roman" w:cs="Times New Roman"/>
        </w:rPr>
        <w:t>, p. 271)</w:t>
      </w:r>
      <w:r w:rsidR="008F3E31" w:rsidRPr="00E427DD">
        <w:rPr>
          <w:rFonts w:ascii="Times New Roman" w:hAnsi="Times New Roman" w:cs="Times New Roman"/>
        </w:rPr>
        <w:t xml:space="preserve">. </w:t>
      </w:r>
      <w:r w:rsidR="00990808">
        <w:rPr>
          <w:rFonts w:ascii="Times New Roman" w:hAnsi="Times New Roman" w:cs="Times New Roman"/>
        </w:rPr>
        <w:t>They have since</w:t>
      </w:r>
      <w:r w:rsidRPr="00E427DD">
        <w:rPr>
          <w:rFonts w:ascii="Times New Roman" w:hAnsi="Times New Roman" w:cs="Times New Roman"/>
        </w:rPr>
        <w:t xml:space="preserve"> </w:t>
      </w:r>
      <w:r w:rsidR="00990808">
        <w:rPr>
          <w:rFonts w:ascii="Times New Roman" w:hAnsi="Times New Roman" w:cs="Times New Roman"/>
        </w:rPr>
        <w:t>updated</w:t>
      </w:r>
      <w:r w:rsidR="00990808" w:rsidRPr="00E427DD">
        <w:rPr>
          <w:rFonts w:ascii="Times New Roman" w:hAnsi="Times New Roman" w:cs="Times New Roman"/>
        </w:rPr>
        <w:t xml:space="preserve"> </w:t>
      </w:r>
      <w:r w:rsidRPr="00E427DD">
        <w:rPr>
          <w:rFonts w:ascii="Times New Roman" w:hAnsi="Times New Roman" w:cs="Times New Roman"/>
        </w:rPr>
        <w:t xml:space="preserve">their definition to say that intellectual humility is “a striking or unusual unconcern for social importance, and thus a kind of emotional </w:t>
      </w:r>
      <w:r w:rsidRPr="00E427DD">
        <w:rPr>
          <w:rFonts w:ascii="Times New Roman" w:hAnsi="Times New Roman" w:cs="Times New Roman"/>
          <w:i/>
        </w:rPr>
        <w:t>insensitivity</w:t>
      </w:r>
      <w:r w:rsidRPr="00E427DD">
        <w:rPr>
          <w:rFonts w:ascii="Times New Roman" w:hAnsi="Times New Roman" w:cs="Times New Roman"/>
        </w:rPr>
        <w:t xml:space="preserve"> to the issues </w:t>
      </w:r>
      <w:r w:rsidRPr="00E427DD">
        <w:rPr>
          <w:rFonts w:ascii="Times New Roman" w:hAnsi="Times New Roman" w:cs="Times New Roman"/>
        </w:rPr>
        <w:lastRenderedPageBreak/>
        <w:t>of status” (</w:t>
      </w:r>
      <w:r w:rsidR="00EA0D2F">
        <w:rPr>
          <w:rFonts w:ascii="Times New Roman" w:hAnsi="Times New Roman" w:cs="Times New Roman"/>
        </w:rPr>
        <w:t>6</w:t>
      </w:r>
      <w:r w:rsidRPr="00E427DD">
        <w:rPr>
          <w:rFonts w:ascii="Times New Roman" w:hAnsi="Times New Roman" w:cs="Times New Roman"/>
        </w:rPr>
        <w:t>, p. 239)</w:t>
      </w:r>
      <w:r w:rsidR="008F3E31" w:rsidRPr="00E427DD">
        <w:rPr>
          <w:rFonts w:ascii="Times New Roman" w:hAnsi="Times New Roman" w:cs="Times New Roman"/>
        </w:rPr>
        <w:t xml:space="preserve">. </w:t>
      </w:r>
      <w:r w:rsidRPr="00E427DD">
        <w:rPr>
          <w:rFonts w:ascii="Times New Roman" w:hAnsi="Times New Roman" w:cs="Times New Roman"/>
        </w:rPr>
        <w:t>Both versions of this definition</w:t>
      </w:r>
      <w:r w:rsidR="007C2C3A">
        <w:rPr>
          <w:rFonts w:ascii="Times New Roman" w:hAnsi="Times New Roman" w:cs="Times New Roman"/>
        </w:rPr>
        <w:t xml:space="preserve"> </w:t>
      </w:r>
      <w:r w:rsidRPr="00E427DD">
        <w:rPr>
          <w:rFonts w:ascii="Times New Roman" w:hAnsi="Times New Roman" w:cs="Times New Roman"/>
        </w:rPr>
        <w:t>emphasize the social nature of intellectual humility</w:t>
      </w:r>
      <w:r w:rsidR="008F3E31" w:rsidRPr="00E427DD">
        <w:rPr>
          <w:rFonts w:ascii="Times New Roman" w:hAnsi="Times New Roman" w:cs="Times New Roman"/>
        </w:rPr>
        <w:t xml:space="preserve">. </w:t>
      </w:r>
      <w:r w:rsidRPr="00E427DD">
        <w:rPr>
          <w:rFonts w:ascii="Times New Roman" w:hAnsi="Times New Roman" w:cs="Times New Roman"/>
        </w:rPr>
        <w:t xml:space="preserve">Roberts and Wood put more weight on the intellectually humble person’s concerns and emotions, </w:t>
      </w:r>
      <w:r w:rsidR="007C2C3A">
        <w:rPr>
          <w:rFonts w:ascii="Times New Roman" w:hAnsi="Times New Roman" w:cs="Times New Roman"/>
        </w:rPr>
        <w:t xml:space="preserve">while Hazlett focuses more on </w:t>
      </w:r>
      <w:r w:rsidRPr="00E427DD">
        <w:rPr>
          <w:rFonts w:ascii="Times New Roman" w:hAnsi="Times New Roman" w:cs="Times New Roman"/>
        </w:rPr>
        <w:t>her</w:t>
      </w:r>
      <w:r w:rsidR="007266FA" w:rsidRPr="00E427DD">
        <w:rPr>
          <w:rFonts w:ascii="Times New Roman" w:hAnsi="Times New Roman" w:cs="Times New Roman"/>
        </w:rPr>
        <w:t xml:space="preserve"> </w:t>
      </w:r>
      <w:r w:rsidR="00E6611F" w:rsidRPr="00E427DD">
        <w:rPr>
          <w:rFonts w:ascii="Times New Roman" w:hAnsi="Times New Roman" w:cs="Times New Roman"/>
        </w:rPr>
        <w:t>doxastic states</w:t>
      </w:r>
      <w:r w:rsidR="008F3E31" w:rsidRPr="00E427DD">
        <w:rPr>
          <w:rFonts w:ascii="Times New Roman" w:hAnsi="Times New Roman" w:cs="Times New Roman"/>
        </w:rPr>
        <w:t xml:space="preserve">. </w:t>
      </w:r>
    </w:p>
    <w:p w14:paraId="674CD392" w14:textId="3AE197C3" w:rsidR="009623F4" w:rsidRPr="00E427DD" w:rsidRDefault="009623F4" w:rsidP="003B6491">
      <w:pPr>
        <w:spacing w:line="480" w:lineRule="auto"/>
        <w:ind w:firstLine="720"/>
        <w:jc w:val="both"/>
        <w:rPr>
          <w:rFonts w:ascii="Times New Roman" w:hAnsi="Times New Roman" w:cs="Times New Roman"/>
        </w:rPr>
      </w:pPr>
      <w:r w:rsidRPr="00E427DD">
        <w:rPr>
          <w:rFonts w:ascii="Times New Roman" w:hAnsi="Times New Roman" w:cs="Times New Roman"/>
        </w:rPr>
        <w:t xml:space="preserve">Samuelson </w:t>
      </w:r>
      <w:r w:rsidR="002B0ABA" w:rsidRPr="00E427DD">
        <w:rPr>
          <w:rFonts w:ascii="Times New Roman" w:hAnsi="Times New Roman" w:cs="Times New Roman"/>
        </w:rPr>
        <w:t>and</w:t>
      </w:r>
      <w:r w:rsidRPr="00E427DD">
        <w:rPr>
          <w:rFonts w:ascii="Times New Roman" w:hAnsi="Times New Roman" w:cs="Times New Roman"/>
        </w:rPr>
        <w:t xml:space="preserve"> Church (</w:t>
      </w:r>
      <w:r w:rsidR="00EA0D2F">
        <w:rPr>
          <w:rFonts w:ascii="Times New Roman" w:hAnsi="Times New Roman" w:cs="Times New Roman"/>
        </w:rPr>
        <w:t>7</w:t>
      </w:r>
      <w:r w:rsidR="009A5A28">
        <w:rPr>
          <w:rFonts w:ascii="Times New Roman" w:hAnsi="Times New Roman" w:cs="Times New Roman"/>
        </w:rPr>
        <w:t>)</w:t>
      </w:r>
      <w:r w:rsidRPr="00E427DD">
        <w:rPr>
          <w:rFonts w:ascii="Times New Roman" w:hAnsi="Times New Roman" w:cs="Times New Roman"/>
        </w:rPr>
        <w:t xml:space="preserve"> characterize intellectual humility in the dual-process language popular in contemporary psychology</w:t>
      </w:r>
      <w:r w:rsidR="008F3E31" w:rsidRPr="00E427DD">
        <w:rPr>
          <w:rFonts w:ascii="Times New Roman" w:hAnsi="Times New Roman" w:cs="Times New Roman"/>
        </w:rPr>
        <w:t xml:space="preserve">. </w:t>
      </w:r>
      <w:r w:rsidRPr="00E427DD">
        <w:rPr>
          <w:rFonts w:ascii="Times New Roman" w:hAnsi="Times New Roman" w:cs="Times New Roman"/>
        </w:rPr>
        <w:t xml:space="preserve">They claim that intellectual humility is “mostly found in the conscious exercise of Type 2 thinking and can come about […] through the proper collaboration of Type 1 and Type 2 processes </w:t>
      </w:r>
      <w:r w:rsidR="003A133F" w:rsidRPr="00E427DD">
        <w:rPr>
          <w:rFonts w:ascii="Times New Roman" w:hAnsi="Times New Roman" w:cs="Times New Roman"/>
        </w:rPr>
        <w:t>[…]</w:t>
      </w:r>
      <w:r w:rsidRPr="00E427DD">
        <w:rPr>
          <w:rFonts w:ascii="Times New Roman" w:hAnsi="Times New Roman" w:cs="Times New Roman"/>
        </w:rPr>
        <w:t xml:space="preserve"> or through the conscious practice of applying Type 2 thinking” (</w:t>
      </w:r>
      <w:r w:rsidR="00EA0D2F">
        <w:rPr>
          <w:rFonts w:ascii="Times New Roman" w:hAnsi="Times New Roman" w:cs="Times New Roman"/>
        </w:rPr>
        <w:t>7</w:t>
      </w:r>
      <w:r w:rsidRPr="00E427DD">
        <w:rPr>
          <w:rFonts w:ascii="Times New Roman" w:hAnsi="Times New Roman" w:cs="Times New Roman"/>
        </w:rPr>
        <w:t xml:space="preserve">, p. </w:t>
      </w:r>
      <w:r w:rsidR="003B0778" w:rsidRPr="00E427DD">
        <w:rPr>
          <w:rFonts w:ascii="Times New Roman" w:hAnsi="Times New Roman" w:cs="Times New Roman"/>
        </w:rPr>
        <w:t>1109</w:t>
      </w:r>
      <w:r w:rsidRPr="00E427DD">
        <w:rPr>
          <w:rFonts w:ascii="Times New Roman" w:hAnsi="Times New Roman" w:cs="Times New Roman"/>
        </w:rPr>
        <w:t>)</w:t>
      </w:r>
      <w:r w:rsidR="008F3E31" w:rsidRPr="00E427DD">
        <w:rPr>
          <w:rFonts w:ascii="Times New Roman" w:hAnsi="Times New Roman" w:cs="Times New Roman"/>
        </w:rPr>
        <w:t xml:space="preserve">. </w:t>
      </w:r>
      <w:r w:rsidRPr="00E427DD">
        <w:rPr>
          <w:rFonts w:ascii="Times New Roman" w:hAnsi="Times New Roman" w:cs="Times New Roman"/>
        </w:rPr>
        <w:t xml:space="preserve">Thus, Samuelson </w:t>
      </w:r>
      <w:r w:rsidR="002B0ABA" w:rsidRPr="00E427DD">
        <w:rPr>
          <w:rFonts w:ascii="Times New Roman" w:hAnsi="Times New Roman" w:cs="Times New Roman"/>
        </w:rPr>
        <w:t>and</w:t>
      </w:r>
      <w:r w:rsidRPr="00E427DD">
        <w:rPr>
          <w:rFonts w:ascii="Times New Roman" w:hAnsi="Times New Roman" w:cs="Times New Roman"/>
        </w:rPr>
        <w:t xml:space="preserve"> Church think that intellectual humility can be implemented as a </w:t>
      </w:r>
      <w:r w:rsidR="0034470C" w:rsidRPr="00E427DD">
        <w:rPr>
          <w:rFonts w:ascii="Times New Roman" w:hAnsi="Times New Roman" w:cs="Times New Roman"/>
        </w:rPr>
        <w:t>motivating</w:t>
      </w:r>
      <w:r w:rsidRPr="00E427DD">
        <w:rPr>
          <w:rFonts w:ascii="Times New Roman" w:hAnsi="Times New Roman" w:cs="Times New Roman"/>
        </w:rPr>
        <w:t xml:space="preserve"> trait, but they are more inclined to construe it in the dual-</w:t>
      </w:r>
      <w:r w:rsidR="00A4554A">
        <w:rPr>
          <w:rFonts w:ascii="Times New Roman" w:hAnsi="Times New Roman" w:cs="Times New Roman"/>
        </w:rPr>
        <w:t>process</w:t>
      </w:r>
      <w:r w:rsidR="00A4554A" w:rsidRPr="00E427DD">
        <w:rPr>
          <w:rFonts w:ascii="Times New Roman" w:hAnsi="Times New Roman" w:cs="Times New Roman"/>
        </w:rPr>
        <w:t xml:space="preserve"> </w:t>
      </w:r>
      <w:r w:rsidR="00F0296D" w:rsidRPr="00E427DD">
        <w:rPr>
          <w:rFonts w:ascii="Times New Roman" w:hAnsi="Times New Roman" w:cs="Times New Roman"/>
        </w:rPr>
        <w:t>framework</w:t>
      </w:r>
      <w:r w:rsidRPr="00E427DD">
        <w:rPr>
          <w:rFonts w:ascii="Times New Roman" w:hAnsi="Times New Roman" w:cs="Times New Roman"/>
        </w:rPr>
        <w:t xml:space="preserve">, where it harmonizes automatic processes (heuristics, affective </w:t>
      </w:r>
      <w:r w:rsidR="006F26F1">
        <w:rPr>
          <w:rFonts w:ascii="Times New Roman" w:hAnsi="Times New Roman" w:cs="Times New Roman"/>
        </w:rPr>
        <w:t>intuitions</w:t>
      </w:r>
      <w:r w:rsidRPr="00E427DD">
        <w:rPr>
          <w:rFonts w:ascii="Times New Roman" w:hAnsi="Times New Roman" w:cs="Times New Roman"/>
        </w:rPr>
        <w:t>, etc.) with slow, controlled, effortful, attentive thought and deliberation</w:t>
      </w:r>
      <w:r w:rsidR="008F3E31" w:rsidRPr="00E427DD">
        <w:rPr>
          <w:rFonts w:ascii="Times New Roman" w:hAnsi="Times New Roman" w:cs="Times New Roman"/>
        </w:rPr>
        <w:t>.</w:t>
      </w:r>
      <w:r w:rsidR="008B0D80" w:rsidRPr="00E427DD">
        <w:rPr>
          <w:rFonts w:ascii="Times New Roman" w:hAnsi="Times New Roman" w:cs="Times New Roman"/>
        </w:rPr>
        <w:t xml:space="preserve"> On this view, someone who tends to jump to conclusions based on the intuitive deliverances of System 1 fails to </w:t>
      </w:r>
      <w:r w:rsidR="00D70576" w:rsidRPr="00E427DD">
        <w:rPr>
          <w:rFonts w:ascii="Times New Roman" w:hAnsi="Times New Roman" w:cs="Times New Roman"/>
        </w:rPr>
        <w:t>be</w:t>
      </w:r>
      <w:r w:rsidR="008B0D80" w:rsidRPr="00E427DD">
        <w:rPr>
          <w:rFonts w:ascii="Times New Roman" w:hAnsi="Times New Roman" w:cs="Times New Roman"/>
        </w:rPr>
        <w:t xml:space="preserve"> intellectual</w:t>
      </w:r>
      <w:r w:rsidR="00D70576" w:rsidRPr="00E427DD">
        <w:rPr>
          <w:rFonts w:ascii="Times New Roman" w:hAnsi="Times New Roman" w:cs="Times New Roman"/>
        </w:rPr>
        <w:t>ly</w:t>
      </w:r>
      <w:r w:rsidR="008B0D80" w:rsidRPr="00E427DD">
        <w:rPr>
          <w:rFonts w:ascii="Times New Roman" w:hAnsi="Times New Roman" w:cs="Times New Roman"/>
        </w:rPr>
        <w:t xml:space="preserve"> </w:t>
      </w:r>
      <w:r w:rsidR="00D70576" w:rsidRPr="00E427DD">
        <w:rPr>
          <w:rFonts w:ascii="Times New Roman" w:hAnsi="Times New Roman" w:cs="Times New Roman"/>
        </w:rPr>
        <w:t>humble</w:t>
      </w:r>
      <w:r w:rsidR="008B0D80" w:rsidRPr="00E427DD">
        <w:rPr>
          <w:rFonts w:ascii="Times New Roman" w:hAnsi="Times New Roman" w:cs="Times New Roman"/>
        </w:rPr>
        <w:t xml:space="preserve">, especially if he </w:t>
      </w:r>
      <w:r w:rsidR="00D70576" w:rsidRPr="00E427DD">
        <w:rPr>
          <w:rFonts w:ascii="Times New Roman" w:hAnsi="Times New Roman" w:cs="Times New Roman"/>
        </w:rPr>
        <w:t>is not open to revising his beliefs in the face of new evidence. By contrast, someone who forces himself to slow down and think carefully in situations where intuitive responses are liable to mislead would be a paragon of intellectual humility.</w:t>
      </w:r>
      <w:r w:rsidR="008F3E31" w:rsidRPr="00E427DD">
        <w:rPr>
          <w:rFonts w:ascii="Times New Roman" w:hAnsi="Times New Roman" w:cs="Times New Roman"/>
        </w:rPr>
        <w:t xml:space="preserve"> </w:t>
      </w:r>
      <w:r w:rsidR="00870A18" w:rsidRPr="00E427DD">
        <w:rPr>
          <w:rFonts w:ascii="Times New Roman" w:hAnsi="Times New Roman" w:cs="Times New Roman"/>
        </w:rPr>
        <w:t xml:space="preserve">Whereas Hazlett and Roberts </w:t>
      </w:r>
      <w:r w:rsidR="002B0ABA" w:rsidRPr="00E427DD">
        <w:rPr>
          <w:rFonts w:ascii="Times New Roman" w:hAnsi="Times New Roman" w:cs="Times New Roman"/>
        </w:rPr>
        <w:t>and</w:t>
      </w:r>
      <w:r w:rsidR="00870A18" w:rsidRPr="00E427DD">
        <w:rPr>
          <w:rFonts w:ascii="Times New Roman" w:hAnsi="Times New Roman" w:cs="Times New Roman"/>
        </w:rPr>
        <w:t xml:space="preserve"> Wood focus primarily on the context of disagreement and intellectual hierarchies, Samuelson </w:t>
      </w:r>
      <w:r w:rsidR="002B0ABA" w:rsidRPr="00E427DD">
        <w:rPr>
          <w:rFonts w:ascii="Times New Roman" w:hAnsi="Times New Roman" w:cs="Times New Roman"/>
        </w:rPr>
        <w:t>and</w:t>
      </w:r>
      <w:r w:rsidR="00870A18" w:rsidRPr="00E427DD">
        <w:rPr>
          <w:rFonts w:ascii="Times New Roman" w:hAnsi="Times New Roman" w:cs="Times New Roman"/>
        </w:rPr>
        <w:t xml:space="preserve"> Church seem to think that intellectual humility operates more widely, fine-tuning the cognitive agent’s credences and inquiries whether or not other people disagree.</w:t>
      </w:r>
    </w:p>
    <w:p w14:paraId="095D66AD" w14:textId="501E478A" w:rsidR="00B731AB" w:rsidRDefault="00B731AB" w:rsidP="003B6491">
      <w:pPr>
        <w:spacing w:line="480" w:lineRule="auto"/>
        <w:ind w:firstLine="720"/>
        <w:jc w:val="both"/>
        <w:rPr>
          <w:rFonts w:ascii="Times New Roman" w:hAnsi="Times New Roman" w:cs="Times New Roman"/>
        </w:rPr>
      </w:pPr>
      <w:r w:rsidRPr="00E427DD">
        <w:rPr>
          <w:rFonts w:ascii="Times New Roman" w:hAnsi="Times New Roman" w:cs="Times New Roman"/>
        </w:rPr>
        <w:t>Whitcomb et al. (</w:t>
      </w:r>
      <w:r w:rsidR="00EA0D2F">
        <w:rPr>
          <w:rFonts w:ascii="Times New Roman" w:hAnsi="Times New Roman" w:cs="Times New Roman"/>
        </w:rPr>
        <w:t>8</w:t>
      </w:r>
      <w:r w:rsidRPr="00E427DD">
        <w:rPr>
          <w:rFonts w:ascii="Times New Roman" w:hAnsi="Times New Roman" w:cs="Times New Roman"/>
        </w:rPr>
        <w:t xml:space="preserve">) propose a sophisticated conception of intellectual humility as appropriately </w:t>
      </w:r>
      <w:r w:rsidR="000403AC" w:rsidRPr="00E427DD">
        <w:rPr>
          <w:rFonts w:ascii="Times New Roman" w:hAnsi="Times New Roman" w:cs="Times New Roman"/>
        </w:rPr>
        <w:t xml:space="preserve">attending to and </w:t>
      </w:r>
      <w:r w:rsidRPr="00E427DD">
        <w:rPr>
          <w:rFonts w:ascii="Times New Roman" w:hAnsi="Times New Roman" w:cs="Times New Roman"/>
        </w:rPr>
        <w:t>owning one’s cognitive limitations.</w:t>
      </w:r>
      <w:r w:rsidR="000403AC" w:rsidRPr="00E427DD">
        <w:rPr>
          <w:rFonts w:ascii="Times New Roman" w:hAnsi="Times New Roman" w:cs="Times New Roman"/>
        </w:rPr>
        <w:t xml:space="preserve"> Such attentiveness</w:t>
      </w:r>
      <w:r w:rsidR="00495D68" w:rsidRPr="00E427DD">
        <w:rPr>
          <w:rFonts w:ascii="Times New Roman" w:hAnsi="Times New Roman" w:cs="Times New Roman"/>
        </w:rPr>
        <w:t xml:space="preserve"> can be conscious, but it is grounded in an implicit sensitivity to one’s own dispositions</w:t>
      </w:r>
      <w:r w:rsidR="000403AC" w:rsidRPr="00E427DD">
        <w:rPr>
          <w:rFonts w:ascii="Times New Roman" w:hAnsi="Times New Roman" w:cs="Times New Roman"/>
        </w:rPr>
        <w:t xml:space="preserve">. Attending to one’s limitations is in turn meant to lead to intellectually humble cognitive, </w:t>
      </w:r>
      <w:r w:rsidR="00D9730F" w:rsidRPr="00E427DD">
        <w:rPr>
          <w:rFonts w:ascii="Times New Roman" w:hAnsi="Times New Roman" w:cs="Times New Roman"/>
        </w:rPr>
        <w:t xml:space="preserve">behavioral, </w:t>
      </w:r>
      <w:r w:rsidR="000403AC" w:rsidRPr="00E427DD">
        <w:rPr>
          <w:rFonts w:ascii="Times New Roman" w:hAnsi="Times New Roman" w:cs="Times New Roman"/>
        </w:rPr>
        <w:t>motivational, and affective responses.</w:t>
      </w:r>
      <w:r w:rsidR="00D9730F" w:rsidRPr="00E427DD">
        <w:rPr>
          <w:rFonts w:ascii="Times New Roman" w:hAnsi="Times New Roman" w:cs="Times New Roman"/>
        </w:rPr>
        <w:t xml:space="preserve"> This multi-track trait leads the intellectually humble </w:t>
      </w:r>
      <w:r w:rsidR="00D9730F" w:rsidRPr="00E427DD">
        <w:rPr>
          <w:rFonts w:ascii="Times New Roman" w:hAnsi="Times New Roman" w:cs="Times New Roman"/>
        </w:rPr>
        <w:lastRenderedPageBreak/>
        <w:t>person to revise her beliefs in light of her recognition of her limitations, to try to overcome or quarantine the bad effects of her limitations, to desire to embody fewer and less severe limitations, and to display fitting emotions towards her limitations.</w:t>
      </w:r>
    </w:p>
    <w:p w14:paraId="7D9CBC7A" w14:textId="7B87ED73" w:rsidR="003B2531" w:rsidRDefault="003A43B5" w:rsidP="001B2667">
      <w:pPr>
        <w:spacing w:line="480" w:lineRule="auto"/>
        <w:ind w:firstLine="720"/>
        <w:jc w:val="both"/>
        <w:rPr>
          <w:rFonts w:ascii="Times New Roman" w:hAnsi="Times New Roman" w:cs="Times New Roman"/>
        </w:rPr>
      </w:pPr>
      <w:r>
        <w:rPr>
          <w:rFonts w:ascii="Times New Roman" w:hAnsi="Times New Roman" w:cs="Times New Roman"/>
        </w:rPr>
        <w:t>Samuelson et al. (</w:t>
      </w:r>
      <w:r w:rsidR="00EA0D2F">
        <w:rPr>
          <w:rFonts w:ascii="Times New Roman" w:hAnsi="Times New Roman" w:cs="Times New Roman"/>
        </w:rPr>
        <w:t>9</w:t>
      </w:r>
      <w:r>
        <w:rPr>
          <w:rFonts w:ascii="Times New Roman" w:hAnsi="Times New Roman" w:cs="Times New Roman"/>
        </w:rPr>
        <w:t xml:space="preserve">) give a descriptive rather than a normative account of intellectual humility. They find that it decomposes into three clusters or dimensions: openness to new ideas and knowledge, agreeableness and honesty in the context of </w:t>
      </w:r>
      <w:r w:rsidR="00345370">
        <w:rPr>
          <w:rFonts w:ascii="Times New Roman" w:hAnsi="Times New Roman" w:cs="Times New Roman"/>
        </w:rPr>
        <w:t>(</w:t>
      </w:r>
      <w:r>
        <w:rPr>
          <w:rFonts w:ascii="Times New Roman" w:hAnsi="Times New Roman" w:cs="Times New Roman"/>
        </w:rPr>
        <w:t>potential</w:t>
      </w:r>
      <w:r w:rsidR="00345370">
        <w:rPr>
          <w:rFonts w:ascii="Times New Roman" w:hAnsi="Times New Roman" w:cs="Times New Roman"/>
        </w:rPr>
        <w:t>)</w:t>
      </w:r>
      <w:r>
        <w:rPr>
          <w:rFonts w:ascii="Times New Roman" w:hAnsi="Times New Roman" w:cs="Times New Roman"/>
        </w:rPr>
        <w:t xml:space="preserve"> disagreement, and modest unpretentiousness and reluctance to brag.</w:t>
      </w:r>
      <w:r w:rsidR="0010425F">
        <w:rPr>
          <w:rFonts w:ascii="Times New Roman" w:hAnsi="Times New Roman" w:cs="Times New Roman"/>
        </w:rPr>
        <w:t xml:space="preserve"> </w:t>
      </w:r>
      <w:r w:rsidR="009623F4" w:rsidRPr="00E427DD">
        <w:rPr>
          <w:rFonts w:ascii="Times New Roman" w:hAnsi="Times New Roman" w:cs="Times New Roman"/>
        </w:rPr>
        <w:t xml:space="preserve">Finally, </w:t>
      </w:r>
      <w:r>
        <w:rPr>
          <w:rFonts w:ascii="Times New Roman" w:hAnsi="Times New Roman" w:cs="Times New Roman"/>
        </w:rPr>
        <w:t>like Samuelson et al. (</w:t>
      </w:r>
      <w:r w:rsidR="00EA0D2F">
        <w:rPr>
          <w:rFonts w:ascii="Times New Roman" w:hAnsi="Times New Roman" w:cs="Times New Roman"/>
        </w:rPr>
        <w:t>9</w:t>
      </w:r>
      <w:r>
        <w:rPr>
          <w:rFonts w:ascii="Times New Roman" w:hAnsi="Times New Roman" w:cs="Times New Roman"/>
        </w:rPr>
        <w:t xml:space="preserve">), </w:t>
      </w:r>
      <w:r w:rsidR="009623F4" w:rsidRPr="00E427DD">
        <w:rPr>
          <w:rFonts w:ascii="Times New Roman" w:hAnsi="Times New Roman" w:cs="Times New Roman"/>
        </w:rPr>
        <w:t xml:space="preserve">Christen, Robinson, </w:t>
      </w:r>
      <w:r w:rsidR="007D3386" w:rsidRPr="00E427DD">
        <w:rPr>
          <w:rFonts w:ascii="Times New Roman" w:hAnsi="Times New Roman" w:cs="Times New Roman"/>
        </w:rPr>
        <w:t>and</w:t>
      </w:r>
      <w:r w:rsidR="009623F4" w:rsidRPr="00E427DD">
        <w:rPr>
          <w:rFonts w:ascii="Times New Roman" w:hAnsi="Times New Roman" w:cs="Times New Roman"/>
        </w:rPr>
        <w:t xml:space="preserve"> Alfano (</w:t>
      </w:r>
      <w:r w:rsidR="00EA0D2F">
        <w:rPr>
          <w:rFonts w:ascii="Times New Roman" w:hAnsi="Times New Roman" w:cs="Times New Roman"/>
        </w:rPr>
        <w:t>10</w:t>
      </w:r>
      <w:r w:rsidR="009623F4" w:rsidRPr="00E427DD">
        <w:rPr>
          <w:rFonts w:ascii="Times New Roman" w:hAnsi="Times New Roman" w:cs="Times New Roman"/>
        </w:rPr>
        <w:t xml:space="preserve">) </w:t>
      </w:r>
      <w:r w:rsidR="001E022A" w:rsidRPr="00E427DD">
        <w:rPr>
          <w:rFonts w:ascii="Times New Roman" w:hAnsi="Times New Roman" w:cs="Times New Roman"/>
        </w:rPr>
        <w:t>give a descriptive rather than a normative account of intellectual humility</w:t>
      </w:r>
      <w:r w:rsidR="008F3E31" w:rsidRPr="00E427DD">
        <w:rPr>
          <w:rFonts w:ascii="Times New Roman" w:hAnsi="Times New Roman" w:cs="Times New Roman"/>
        </w:rPr>
        <w:t xml:space="preserve">. </w:t>
      </w:r>
      <w:r w:rsidR="00764881">
        <w:rPr>
          <w:rFonts w:ascii="Times New Roman" w:hAnsi="Times New Roman" w:cs="Times New Roman"/>
        </w:rPr>
        <w:t>T</w:t>
      </w:r>
      <w:r w:rsidR="001E022A" w:rsidRPr="00E427DD">
        <w:rPr>
          <w:rFonts w:ascii="Times New Roman" w:hAnsi="Times New Roman" w:cs="Times New Roman"/>
        </w:rPr>
        <w:t>hey think that intellectual humility can be understood as a multifaceted disposition that opposes other dispositions</w:t>
      </w:r>
      <w:r w:rsidR="008F3E31" w:rsidRPr="00E427DD">
        <w:rPr>
          <w:rFonts w:ascii="Times New Roman" w:hAnsi="Times New Roman" w:cs="Times New Roman"/>
        </w:rPr>
        <w:t xml:space="preserve">. </w:t>
      </w:r>
      <w:r w:rsidR="001E022A" w:rsidRPr="00E427DD">
        <w:rPr>
          <w:rFonts w:ascii="Times New Roman" w:hAnsi="Times New Roman" w:cs="Times New Roman"/>
        </w:rPr>
        <w:t>Rather than consulting their own intuitions about what the facets of intellectual humility and its opposing vices are, however, they employed a novel thesaurus-based psycholexical analysis, which suggests that intellectual humility has three positive facets (the sensible self, the discreet self, and the inquisitive self) and three opposing vices (the u</w:t>
      </w:r>
      <w:r w:rsidR="00F0296D" w:rsidRPr="00E427DD">
        <w:rPr>
          <w:rFonts w:ascii="Times New Roman" w:hAnsi="Times New Roman" w:cs="Times New Roman"/>
        </w:rPr>
        <w:t>nderrated other, the underrated</w:t>
      </w:r>
      <w:r w:rsidR="001E022A" w:rsidRPr="00E427DD">
        <w:rPr>
          <w:rFonts w:ascii="Times New Roman" w:hAnsi="Times New Roman" w:cs="Times New Roman"/>
        </w:rPr>
        <w:t xml:space="preserve"> self, and the overrated self)</w:t>
      </w:r>
      <w:r w:rsidR="008F3E31" w:rsidRPr="00E427DD">
        <w:rPr>
          <w:rFonts w:ascii="Times New Roman" w:hAnsi="Times New Roman" w:cs="Times New Roman"/>
        </w:rPr>
        <w:t xml:space="preserve">. </w:t>
      </w:r>
      <w:r w:rsidR="00B83B12" w:rsidRPr="00E427DD">
        <w:rPr>
          <w:rFonts w:ascii="Times New Roman" w:hAnsi="Times New Roman" w:cs="Times New Roman"/>
        </w:rPr>
        <w:t>The sensible self is characterized by comprehension, responsiveness, and mindfulness</w:t>
      </w:r>
      <w:r w:rsidR="00EA0D2F">
        <w:rPr>
          <w:rFonts w:ascii="Times New Roman" w:hAnsi="Times New Roman" w:cs="Times New Roman"/>
        </w:rPr>
        <w:t>—</w:t>
      </w:r>
      <w:r w:rsidR="00B83B12" w:rsidRPr="00E427DD">
        <w:rPr>
          <w:rFonts w:ascii="Times New Roman" w:hAnsi="Times New Roman" w:cs="Times New Roman"/>
        </w:rPr>
        <w:t>all ways of demonstrating openness to new ideas and information</w:t>
      </w:r>
      <w:r w:rsidR="008F3E31" w:rsidRPr="00E427DD">
        <w:rPr>
          <w:rFonts w:ascii="Times New Roman" w:hAnsi="Times New Roman" w:cs="Times New Roman"/>
        </w:rPr>
        <w:t xml:space="preserve">. </w:t>
      </w:r>
      <w:r w:rsidR="00B83B12" w:rsidRPr="00E427DD">
        <w:rPr>
          <w:rFonts w:ascii="Times New Roman" w:hAnsi="Times New Roman" w:cs="Times New Roman"/>
        </w:rPr>
        <w:t xml:space="preserve">The inquisitive self is characterized by </w:t>
      </w:r>
      <w:r w:rsidR="009A3411" w:rsidRPr="00E427DD">
        <w:rPr>
          <w:rFonts w:ascii="Times New Roman" w:hAnsi="Times New Roman" w:cs="Times New Roman"/>
        </w:rPr>
        <w:t>c</w:t>
      </w:r>
      <w:r w:rsidR="003D50AC" w:rsidRPr="00E427DD">
        <w:rPr>
          <w:rFonts w:ascii="Times New Roman" w:hAnsi="Times New Roman" w:cs="Times New Roman"/>
        </w:rPr>
        <w:t>uriosity</w:t>
      </w:r>
      <w:r w:rsidR="00B83B12" w:rsidRPr="00E427DD">
        <w:rPr>
          <w:rFonts w:ascii="Times New Roman" w:hAnsi="Times New Roman" w:cs="Times New Roman"/>
        </w:rPr>
        <w:t xml:space="preserve">, exploration, and learning </w:t>
      </w:r>
      <w:r w:rsidR="00EA0D2F">
        <w:rPr>
          <w:rFonts w:ascii="Times New Roman" w:hAnsi="Times New Roman" w:cs="Times New Roman"/>
        </w:rPr>
        <w:t>—</w:t>
      </w:r>
      <w:r w:rsidR="007F3747">
        <w:rPr>
          <w:rFonts w:ascii="Times New Roman" w:hAnsi="Times New Roman" w:cs="Times New Roman"/>
        </w:rPr>
        <w:t xml:space="preserve"> </w:t>
      </w:r>
      <w:r w:rsidR="00B83B12" w:rsidRPr="00E427DD">
        <w:rPr>
          <w:rFonts w:ascii="Times New Roman" w:hAnsi="Times New Roman" w:cs="Times New Roman"/>
        </w:rPr>
        <w:t>all ways of seeking new ideas and information</w:t>
      </w:r>
      <w:r w:rsidR="008F3E31" w:rsidRPr="00E427DD">
        <w:rPr>
          <w:rFonts w:ascii="Times New Roman" w:hAnsi="Times New Roman" w:cs="Times New Roman"/>
        </w:rPr>
        <w:t xml:space="preserve">. </w:t>
      </w:r>
      <w:r w:rsidR="00B83B12" w:rsidRPr="00E427DD">
        <w:rPr>
          <w:rFonts w:ascii="Times New Roman" w:hAnsi="Times New Roman" w:cs="Times New Roman"/>
        </w:rPr>
        <w:t xml:space="preserve">The discreet self is characterized by demureness and unpretentiousness </w:t>
      </w:r>
      <w:r w:rsidR="00D7612F">
        <w:rPr>
          <w:rFonts w:ascii="Times New Roman" w:hAnsi="Times New Roman" w:cs="Times New Roman"/>
        </w:rPr>
        <w:t>—</w:t>
      </w:r>
      <w:r w:rsidR="00B83B12" w:rsidRPr="00E427DD">
        <w:rPr>
          <w:rFonts w:ascii="Times New Roman" w:hAnsi="Times New Roman" w:cs="Times New Roman"/>
        </w:rPr>
        <w:t xml:space="preserve"> ways of relating to other people, especially those one might disagree with</w:t>
      </w:r>
      <w:r w:rsidR="008F3E31" w:rsidRPr="00E427DD">
        <w:rPr>
          <w:rFonts w:ascii="Times New Roman" w:hAnsi="Times New Roman" w:cs="Times New Roman"/>
        </w:rPr>
        <w:t xml:space="preserve">. </w:t>
      </w:r>
      <w:r w:rsidR="007B310A" w:rsidRPr="00E427DD">
        <w:rPr>
          <w:rFonts w:ascii="Times New Roman" w:hAnsi="Times New Roman" w:cs="Times New Roman"/>
        </w:rPr>
        <w:t>This account is perhaps the most capacious, including self- and other-oriented facets, as well as dispositions to respond in characteristic ways to new ideas, to seek out new information, and to be mindful of others’ feelings and reactions in intellectual engagements.</w:t>
      </w:r>
    </w:p>
    <w:p w14:paraId="45454C63" w14:textId="77777777" w:rsidR="00097960" w:rsidRDefault="00097960" w:rsidP="00822718">
      <w:pPr>
        <w:spacing w:line="480" w:lineRule="auto"/>
        <w:rPr>
          <w:rFonts w:ascii="Times New Roman" w:hAnsi="Times New Roman" w:cs="Times New Roman"/>
          <w:b/>
        </w:rPr>
      </w:pPr>
    </w:p>
    <w:p w14:paraId="1EE2FC8A" w14:textId="0E905087" w:rsidR="00C53D3B" w:rsidRPr="003B2531" w:rsidRDefault="00097960" w:rsidP="00822718">
      <w:pPr>
        <w:spacing w:line="480" w:lineRule="auto"/>
        <w:rPr>
          <w:rFonts w:ascii="Times New Roman" w:hAnsi="Times New Roman" w:cs="Times New Roman"/>
        </w:rPr>
      </w:pPr>
      <w:r>
        <w:rPr>
          <w:rFonts w:ascii="Times New Roman" w:hAnsi="Times New Roman" w:cs="Times New Roman"/>
          <w:b/>
        </w:rPr>
        <w:t>1.2</w:t>
      </w:r>
      <w:r>
        <w:rPr>
          <w:rFonts w:ascii="Times New Roman" w:hAnsi="Times New Roman" w:cs="Times New Roman"/>
          <w:b/>
        </w:rPr>
        <w:tab/>
      </w:r>
      <w:r w:rsidR="003B2531">
        <w:rPr>
          <w:rFonts w:ascii="Times New Roman" w:hAnsi="Times New Roman" w:cs="Times New Roman"/>
          <w:b/>
        </w:rPr>
        <w:t>Substantive Validity: Existing Scales</w:t>
      </w:r>
    </w:p>
    <w:p w14:paraId="597DCFA5" w14:textId="2E72E216" w:rsidR="003B2531" w:rsidRDefault="002933E2" w:rsidP="007D0375">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In the previous section, we showed that experts on intellectual humility tend to see it as a multi-faceted disposition that directs cognition, emotion, and behavior both in social contexts and in solitary inquiry. To determine whether a new scale of intellectual humility is warranted, we now survey the literature. </w:t>
      </w:r>
      <w:r w:rsidR="00A077F8">
        <w:rPr>
          <w:rFonts w:ascii="Times New Roman" w:hAnsi="Times New Roman" w:cs="Times New Roman"/>
        </w:rPr>
        <w:t xml:space="preserve">When we began this project, there were no published scales of intellectual humility. </w:t>
      </w:r>
      <w:r>
        <w:rPr>
          <w:rFonts w:ascii="Times New Roman" w:hAnsi="Times New Roman" w:cs="Times New Roman"/>
        </w:rPr>
        <w:t xml:space="preserve">There are </w:t>
      </w:r>
      <w:r w:rsidR="00090AA7">
        <w:rPr>
          <w:rFonts w:ascii="Times New Roman" w:hAnsi="Times New Roman" w:cs="Times New Roman"/>
        </w:rPr>
        <w:t xml:space="preserve">currently </w:t>
      </w:r>
      <w:r w:rsidR="00A077F8">
        <w:rPr>
          <w:rFonts w:ascii="Times New Roman" w:hAnsi="Times New Roman" w:cs="Times New Roman"/>
        </w:rPr>
        <w:t>three</w:t>
      </w:r>
      <w:r w:rsidR="00090AA7">
        <w:rPr>
          <w:rFonts w:ascii="Times New Roman" w:hAnsi="Times New Roman" w:cs="Times New Roman"/>
        </w:rPr>
        <w:t xml:space="preserve"> </w:t>
      </w:r>
      <w:r w:rsidR="00A077F8">
        <w:rPr>
          <w:rFonts w:ascii="Times New Roman" w:hAnsi="Times New Roman" w:cs="Times New Roman"/>
        </w:rPr>
        <w:t>such scales</w:t>
      </w:r>
      <w:r w:rsidR="00090AA7">
        <w:rPr>
          <w:rFonts w:ascii="Times New Roman" w:hAnsi="Times New Roman" w:cs="Times New Roman"/>
        </w:rPr>
        <w:t>:</w:t>
      </w:r>
    </w:p>
    <w:p w14:paraId="1377CCD8" w14:textId="0D5F9AAE" w:rsidR="00090AA7" w:rsidRPr="00822718" w:rsidRDefault="00090AA7" w:rsidP="00822718">
      <w:pPr>
        <w:pStyle w:val="ListParagraph"/>
        <w:numPr>
          <w:ilvl w:val="0"/>
          <w:numId w:val="34"/>
        </w:numPr>
        <w:spacing w:line="480" w:lineRule="auto"/>
        <w:jc w:val="both"/>
        <w:rPr>
          <w:rFonts w:ascii="Times New Roman" w:hAnsi="Times New Roman" w:cs="Times New Roman"/>
        </w:rPr>
      </w:pPr>
      <w:r w:rsidRPr="00822718">
        <w:rPr>
          <w:rFonts w:ascii="Times New Roman" w:hAnsi="Times New Roman" w:cs="Times New Roman"/>
        </w:rPr>
        <w:t xml:space="preserve">The General Intellectual Humility Scale </w:t>
      </w:r>
      <w:r w:rsidR="008C61FB">
        <w:rPr>
          <w:rFonts w:ascii="Times New Roman" w:hAnsi="Times New Roman" w:cs="Times New Roman"/>
        </w:rPr>
        <w:t>developed by Leary et al. (11)</w:t>
      </w:r>
      <w:r w:rsidR="008C61FB" w:rsidRPr="006F06AB">
        <w:rPr>
          <w:rFonts w:ascii="Times New Roman" w:hAnsi="Times New Roman" w:cs="Times New Roman" w:hint="eastAsia"/>
        </w:rPr>
        <w:t xml:space="preserve">, </w:t>
      </w:r>
      <w:r w:rsidRPr="00822718">
        <w:rPr>
          <w:rFonts w:ascii="Times New Roman" w:hAnsi="Times New Roman" w:cs="Times New Roman"/>
        </w:rPr>
        <w:t>a 6-item uni</w:t>
      </w:r>
      <w:r w:rsidR="00324545">
        <w:rPr>
          <w:rFonts w:ascii="Times New Roman" w:hAnsi="Times New Roman" w:cs="Times New Roman"/>
        </w:rPr>
        <w:t>-</w:t>
      </w:r>
      <w:r w:rsidRPr="00822718">
        <w:rPr>
          <w:rFonts w:ascii="Times New Roman" w:hAnsi="Times New Roman" w:cs="Times New Roman"/>
        </w:rPr>
        <w:t>factorial measure of intellectual humility,</w:t>
      </w:r>
    </w:p>
    <w:p w14:paraId="7425B7FE" w14:textId="28AD5E46" w:rsidR="001B2667" w:rsidRDefault="001B2667" w:rsidP="00822718">
      <w:pPr>
        <w:pStyle w:val="ListParagraph"/>
        <w:numPr>
          <w:ilvl w:val="0"/>
          <w:numId w:val="34"/>
        </w:numPr>
        <w:spacing w:line="480" w:lineRule="auto"/>
        <w:jc w:val="both"/>
        <w:rPr>
          <w:rFonts w:ascii="Times New Roman" w:hAnsi="Times New Roman" w:cs="Times New Roman"/>
        </w:rPr>
      </w:pPr>
      <w:r>
        <w:rPr>
          <w:rFonts w:ascii="Times New Roman" w:hAnsi="Times New Roman" w:cs="Times New Roman"/>
        </w:rPr>
        <w:t xml:space="preserve">The Comprehensive Intellectual Humility Scale </w:t>
      </w:r>
      <w:r w:rsidR="00EA0D2F">
        <w:rPr>
          <w:rFonts w:ascii="Times New Roman" w:hAnsi="Times New Roman" w:cs="Times New Roman"/>
        </w:rPr>
        <w:t xml:space="preserve">by </w:t>
      </w:r>
      <w:r w:rsidR="00F63944">
        <w:rPr>
          <w:rFonts w:ascii="Times New Roman" w:hAnsi="Times New Roman" w:cs="Times New Roman"/>
        </w:rPr>
        <w:t xml:space="preserve">Krumrei-Mancuso &amp; Rouse </w:t>
      </w:r>
      <w:r w:rsidR="00EA0D2F">
        <w:rPr>
          <w:rFonts w:ascii="Times New Roman" w:hAnsi="Times New Roman" w:cs="Times New Roman"/>
        </w:rPr>
        <w:t>(12</w:t>
      </w:r>
      <w:r w:rsidR="00F63944">
        <w:rPr>
          <w:rFonts w:ascii="Times New Roman" w:hAnsi="Times New Roman" w:cs="Times New Roman"/>
        </w:rPr>
        <w:t>), a four-factor measure of aspects of intellectual humility</w:t>
      </w:r>
      <w:r w:rsidR="00731C7A">
        <w:rPr>
          <w:rFonts w:ascii="Times New Roman" w:hAnsi="Times New Roman" w:cs="Times New Roman"/>
        </w:rPr>
        <w:t>, and</w:t>
      </w:r>
    </w:p>
    <w:p w14:paraId="2206552E" w14:textId="587A803B" w:rsidR="00731C7A" w:rsidRPr="00822718" w:rsidRDefault="00731C7A" w:rsidP="00822718">
      <w:pPr>
        <w:pStyle w:val="ListParagraph"/>
        <w:numPr>
          <w:ilvl w:val="0"/>
          <w:numId w:val="34"/>
        </w:numPr>
        <w:spacing w:line="480" w:lineRule="auto"/>
        <w:jc w:val="both"/>
        <w:rPr>
          <w:rFonts w:ascii="Times New Roman" w:hAnsi="Times New Roman" w:cs="Times New Roman"/>
        </w:rPr>
      </w:pPr>
      <w:r>
        <w:rPr>
          <w:rFonts w:ascii="Times New Roman" w:hAnsi="Times New Roman" w:cs="Times New Roman"/>
        </w:rPr>
        <w:t xml:space="preserve">A </w:t>
      </w:r>
      <w:r w:rsidR="000050E7">
        <w:rPr>
          <w:rFonts w:ascii="Times New Roman" w:hAnsi="Times New Roman" w:cs="Times New Roman"/>
        </w:rPr>
        <w:t>bi</w:t>
      </w:r>
      <w:r>
        <w:rPr>
          <w:rFonts w:ascii="Times New Roman" w:hAnsi="Times New Roman" w:cs="Times New Roman"/>
        </w:rPr>
        <w:t xml:space="preserve">-factorial measure of intellectual humility </w:t>
      </w:r>
      <w:r w:rsidR="00EA0D2F">
        <w:rPr>
          <w:rFonts w:ascii="Times New Roman" w:hAnsi="Times New Roman" w:cs="Times New Roman"/>
        </w:rPr>
        <w:t xml:space="preserve">by </w:t>
      </w:r>
      <w:r>
        <w:rPr>
          <w:rFonts w:ascii="Times New Roman" w:hAnsi="Times New Roman" w:cs="Times New Roman"/>
        </w:rPr>
        <w:t xml:space="preserve">McElroy et al. </w:t>
      </w:r>
      <w:r w:rsidR="00EA0D2F">
        <w:rPr>
          <w:rFonts w:ascii="Times New Roman" w:hAnsi="Times New Roman" w:cs="Times New Roman"/>
        </w:rPr>
        <w:t>(13</w:t>
      </w:r>
      <w:r>
        <w:rPr>
          <w:rFonts w:ascii="Times New Roman" w:hAnsi="Times New Roman" w:cs="Times New Roman"/>
        </w:rPr>
        <w:t>).</w:t>
      </w:r>
    </w:p>
    <w:p w14:paraId="459E9D80" w14:textId="1B2CE51D" w:rsidR="00F63944" w:rsidRDefault="00F3603E" w:rsidP="00822718">
      <w:pPr>
        <w:spacing w:line="480" w:lineRule="auto"/>
        <w:jc w:val="both"/>
        <w:rPr>
          <w:rFonts w:ascii="Times New Roman" w:hAnsi="Times New Roman" w:cs="Times New Roman"/>
        </w:rPr>
      </w:pPr>
      <w:r>
        <w:rPr>
          <w:rFonts w:ascii="Times New Roman" w:hAnsi="Times New Roman" w:cs="Times New Roman"/>
        </w:rPr>
        <w:t xml:space="preserve">Naturally, we were not aware of these scales when we developed our own, so we do not wish to claim that ours is decisively better. </w:t>
      </w:r>
      <w:r w:rsidR="001641D8">
        <w:rPr>
          <w:rFonts w:ascii="Times New Roman" w:hAnsi="Times New Roman" w:cs="Times New Roman"/>
        </w:rPr>
        <w:t xml:space="preserve">Further testing is likely needed to directly compare these scales. </w:t>
      </w:r>
      <w:r>
        <w:rPr>
          <w:rFonts w:ascii="Times New Roman" w:hAnsi="Times New Roman" w:cs="Times New Roman"/>
        </w:rPr>
        <w:t>Instead, we expect that each scale may have value in different contexts, and that future work may distinguish among them or result in a hybrid.</w:t>
      </w:r>
    </w:p>
    <w:p w14:paraId="75A1C899" w14:textId="66021503" w:rsidR="00F3603E" w:rsidRDefault="00F3603E" w:rsidP="00F3603E">
      <w:pPr>
        <w:spacing w:line="480" w:lineRule="auto"/>
        <w:ind w:firstLine="720"/>
        <w:jc w:val="both"/>
        <w:rPr>
          <w:rFonts w:ascii="Times New Roman" w:hAnsi="Times New Roman" w:cs="Times New Roman"/>
        </w:rPr>
      </w:pPr>
      <w:r>
        <w:rPr>
          <w:rFonts w:ascii="Times New Roman" w:hAnsi="Times New Roman" w:cs="Times New Roman"/>
        </w:rPr>
        <w:t xml:space="preserve">That said, we </w:t>
      </w:r>
      <w:r w:rsidR="00134036">
        <w:rPr>
          <w:rFonts w:ascii="Times New Roman" w:hAnsi="Times New Roman" w:cs="Times New Roman"/>
        </w:rPr>
        <w:t>should</w:t>
      </w:r>
      <w:r>
        <w:rPr>
          <w:rFonts w:ascii="Times New Roman" w:hAnsi="Times New Roman" w:cs="Times New Roman"/>
        </w:rPr>
        <w:t xml:space="preserve"> mention a few key differences between these scales and the one presented here, </w:t>
      </w:r>
      <w:r w:rsidR="001641D8">
        <w:rPr>
          <w:rFonts w:ascii="Times New Roman" w:hAnsi="Times New Roman" w:cs="Times New Roman"/>
        </w:rPr>
        <w:t>which point to potential advantages of our scale</w:t>
      </w:r>
      <w:r>
        <w:rPr>
          <w:rFonts w:ascii="Times New Roman" w:hAnsi="Times New Roman" w:cs="Times New Roman"/>
        </w:rPr>
        <w:t>.</w:t>
      </w:r>
      <w:r w:rsidR="00CF20AB">
        <w:rPr>
          <w:rFonts w:ascii="Times New Roman" w:hAnsi="Times New Roman" w:cs="Times New Roman"/>
        </w:rPr>
        <w:t xml:space="preserve"> </w:t>
      </w:r>
      <w:r w:rsidR="009B324A">
        <w:rPr>
          <w:rFonts w:ascii="Times New Roman" w:hAnsi="Times New Roman" w:cs="Times New Roman"/>
        </w:rPr>
        <w:t xml:space="preserve">First, </w:t>
      </w:r>
      <w:r w:rsidR="00CF20AB">
        <w:rPr>
          <w:rFonts w:ascii="Times New Roman" w:hAnsi="Times New Roman" w:cs="Times New Roman"/>
        </w:rPr>
        <w:t xml:space="preserve">the </w:t>
      </w:r>
      <w:r w:rsidR="008C61FB">
        <w:rPr>
          <w:rFonts w:ascii="Times New Roman" w:hAnsi="Times New Roman" w:cs="Times New Roman"/>
        </w:rPr>
        <w:t xml:space="preserve">Leary </w:t>
      </w:r>
      <w:r w:rsidR="00CF20AB">
        <w:rPr>
          <w:rFonts w:ascii="Times New Roman" w:hAnsi="Times New Roman" w:cs="Times New Roman"/>
        </w:rPr>
        <w:t>et al. (</w:t>
      </w:r>
      <w:r w:rsidR="00FF36CF">
        <w:rPr>
          <w:rFonts w:ascii="Times New Roman" w:hAnsi="Times New Roman" w:cs="Times New Roman"/>
        </w:rPr>
        <w:t>11</w:t>
      </w:r>
      <w:r w:rsidR="00CF20AB">
        <w:rPr>
          <w:rFonts w:ascii="Times New Roman" w:hAnsi="Times New Roman" w:cs="Times New Roman"/>
        </w:rPr>
        <w:t xml:space="preserve">) </w:t>
      </w:r>
      <w:r w:rsidR="000050E7">
        <w:rPr>
          <w:rFonts w:ascii="Times New Roman" w:hAnsi="Times New Roman" w:cs="Times New Roman"/>
        </w:rPr>
        <w:t xml:space="preserve">scale is </w:t>
      </w:r>
      <w:r w:rsidR="00CF20AB">
        <w:rPr>
          <w:rFonts w:ascii="Times New Roman" w:hAnsi="Times New Roman" w:cs="Times New Roman"/>
        </w:rPr>
        <w:t>uni-factorial</w:t>
      </w:r>
      <w:r w:rsidR="000050E7">
        <w:rPr>
          <w:rFonts w:ascii="Times New Roman" w:hAnsi="Times New Roman" w:cs="Times New Roman"/>
        </w:rPr>
        <w:t>, while the McElroy et al. (</w:t>
      </w:r>
      <w:r w:rsidR="00FF36CF">
        <w:rPr>
          <w:rFonts w:ascii="Times New Roman" w:hAnsi="Times New Roman" w:cs="Times New Roman"/>
        </w:rPr>
        <w:t>13</w:t>
      </w:r>
      <w:r w:rsidR="000050E7">
        <w:rPr>
          <w:rFonts w:ascii="Times New Roman" w:hAnsi="Times New Roman" w:cs="Times New Roman"/>
        </w:rPr>
        <w:t>) scale is bi-factorial.</w:t>
      </w:r>
      <w:r w:rsidR="00CF20AB">
        <w:rPr>
          <w:rFonts w:ascii="Times New Roman" w:hAnsi="Times New Roman" w:cs="Times New Roman"/>
        </w:rPr>
        <w:t xml:space="preserve"> By contrast, the scale we present here has four factors, like the one developed by Krumrei-Mancuso &amp; Rouse (</w:t>
      </w:r>
      <w:r w:rsidR="00FF36CF">
        <w:rPr>
          <w:rFonts w:ascii="Times New Roman" w:hAnsi="Times New Roman" w:cs="Times New Roman"/>
        </w:rPr>
        <w:t>12</w:t>
      </w:r>
      <w:r w:rsidR="00CF20AB">
        <w:rPr>
          <w:rFonts w:ascii="Times New Roman" w:hAnsi="Times New Roman" w:cs="Times New Roman"/>
        </w:rPr>
        <w:t>). This is important because our expert-review i</w:t>
      </w:r>
      <w:r w:rsidR="00FC6460">
        <w:rPr>
          <w:rFonts w:ascii="Times New Roman" w:hAnsi="Times New Roman" w:cs="Times New Roman"/>
        </w:rPr>
        <w:t>n the previous section suggests</w:t>
      </w:r>
      <w:r w:rsidR="00CF20AB">
        <w:rPr>
          <w:rFonts w:ascii="Times New Roman" w:hAnsi="Times New Roman" w:cs="Times New Roman"/>
        </w:rPr>
        <w:t xml:space="preserve"> that intellectual humility is conceived of as multi-dimensional.</w:t>
      </w:r>
      <w:r w:rsidR="00037B8F">
        <w:rPr>
          <w:rFonts w:ascii="Times New Roman" w:hAnsi="Times New Roman" w:cs="Times New Roman"/>
        </w:rPr>
        <w:t xml:space="preserve"> A one- or two-dimensional scale of intellectual humility cannot capture as much of the breadth of the construct as a four-dimensional scale. In addition, a multi-dimensional scale enables us to see how different aspects of intellectual humility may relate differently to constructs of interest, thus potentially giving us a more complete theoretical </w:t>
      </w:r>
      <w:r w:rsidR="00037B8F">
        <w:rPr>
          <w:rFonts w:ascii="Times New Roman" w:hAnsi="Times New Roman" w:cs="Times New Roman"/>
        </w:rPr>
        <w:lastRenderedPageBreak/>
        <w:t>understanding of intellectual humility</w:t>
      </w:r>
      <w:r w:rsidR="00424692">
        <w:rPr>
          <w:rFonts w:ascii="Times New Roman" w:hAnsi="Times New Roman" w:cs="Times New Roman"/>
        </w:rPr>
        <w:t>.</w:t>
      </w:r>
      <w:r w:rsidR="00CF20AB">
        <w:rPr>
          <w:rFonts w:ascii="Times New Roman" w:hAnsi="Times New Roman" w:cs="Times New Roman"/>
        </w:rPr>
        <w:t xml:space="preserve"> </w:t>
      </w:r>
      <w:r w:rsidR="002A49DA">
        <w:rPr>
          <w:rFonts w:ascii="Times New Roman" w:hAnsi="Times New Roman" w:cs="Times New Roman"/>
        </w:rPr>
        <w:t xml:space="preserve">Second, from a psychometric point of view, none of the existing scales of intellectual humility delves into the fine-grained properties of </w:t>
      </w:r>
      <w:r w:rsidR="006D6CB1">
        <w:rPr>
          <w:rFonts w:ascii="Times New Roman" w:hAnsi="Times New Roman" w:cs="Times New Roman"/>
        </w:rPr>
        <w:t xml:space="preserve">the performance of </w:t>
      </w:r>
      <w:r w:rsidR="002A49DA">
        <w:rPr>
          <w:rFonts w:ascii="Times New Roman" w:hAnsi="Times New Roman" w:cs="Times New Roman"/>
        </w:rPr>
        <w:t>specific scale items</w:t>
      </w:r>
      <w:r w:rsidR="006D6CB1">
        <w:rPr>
          <w:rFonts w:ascii="Times New Roman" w:hAnsi="Times New Roman" w:cs="Times New Roman"/>
        </w:rPr>
        <w:t xml:space="preserve"> across the full range of the latent trait of intellectual humility</w:t>
      </w:r>
      <w:r w:rsidR="002A49DA">
        <w:rPr>
          <w:rFonts w:ascii="Times New Roman" w:hAnsi="Times New Roman" w:cs="Times New Roman"/>
        </w:rPr>
        <w:t>. In this paper (Study 2), we conduct an item-response theoretic analysis of our scale items</w:t>
      </w:r>
      <w:r w:rsidR="00582FE2">
        <w:rPr>
          <w:rFonts w:ascii="Times New Roman" w:hAnsi="Times New Roman" w:cs="Times New Roman"/>
        </w:rPr>
        <w:t>. None of the other scales have been analyzed in this way,</w:t>
      </w:r>
      <w:r w:rsidR="00E05413">
        <w:rPr>
          <w:rFonts w:ascii="Times New Roman" w:hAnsi="Times New Roman" w:cs="Times New Roman"/>
        </w:rPr>
        <w:t xml:space="preserve"> </w:t>
      </w:r>
      <w:r w:rsidR="00582FE2">
        <w:rPr>
          <w:rFonts w:ascii="Times New Roman" w:hAnsi="Times New Roman" w:cs="Times New Roman"/>
        </w:rPr>
        <w:t xml:space="preserve">so our scale </w:t>
      </w:r>
      <w:r w:rsidR="00E05413">
        <w:rPr>
          <w:rFonts w:ascii="Times New Roman" w:hAnsi="Times New Roman" w:cs="Times New Roman"/>
        </w:rPr>
        <w:t>provid</w:t>
      </w:r>
      <w:r w:rsidR="00582FE2">
        <w:rPr>
          <w:rFonts w:ascii="Times New Roman" w:hAnsi="Times New Roman" w:cs="Times New Roman"/>
        </w:rPr>
        <w:t>es</w:t>
      </w:r>
      <w:r w:rsidR="00E05413">
        <w:rPr>
          <w:rFonts w:ascii="Times New Roman" w:hAnsi="Times New Roman" w:cs="Times New Roman"/>
        </w:rPr>
        <w:t xml:space="preserve"> more analytical texture than any of the existing scales can boast</w:t>
      </w:r>
      <w:r w:rsidR="002A49DA">
        <w:rPr>
          <w:rFonts w:ascii="Times New Roman" w:hAnsi="Times New Roman" w:cs="Times New Roman"/>
        </w:rPr>
        <w:t>.</w:t>
      </w:r>
      <w:r w:rsidR="002A49DA" w:rsidRPr="002A49DA">
        <w:rPr>
          <w:rFonts w:ascii="Times New Roman" w:hAnsi="Times New Roman" w:cs="Times New Roman"/>
        </w:rPr>
        <w:t xml:space="preserve"> </w:t>
      </w:r>
      <w:r w:rsidR="002A49DA">
        <w:rPr>
          <w:rFonts w:ascii="Times New Roman" w:hAnsi="Times New Roman" w:cs="Times New Roman"/>
        </w:rPr>
        <w:t>Third, the McElroy et al. (</w:t>
      </w:r>
      <w:r w:rsidR="00FF36CF">
        <w:rPr>
          <w:rFonts w:ascii="Times New Roman" w:hAnsi="Times New Roman" w:cs="Times New Roman"/>
        </w:rPr>
        <w:t>13</w:t>
      </w:r>
      <w:r w:rsidR="002A49DA">
        <w:rPr>
          <w:rFonts w:ascii="Times New Roman" w:hAnsi="Times New Roman" w:cs="Times New Roman"/>
        </w:rPr>
        <w:t xml:space="preserve">) scale exists only in an informant-report form, whereas the other two existing scales exist in self-report form. The scale we develop here exists in both forms and is therefore the first to unify self-perception and informant-perception of intellectual humility. </w:t>
      </w:r>
      <w:r w:rsidR="001641D8">
        <w:rPr>
          <w:rFonts w:ascii="Times New Roman" w:hAnsi="Times New Roman" w:cs="Times New Roman"/>
        </w:rPr>
        <w:t>Using both forms</w:t>
      </w:r>
      <w:r w:rsidR="002A49DA">
        <w:rPr>
          <w:rFonts w:ascii="Times New Roman" w:hAnsi="Times New Roman" w:cs="Times New Roman"/>
        </w:rPr>
        <w:t xml:space="preserve"> is important because the expert-review in the previous section suggests that intellectual humility has both social and solitary aspects. It may be especially pertinent in the context of social disagreement, but intellectual humility is also relevant when one is on one’s own.</w:t>
      </w:r>
      <w:r w:rsidR="00213423">
        <w:rPr>
          <w:rFonts w:ascii="Times New Roman" w:hAnsi="Times New Roman" w:cs="Times New Roman"/>
        </w:rPr>
        <w:t xml:space="preserve"> Fourth, convergent, divergent, and discriminant validity have not be</w:t>
      </w:r>
      <w:r w:rsidR="006D6CB1">
        <w:rPr>
          <w:rFonts w:ascii="Times New Roman" w:hAnsi="Times New Roman" w:cs="Times New Roman"/>
        </w:rPr>
        <w:t>en</w:t>
      </w:r>
      <w:r w:rsidR="00213423">
        <w:rPr>
          <w:rFonts w:ascii="Times New Roman" w:hAnsi="Times New Roman" w:cs="Times New Roman"/>
        </w:rPr>
        <w:t xml:space="preserve"> decisively demonstrated for any extant measure of intellectual humility, though there are some positive indications for </w:t>
      </w:r>
      <w:r w:rsidR="008C61FB">
        <w:rPr>
          <w:rFonts w:ascii="Times New Roman" w:hAnsi="Times New Roman" w:cs="Times New Roman"/>
        </w:rPr>
        <w:t xml:space="preserve">Leary </w:t>
      </w:r>
      <w:r w:rsidR="00213423">
        <w:rPr>
          <w:rFonts w:ascii="Times New Roman" w:hAnsi="Times New Roman" w:cs="Times New Roman"/>
        </w:rPr>
        <w:t>et al. (</w:t>
      </w:r>
      <w:r w:rsidR="00FF36CF">
        <w:rPr>
          <w:rFonts w:ascii="Times New Roman" w:hAnsi="Times New Roman" w:cs="Times New Roman"/>
        </w:rPr>
        <w:t>11</w:t>
      </w:r>
      <w:r w:rsidR="00213423">
        <w:rPr>
          <w:rFonts w:ascii="Times New Roman" w:hAnsi="Times New Roman" w:cs="Times New Roman"/>
        </w:rPr>
        <w:t>) and</w:t>
      </w:r>
      <w:r w:rsidR="00E73138">
        <w:rPr>
          <w:rFonts w:ascii="Times New Roman" w:hAnsi="Times New Roman" w:cs="Times New Roman"/>
        </w:rPr>
        <w:t xml:space="preserve"> Krumrei-Mancuso </w:t>
      </w:r>
      <w:r w:rsidR="00754F12">
        <w:rPr>
          <w:rFonts w:ascii="Times New Roman" w:hAnsi="Times New Roman" w:cs="Times New Roman"/>
        </w:rPr>
        <w:t>and</w:t>
      </w:r>
      <w:r w:rsidR="00E73138">
        <w:rPr>
          <w:rFonts w:ascii="Times New Roman" w:hAnsi="Times New Roman" w:cs="Times New Roman"/>
        </w:rPr>
        <w:t xml:space="preserve"> Rouse (</w:t>
      </w:r>
      <w:r w:rsidR="00FF36CF">
        <w:rPr>
          <w:rFonts w:ascii="Times New Roman" w:hAnsi="Times New Roman" w:cs="Times New Roman"/>
        </w:rPr>
        <w:t>12</w:t>
      </w:r>
      <w:r w:rsidR="00E73138">
        <w:rPr>
          <w:rFonts w:ascii="Times New Roman" w:hAnsi="Times New Roman" w:cs="Times New Roman"/>
        </w:rPr>
        <w:t xml:space="preserve">). We subject our scale to </w:t>
      </w:r>
      <w:r w:rsidR="00083672">
        <w:rPr>
          <w:rFonts w:ascii="Times New Roman" w:hAnsi="Times New Roman" w:cs="Times New Roman"/>
        </w:rPr>
        <w:t xml:space="preserve">much </w:t>
      </w:r>
      <w:r w:rsidR="00E73138">
        <w:rPr>
          <w:rFonts w:ascii="Times New Roman" w:hAnsi="Times New Roman" w:cs="Times New Roman"/>
        </w:rPr>
        <w:t>more extensive tests of these aspects of validity in Study 4.</w:t>
      </w:r>
      <w:r w:rsidR="00213423">
        <w:rPr>
          <w:rFonts w:ascii="Times New Roman" w:hAnsi="Times New Roman" w:cs="Times New Roman"/>
        </w:rPr>
        <w:t xml:space="preserve"> </w:t>
      </w:r>
      <w:r w:rsidR="002A49DA">
        <w:rPr>
          <w:rFonts w:ascii="Times New Roman" w:hAnsi="Times New Roman" w:cs="Times New Roman"/>
        </w:rPr>
        <w:t xml:space="preserve"> </w:t>
      </w:r>
      <w:r w:rsidR="007A7043">
        <w:rPr>
          <w:rFonts w:ascii="Times New Roman" w:hAnsi="Times New Roman" w:cs="Times New Roman"/>
        </w:rPr>
        <w:t>Fifth</w:t>
      </w:r>
      <w:r w:rsidR="007E5C09">
        <w:rPr>
          <w:rFonts w:ascii="Times New Roman" w:hAnsi="Times New Roman" w:cs="Times New Roman"/>
        </w:rPr>
        <w:t xml:space="preserve">, </w:t>
      </w:r>
      <w:r w:rsidR="002A49DA">
        <w:rPr>
          <w:rFonts w:ascii="Times New Roman" w:hAnsi="Times New Roman" w:cs="Times New Roman"/>
        </w:rPr>
        <w:t>extant work on intellectual humility has used only English-speaking samples. This may be unsurprising, but we believe that it is important to tune psychological measures not only to English-speakers but also to the rest of the human population. Therefore, in this paper (Study 5), we make a first foray by translating our scale into German and performing both exploratory and confirmatory factor analyses with a German-speaking population.</w:t>
      </w:r>
      <w:r w:rsidR="007A7043">
        <w:rPr>
          <w:rFonts w:ascii="Times New Roman" w:hAnsi="Times New Roman" w:cs="Times New Roman"/>
        </w:rPr>
        <w:t xml:space="preserve"> Sixth, because the paper by Leary et al. (11) is still under review, the details</w:t>
      </w:r>
      <w:r w:rsidR="00A577F6">
        <w:rPr>
          <w:rFonts w:ascii="Times New Roman" w:hAnsi="Times New Roman" w:cs="Times New Roman"/>
        </w:rPr>
        <w:t xml:space="preserve"> of its methodology are only available second-hand through other papers that have cited it. This makes it difficult to assess the quality and reproducibility of their scale. In this paper, we report multiple studies with large samples that </w:t>
      </w:r>
      <w:r w:rsidR="00A577F6">
        <w:rPr>
          <w:rFonts w:ascii="Times New Roman" w:hAnsi="Times New Roman" w:cs="Times New Roman"/>
        </w:rPr>
        <w:lastRenderedPageBreak/>
        <w:t xml:space="preserve">demonstrate reproducibility in both the same population and different populations. </w:t>
      </w:r>
      <w:r w:rsidR="00C63A80">
        <w:rPr>
          <w:rFonts w:ascii="Times New Roman" w:hAnsi="Times New Roman" w:cs="Times New Roman"/>
        </w:rPr>
        <w:t xml:space="preserve">Seventh, </w:t>
      </w:r>
      <w:r w:rsidR="00754F12">
        <w:rPr>
          <w:rFonts w:ascii="Times New Roman" w:hAnsi="Times New Roman" w:cs="Times New Roman"/>
        </w:rPr>
        <w:t xml:space="preserve">and in a related vein, our scale was developed using samples roughly an order of magnitude larger than those used in the scale presented by Krumrei-Mancuso and Rouse (12). In particular, when testing convergent, divergent, and discriminant validity (study 5), we employed N=980 while Krumrei-Mancuso and Rouse </w:t>
      </w:r>
      <w:r w:rsidR="001D5FF6">
        <w:rPr>
          <w:rFonts w:ascii="Times New Roman" w:hAnsi="Times New Roman" w:cs="Times New Roman"/>
        </w:rPr>
        <w:t>(study 4) employed just N=179. This suggests that the reliability and reproducibility of our scale may be greater.</w:t>
      </w:r>
      <w:r w:rsidR="006B59E5">
        <w:rPr>
          <w:rFonts w:ascii="Times New Roman" w:hAnsi="Times New Roman" w:cs="Times New Roman"/>
        </w:rPr>
        <w:t xml:space="preserve"> </w:t>
      </w:r>
      <w:r w:rsidR="00325F20">
        <w:rPr>
          <w:rFonts w:ascii="Times New Roman" w:hAnsi="Times New Roman" w:cs="Times New Roman"/>
        </w:rPr>
        <w:t>Ninth</w:t>
      </w:r>
      <w:r w:rsidR="006B59E5">
        <w:rPr>
          <w:rFonts w:ascii="Times New Roman" w:hAnsi="Times New Roman" w:cs="Times New Roman"/>
        </w:rPr>
        <w:t>, the McElroy et al. (13) scale was developed in a very narrowly defined population: religious leadership. Positions of power in religious organizations surely do demand intellectual humility, but so do many other positions, whether empowered or not.</w:t>
      </w:r>
      <w:r w:rsidR="00325F20">
        <w:rPr>
          <w:rFonts w:ascii="Times New Roman" w:hAnsi="Times New Roman" w:cs="Times New Roman"/>
        </w:rPr>
        <w:t xml:space="preserve"> Finally, </w:t>
      </w:r>
      <w:r w:rsidR="00EA4A8B">
        <w:rPr>
          <w:rFonts w:ascii="Times New Roman" w:hAnsi="Times New Roman" w:cs="Times New Roman"/>
        </w:rPr>
        <w:t>in contrast with the closely-held data and code associated with</w:t>
      </w:r>
      <w:r w:rsidR="00325F20">
        <w:rPr>
          <w:rFonts w:ascii="Times New Roman" w:hAnsi="Times New Roman" w:cs="Times New Roman"/>
        </w:rPr>
        <w:t xml:space="preserve"> the other scales, we have made all of our (anonymized) data and code open and available for other researchers (</w:t>
      </w:r>
      <w:hyperlink r:id="rId9" w:history="1">
        <w:r w:rsidR="00325F20" w:rsidRPr="00AE57BD">
          <w:rPr>
            <w:rStyle w:val="Hyperlink"/>
            <w:rFonts w:ascii="Times New Roman" w:hAnsi="Times New Roman" w:cs="Times New Roman"/>
          </w:rPr>
          <w:t>https://github.com/paulstey/IntellectualHumility</w:t>
        </w:r>
      </w:hyperlink>
      <w:r w:rsidR="00325F20">
        <w:rPr>
          <w:rFonts w:ascii="Times New Roman" w:hAnsi="Times New Roman" w:cs="Times New Roman"/>
        </w:rPr>
        <w:t>), thus contributing to open and reproducible science.</w:t>
      </w:r>
      <w:r w:rsidR="006B59E5">
        <w:rPr>
          <w:rFonts w:ascii="Times New Roman" w:hAnsi="Times New Roman" w:cs="Times New Roman"/>
        </w:rPr>
        <w:t xml:space="preserve"> For these reasons, we suggest that our scale may prove more attractive to many researchers and empirically-informed policy-makers than the three existing scales canvassed above.</w:t>
      </w:r>
    </w:p>
    <w:p w14:paraId="54A23CB6" w14:textId="37DA6DD2" w:rsidR="00A875C9" w:rsidRDefault="00B64759" w:rsidP="007D0375">
      <w:pPr>
        <w:spacing w:line="480" w:lineRule="auto"/>
        <w:ind w:firstLine="720"/>
        <w:jc w:val="both"/>
        <w:rPr>
          <w:rFonts w:ascii="Times New Roman" w:hAnsi="Times New Roman" w:cs="Times New Roman"/>
        </w:rPr>
      </w:pPr>
      <w:r>
        <w:rPr>
          <w:rFonts w:ascii="Times New Roman" w:hAnsi="Times New Roman" w:cs="Times New Roman"/>
        </w:rPr>
        <w:t>In sum, w</w:t>
      </w:r>
      <w:r w:rsidR="00FF306F">
        <w:rPr>
          <w:rFonts w:ascii="Times New Roman" w:hAnsi="Times New Roman" w:cs="Times New Roman"/>
        </w:rPr>
        <w:t>e</w:t>
      </w:r>
      <w:r w:rsidR="00217CD3" w:rsidRPr="00E427DD">
        <w:rPr>
          <w:rFonts w:ascii="Times New Roman" w:hAnsi="Times New Roman" w:cs="Times New Roman"/>
        </w:rPr>
        <w:t xml:space="preserve"> </w:t>
      </w:r>
      <w:r>
        <w:rPr>
          <w:rFonts w:ascii="Times New Roman" w:hAnsi="Times New Roman" w:cs="Times New Roman"/>
        </w:rPr>
        <w:t xml:space="preserve">have </w:t>
      </w:r>
      <w:r w:rsidR="002B7377" w:rsidRPr="00E427DD">
        <w:rPr>
          <w:rFonts w:ascii="Times New Roman" w:hAnsi="Times New Roman" w:cs="Times New Roman"/>
        </w:rPr>
        <w:t>endeavored</w:t>
      </w:r>
      <w:r w:rsidR="00217CD3" w:rsidRPr="00E427DD">
        <w:rPr>
          <w:rFonts w:ascii="Times New Roman" w:hAnsi="Times New Roman" w:cs="Times New Roman"/>
        </w:rPr>
        <w:t xml:space="preserve"> to develop a model of intellectual humility that provi</w:t>
      </w:r>
      <w:r w:rsidR="007D0375">
        <w:rPr>
          <w:rFonts w:ascii="Times New Roman" w:hAnsi="Times New Roman" w:cs="Times New Roman"/>
        </w:rPr>
        <w:t>de</w:t>
      </w:r>
      <w:r w:rsidR="00757772">
        <w:rPr>
          <w:rFonts w:ascii="Times New Roman" w:hAnsi="Times New Roman" w:cs="Times New Roman"/>
        </w:rPr>
        <w:t>s</w:t>
      </w:r>
      <w:r w:rsidR="007D0375">
        <w:rPr>
          <w:rFonts w:ascii="Times New Roman" w:hAnsi="Times New Roman" w:cs="Times New Roman"/>
        </w:rPr>
        <w:t xml:space="preserve"> broad conceptual coverage</w:t>
      </w:r>
      <w:r w:rsidR="002B7377" w:rsidRPr="00E427DD">
        <w:rPr>
          <w:rFonts w:ascii="Times New Roman" w:hAnsi="Times New Roman" w:cs="Times New Roman"/>
        </w:rPr>
        <w:t>. In addition, we</w:t>
      </w:r>
      <w:r w:rsidR="005712D6">
        <w:rPr>
          <w:rFonts w:ascii="Times New Roman" w:hAnsi="Times New Roman" w:cs="Times New Roman"/>
        </w:rPr>
        <w:t xml:space="preserve"> have</w:t>
      </w:r>
      <w:r w:rsidR="002B7377" w:rsidRPr="00E427DD">
        <w:rPr>
          <w:rFonts w:ascii="Times New Roman" w:hAnsi="Times New Roman" w:cs="Times New Roman"/>
        </w:rPr>
        <w:t xml:space="preserve"> aimed to develop a measure with good </w:t>
      </w:r>
      <w:r w:rsidR="00A54BDB" w:rsidRPr="00E427DD">
        <w:rPr>
          <w:rFonts w:ascii="Times New Roman" w:hAnsi="Times New Roman" w:cs="Times New Roman"/>
        </w:rPr>
        <w:t xml:space="preserve">psychometric characteristics, </w:t>
      </w:r>
      <w:r w:rsidR="002B7377" w:rsidRPr="00E427DD">
        <w:rPr>
          <w:rFonts w:ascii="Times New Roman" w:hAnsi="Times New Roman" w:cs="Times New Roman"/>
        </w:rPr>
        <w:t xml:space="preserve">validity, and interpretability, </w:t>
      </w:r>
      <w:r w:rsidR="005F411F" w:rsidRPr="00E427DD">
        <w:rPr>
          <w:rFonts w:ascii="Times New Roman" w:hAnsi="Times New Roman" w:cs="Times New Roman"/>
        </w:rPr>
        <w:t>in order</w:t>
      </w:r>
      <w:r w:rsidR="002B7377" w:rsidRPr="00E427DD">
        <w:rPr>
          <w:rFonts w:ascii="Times New Roman" w:hAnsi="Times New Roman" w:cs="Times New Roman"/>
        </w:rPr>
        <w:t xml:space="preserve"> to </w:t>
      </w:r>
      <w:r w:rsidR="00A54BDB" w:rsidRPr="00E427DD">
        <w:rPr>
          <w:rFonts w:ascii="Times New Roman" w:hAnsi="Times New Roman" w:cs="Times New Roman"/>
        </w:rPr>
        <w:t xml:space="preserve">supplement and </w:t>
      </w:r>
      <w:r w:rsidR="005F411F" w:rsidRPr="00E427DD">
        <w:rPr>
          <w:rFonts w:ascii="Times New Roman" w:hAnsi="Times New Roman" w:cs="Times New Roman"/>
        </w:rPr>
        <w:t xml:space="preserve">advance the </w:t>
      </w:r>
      <w:r w:rsidR="00DF4978" w:rsidRPr="00E427DD">
        <w:rPr>
          <w:rFonts w:ascii="Times New Roman" w:hAnsi="Times New Roman" w:cs="Times New Roman"/>
        </w:rPr>
        <w:t xml:space="preserve">theoretical </w:t>
      </w:r>
      <w:r w:rsidR="005F411F" w:rsidRPr="00E427DD">
        <w:rPr>
          <w:rFonts w:ascii="Times New Roman" w:hAnsi="Times New Roman" w:cs="Times New Roman"/>
        </w:rPr>
        <w:t xml:space="preserve">views </w:t>
      </w:r>
      <w:r w:rsidR="002B7377" w:rsidRPr="00E427DD">
        <w:rPr>
          <w:rFonts w:ascii="Times New Roman" w:hAnsi="Times New Roman" w:cs="Times New Roman"/>
        </w:rPr>
        <w:t>of intellectual humility</w:t>
      </w:r>
      <w:r w:rsidR="005F411F" w:rsidRPr="00E427DD">
        <w:rPr>
          <w:rFonts w:ascii="Times New Roman" w:hAnsi="Times New Roman" w:cs="Times New Roman"/>
        </w:rPr>
        <w:t xml:space="preserve"> described above</w:t>
      </w:r>
      <w:r w:rsidR="002B7377" w:rsidRPr="00E427DD">
        <w:rPr>
          <w:rFonts w:ascii="Times New Roman" w:hAnsi="Times New Roman" w:cs="Times New Roman"/>
        </w:rPr>
        <w:t xml:space="preserve">. </w:t>
      </w:r>
      <w:r w:rsidR="00CC5AE5" w:rsidRPr="00E427DD">
        <w:rPr>
          <w:rFonts w:ascii="Times New Roman" w:hAnsi="Times New Roman" w:cs="Times New Roman"/>
        </w:rPr>
        <w:t xml:space="preserve">In </w:t>
      </w:r>
      <w:r w:rsidR="00A875C9">
        <w:rPr>
          <w:rFonts w:ascii="Times New Roman" w:hAnsi="Times New Roman" w:cs="Times New Roman"/>
        </w:rPr>
        <w:t>the remainder of this</w:t>
      </w:r>
      <w:r w:rsidR="00A875C9" w:rsidRPr="00E427DD">
        <w:rPr>
          <w:rFonts w:ascii="Times New Roman" w:hAnsi="Times New Roman" w:cs="Times New Roman"/>
        </w:rPr>
        <w:t xml:space="preserve"> </w:t>
      </w:r>
      <w:r w:rsidR="00CC5AE5" w:rsidRPr="00E427DD">
        <w:rPr>
          <w:rFonts w:ascii="Times New Roman" w:hAnsi="Times New Roman" w:cs="Times New Roman"/>
        </w:rPr>
        <w:t xml:space="preserve">paper, we </w:t>
      </w:r>
      <w:r w:rsidR="00102A0B">
        <w:rPr>
          <w:rFonts w:ascii="Times New Roman" w:hAnsi="Times New Roman" w:cs="Times New Roman"/>
        </w:rPr>
        <w:t>de</w:t>
      </w:r>
      <w:r w:rsidR="0061144B">
        <w:rPr>
          <w:rFonts w:ascii="Times New Roman" w:hAnsi="Times New Roman" w:cs="Times New Roman"/>
        </w:rPr>
        <w:t xml:space="preserve">scribe three studies </w:t>
      </w:r>
      <w:r w:rsidR="00173D3F">
        <w:rPr>
          <w:rFonts w:ascii="Times New Roman" w:hAnsi="Times New Roman" w:cs="Times New Roman"/>
        </w:rPr>
        <w:t>that establish the</w:t>
      </w:r>
      <w:r w:rsidR="00102A0B">
        <w:rPr>
          <w:rFonts w:ascii="Times New Roman" w:hAnsi="Times New Roman" w:cs="Times New Roman"/>
        </w:rPr>
        <w:t xml:space="preserve"> structural validity</w:t>
      </w:r>
      <w:r w:rsidR="00173D3F">
        <w:rPr>
          <w:rFonts w:ascii="Times New Roman" w:hAnsi="Times New Roman" w:cs="Times New Roman"/>
        </w:rPr>
        <w:t xml:space="preserve"> of the scale</w:t>
      </w:r>
      <w:r w:rsidR="0061144B">
        <w:rPr>
          <w:rFonts w:ascii="Times New Roman" w:hAnsi="Times New Roman" w:cs="Times New Roman"/>
        </w:rPr>
        <w:t>, followed by two studies related to</w:t>
      </w:r>
      <w:r w:rsidR="00173D3F">
        <w:rPr>
          <w:rFonts w:ascii="Times New Roman" w:hAnsi="Times New Roman" w:cs="Times New Roman"/>
        </w:rPr>
        <w:t xml:space="preserve"> its</w:t>
      </w:r>
      <w:r w:rsidR="0061144B">
        <w:rPr>
          <w:rFonts w:ascii="Times New Roman" w:hAnsi="Times New Roman" w:cs="Times New Roman"/>
        </w:rPr>
        <w:t xml:space="preserve"> external validity. We conclude with a general discussion of our research and an exploration of the prospects for future research.</w:t>
      </w:r>
    </w:p>
    <w:p w14:paraId="05A05CBA" w14:textId="77777777" w:rsidR="00173D3F" w:rsidRDefault="00173D3F" w:rsidP="007D0375">
      <w:pPr>
        <w:spacing w:line="480" w:lineRule="auto"/>
        <w:ind w:firstLine="720"/>
        <w:jc w:val="both"/>
        <w:rPr>
          <w:rFonts w:ascii="Times New Roman" w:hAnsi="Times New Roman" w:cs="Times New Roman"/>
        </w:rPr>
      </w:pPr>
    </w:p>
    <w:p w14:paraId="44C89601" w14:textId="24D7E5AF" w:rsidR="00790EE9" w:rsidRPr="006D051D" w:rsidRDefault="006D051D" w:rsidP="00822718">
      <w:pPr>
        <w:spacing w:line="480" w:lineRule="auto"/>
        <w:rPr>
          <w:rFonts w:ascii="Times New Roman" w:hAnsi="Times New Roman" w:cs="Times New Roman"/>
          <w:b/>
        </w:rPr>
      </w:pPr>
      <w:r w:rsidRPr="00822718">
        <w:rPr>
          <w:rFonts w:ascii="Times New Roman" w:hAnsi="Times New Roman" w:cs="Times New Roman"/>
          <w:b/>
        </w:rPr>
        <w:t>2</w:t>
      </w:r>
      <w:r w:rsidRPr="00822718">
        <w:rPr>
          <w:rFonts w:ascii="Times New Roman" w:hAnsi="Times New Roman" w:cs="Times New Roman"/>
          <w:b/>
        </w:rPr>
        <w:tab/>
      </w:r>
      <w:r w:rsidR="00835FDC" w:rsidRPr="006D051D">
        <w:rPr>
          <w:rFonts w:ascii="Times New Roman" w:hAnsi="Times New Roman" w:cs="Times New Roman"/>
          <w:b/>
        </w:rPr>
        <w:t>Structural Validity</w:t>
      </w:r>
      <w:r w:rsidR="00F25AA0" w:rsidRPr="006D051D">
        <w:rPr>
          <w:rFonts w:ascii="Times New Roman" w:hAnsi="Times New Roman" w:cs="Times New Roman"/>
          <w:b/>
        </w:rPr>
        <w:t>:</w:t>
      </w:r>
      <w:r w:rsidR="00835FDC" w:rsidRPr="006D051D">
        <w:rPr>
          <w:rFonts w:ascii="Times New Roman" w:hAnsi="Times New Roman" w:cs="Times New Roman"/>
          <w:b/>
        </w:rPr>
        <w:t xml:space="preserve"> </w:t>
      </w:r>
      <w:r w:rsidR="00790EE9" w:rsidRPr="006D051D">
        <w:rPr>
          <w:rFonts w:ascii="Times New Roman" w:hAnsi="Times New Roman" w:cs="Times New Roman"/>
          <w:b/>
        </w:rPr>
        <w:t xml:space="preserve">Study 1: Factor structure of </w:t>
      </w:r>
      <w:r w:rsidR="00C00A01" w:rsidRPr="006D051D">
        <w:rPr>
          <w:rFonts w:ascii="Times New Roman" w:hAnsi="Times New Roman" w:cs="Times New Roman"/>
          <w:b/>
        </w:rPr>
        <w:t>Intellectual Humility</w:t>
      </w:r>
    </w:p>
    <w:p w14:paraId="4CC96366" w14:textId="77777777" w:rsidR="006D051D" w:rsidRPr="00E427DD" w:rsidRDefault="006D051D" w:rsidP="00073265">
      <w:pPr>
        <w:spacing w:line="480" w:lineRule="auto"/>
        <w:jc w:val="center"/>
        <w:rPr>
          <w:rFonts w:ascii="Times New Roman" w:hAnsi="Times New Roman" w:cs="Times New Roman"/>
          <w:b/>
        </w:rPr>
      </w:pPr>
    </w:p>
    <w:p w14:paraId="5E2F8851" w14:textId="099340D2" w:rsidR="00790EE9" w:rsidRDefault="006D051D" w:rsidP="00073265">
      <w:pPr>
        <w:spacing w:line="480" w:lineRule="auto"/>
        <w:jc w:val="both"/>
        <w:rPr>
          <w:rFonts w:ascii="Times New Roman" w:hAnsi="Times New Roman" w:cs="Times New Roman"/>
          <w:b/>
        </w:rPr>
      </w:pPr>
      <w:r>
        <w:rPr>
          <w:rFonts w:ascii="Times New Roman" w:hAnsi="Times New Roman" w:cs="Times New Roman"/>
          <w:b/>
        </w:rPr>
        <w:t>2</w:t>
      </w:r>
      <w:r w:rsidR="00C03829" w:rsidRPr="00E427DD">
        <w:rPr>
          <w:rFonts w:ascii="Times New Roman" w:hAnsi="Times New Roman" w:cs="Times New Roman"/>
          <w:b/>
        </w:rPr>
        <w:t xml:space="preserve">.1 </w:t>
      </w:r>
      <w:r w:rsidR="004911AE" w:rsidRPr="00E427DD">
        <w:rPr>
          <w:rFonts w:ascii="Times New Roman" w:hAnsi="Times New Roman" w:cs="Times New Roman"/>
          <w:b/>
        </w:rPr>
        <w:t>Method</w:t>
      </w:r>
      <w:r>
        <w:rPr>
          <w:rFonts w:ascii="Times New Roman" w:hAnsi="Times New Roman" w:cs="Times New Roman"/>
          <w:b/>
        </w:rPr>
        <w:t>s</w:t>
      </w:r>
    </w:p>
    <w:p w14:paraId="53BDB253" w14:textId="038DF0FE" w:rsidR="00C75602" w:rsidRPr="00822718" w:rsidRDefault="001670C4" w:rsidP="00822718">
      <w:pPr>
        <w:spacing w:line="480" w:lineRule="auto"/>
        <w:ind w:firstLine="720"/>
        <w:jc w:val="both"/>
        <w:rPr>
          <w:rFonts w:ascii="Times New Roman" w:hAnsi="Times New Roman" w:cs="Times New Roman"/>
        </w:rPr>
      </w:pPr>
      <w:r>
        <w:rPr>
          <w:rFonts w:ascii="Times New Roman" w:hAnsi="Times New Roman" w:cs="Times New Roman"/>
          <w:b/>
        </w:rPr>
        <w:t xml:space="preserve">1.1.1 Ethics Statement. </w:t>
      </w:r>
      <w:r w:rsidR="00C75602" w:rsidRPr="00C75602">
        <w:rPr>
          <w:rFonts w:ascii="Times New Roman" w:hAnsi="Times New Roman" w:cs="Times New Roman"/>
        </w:rPr>
        <w:t>This research was approved by the IRBs of the University of Notre Dame</w:t>
      </w:r>
      <w:r w:rsidR="001641D8">
        <w:rPr>
          <w:rFonts w:ascii="Times New Roman" w:hAnsi="Times New Roman" w:cs="Times New Roman"/>
        </w:rPr>
        <w:t xml:space="preserve"> and Grand Valley State University</w:t>
      </w:r>
      <w:r w:rsidR="00C75602">
        <w:rPr>
          <w:rFonts w:ascii="Times New Roman" w:hAnsi="Times New Roman" w:cs="Times New Roman"/>
        </w:rPr>
        <w:t xml:space="preserve"> (Study 1)</w:t>
      </w:r>
      <w:r w:rsidR="00C75602" w:rsidRPr="00C75602">
        <w:rPr>
          <w:rFonts w:ascii="Times New Roman" w:hAnsi="Times New Roman" w:cs="Times New Roman"/>
        </w:rPr>
        <w:t>, University of Oregon</w:t>
      </w:r>
      <w:r w:rsidR="00C75602">
        <w:rPr>
          <w:rFonts w:ascii="Times New Roman" w:hAnsi="Times New Roman" w:cs="Times New Roman"/>
        </w:rPr>
        <w:t xml:space="preserve"> (Studies 2, 3, and 4)</w:t>
      </w:r>
      <w:r w:rsidR="00C75602" w:rsidRPr="00C75602">
        <w:rPr>
          <w:rFonts w:ascii="Times New Roman" w:hAnsi="Times New Roman" w:cs="Times New Roman"/>
        </w:rPr>
        <w:t>, and University of Zurich</w:t>
      </w:r>
      <w:r w:rsidR="00C75602">
        <w:rPr>
          <w:rFonts w:ascii="Times New Roman" w:hAnsi="Times New Roman" w:cs="Times New Roman"/>
        </w:rPr>
        <w:t xml:space="preserve"> (Study 5)</w:t>
      </w:r>
      <w:r w:rsidR="00C75602" w:rsidRPr="00C75602">
        <w:rPr>
          <w:rFonts w:ascii="Times New Roman" w:hAnsi="Times New Roman" w:cs="Times New Roman"/>
        </w:rPr>
        <w:t>.</w:t>
      </w:r>
      <w:r w:rsidR="00F87F0F">
        <w:rPr>
          <w:rFonts w:ascii="Times New Roman" w:hAnsi="Times New Roman" w:cs="Times New Roman"/>
        </w:rPr>
        <w:t xml:space="preserve"> In all studies, participants provided written consent after reading a brief description of they study by ticking a box and clicking on a button.</w:t>
      </w:r>
      <w:r w:rsidR="00152C8F">
        <w:rPr>
          <w:rFonts w:ascii="Times New Roman" w:hAnsi="Times New Roman" w:cs="Times New Roman"/>
        </w:rPr>
        <w:t xml:space="preserve"> If consent was not provided, participants were not allowed to proceed with the study.</w:t>
      </w:r>
    </w:p>
    <w:p w14:paraId="608D711A" w14:textId="03D9AB5A" w:rsidR="00790EE9" w:rsidRPr="00E427DD" w:rsidRDefault="006D051D" w:rsidP="00FA2499">
      <w:pPr>
        <w:spacing w:line="480" w:lineRule="auto"/>
        <w:ind w:firstLine="720"/>
        <w:jc w:val="both"/>
        <w:rPr>
          <w:rFonts w:ascii="Times New Roman" w:hAnsi="Times New Roman" w:cs="Times New Roman"/>
          <w:b/>
        </w:rPr>
      </w:pPr>
      <w:r>
        <w:rPr>
          <w:rFonts w:ascii="Times New Roman" w:hAnsi="Times New Roman" w:cs="Times New Roman"/>
          <w:b/>
        </w:rPr>
        <w:t>2</w:t>
      </w:r>
      <w:r w:rsidR="00FA2499" w:rsidRPr="00E427DD">
        <w:rPr>
          <w:rFonts w:ascii="Times New Roman" w:hAnsi="Times New Roman" w:cs="Times New Roman"/>
          <w:b/>
        </w:rPr>
        <w:t>.1.</w:t>
      </w:r>
      <w:r w:rsidR="001670C4">
        <w:rPr>
          <w:rFonts w:ascii="Times New Roman" w:hAnsi="Times New Roman" w:cs="Times New Roman"/>
          <w:b/>
        </w:rPr>
        <w:t>2</w:t>
      </w:r>
      <w:r w:rsidR="00FA2499" w:rsidRPr="00E427DD">
        <w:rPr>
          <w:rFonts w:ascii="Times New Roman" w:hAnsi="Times New Roman" w:cs="Times New Roman"/>
          <w:b/>
        </w:rPr>
        <w:t xml:space="preserve"> </w:t>
      </w:r>
      <w:r w:rsidR="004911AE" w:rsidRPr="00E427DD">
        <w:rPr>
          <w:rFonts w:ascii="Times New Roman" w:hAnsi="Times New Roman" w:cs="Times New Roman"/>
          <w:b/>
        </w:rPr>
        <w:t>Participants</w:t>
      </w:r>
      <w:r w:rsidR="0088159E" w:rsidRPr="00E427DD">
        <w:rPr>
          <w:rFonts w:ascii="Times New Roman" w:hAnsi="Times New Roman" w:cs="Times New Roman"/>
          <w:b/>
        </w:rPr>
        <w:t xml:space="preserve"> and Procedure</w:t>
      </w:r>
      <w:r w:rsidR="003B6491" w:rsidRPr="00E427DD">
        <w:rPr>
          <w:rFonts w:ascii="Times New Roman" w:hAnsi="Times New Roman" w:cs="Times New Roman"/>
          <w:b/>
        </w:rPr>
        <w:t xml:space="preserve">. </w:t>
      </w:r>
      <w:r w:rsidR="00FA2499" w:rsidRPr="00E427DD">
        <w:rPr>
          <w:rFonts w:ascii="Times New Roman" w:hAnsi="Times New Roman" w:cs="Times New Roman"/>
        </w:rPr>
        <w:t xml:space="preserve">Participants </w:t>
      </w:r>
      <w:r w:rsidR="000C03DF" w:rsidRPr="00E427DD">
        <w:rPr>
          <w:rFonts w:ascii="Times New Roman" w:hAnsi="Times New Roman" w:cs="Times New Roman"/>
        </w:rPr>
        <w:t xml:space="preserve">were college students at a large Midwestern </w:t>
      </w:r>
      <w:r w:rsidR="00051AB1">
        <w:rPr>
          <w:rFonts w:ascii="Times New Roman" w:hAnsi="Times New Roman" w:cs="Times New Roman"/>
        </w:rPr>
        <w:t xml:space="preserve">American </w:t>
      </w:r>
      <w:r w:rsidR="000C03DF" w:rsidRPr="00E427DD">
        <w:rPr>
          <w:rFonts w:ascii="Times New Roman" w:hAnsi="Times New Roman" w:cs="Times New Roman"/>
        </w:rPr>
        <w:t>public university</w:t>
      </w:r>
      <w:r w:rsidR="008F3E31" w:rsidRPr="00E427DD">
        <w:rPr>
          <w:rFonts w:ascii="Times New Roman" w:hAnsi="Times New Roman" w:cs="Times New Roman"/>
        </w:rPr>
        <w:t>.</w:t>
      </w:r>
      <w:r w:rsidR="00D62789">
        <w:rPr>
          <w:rFonts w:ascii="Times New Roman" w:hAnsi="Times New Roman" w:cs="Times New Roman"/>
        </w:rPr>
        <w:t xml:space="preserve"> This was a sample of convenience from which we generalized in later studies.</w:t>
      </w:r>
      <w:r w:rsidR="008F3E31" w:rsidRPr="00E427DD">
        <w:rPr>
          <w:rFonts w:ascii="Times New Roman" w:hAnsi="Times New Roman" w:cs="Times New Roman"/>
        </w:rPr>
        <w:t xml:space="preserve"> </w:t>
      </w:r>
      <w:r w:rsidR="000C03DF" w:rsidRPr="00E427DD">
        <w:rPr>
          <w:rFonts w:ascii="Times New Roman" w:hAnsi="Times New Roman" w:cs="Times New Roman"/>
        </w:rPr>
        <w:t xml:space="preserve">We sent an invitation email to a random sample of 5000 students, of whom 442 responded. </w:t>
      </w:r>
      <w:r w:rsidR="00E6200F" w:rsidRPr="00E427DD">
        <w:rPr>
          <w:rFonts w:ascii="Times New Roman" w:hAnsi="Times New Roman" w:cs="Times New Roman"/>
        </w:rPr>
        <w:t xml:space="preserve">The </w:t>
      </w:r>
      <w:r w:rsidR="00D74051" w:rsidRPr="00E427DD">
        <w:rPr>
          <w:rFonts w:ascii="Times New Roman" w:hAnsi="Times New Roman" w:cs="Times New Roman"/>
        </w:rPr>
        <w:t>aver</w:t>
      </w:r>
      <w:r w:rsidR="005D2408" w:rsidRPr="00E427DD">
        <w:rPr>
          <w:rFonts w:ascii="Times New Roman" w:hAnsi="Times New Roman" w:cs="Times New Roman"/>
        </w:rPr>
        <w:t>age age of participants was 20.9</w:t>
      </w:r>
      <w:r w:rsidR="00FB6E8C" w:rsidRPr="00E427DD">
        <w:rPr>
          <w:rFonts w:ascii="Times New Roman" w:hAnsi="Times New Roman" w:cs="Times New Roman"/>
        </w:rPr>
        <w:t>; about 90%</w:t>
      </w:r>
      <w:r w:rsidR="00E6200F" w:rsidRPr="00E427DD">
        <w:rPr>
          <w:rFonts w:ascii="Times New Roman" w:hAnsi="Times New Roman" w:cs="Times New Roman"/>
        </w:rPr>
        <w:t xml:space="preserve"> of partic</w:t>
      </w:r>
      <w:r w:rsidR="00D74051" w:rsidRPr="00E427DD">
        <w:rPr>
          <w:rFonts w:ascii="Times New Roman" w:hAnsi="Times New Roman" w:cs="Times New Roman"/>
        </w:rPr>
        <w:t>i</w:t>
      </w:r>
      <w:r w:rsidR="00BD56A0" w:rsidRPr="00E427DD">
        <w:rPr>
          <w:rFonts w:ascii="Times New Roman" w:hAnsi="Times New Roman" w:cs="Times New Roman"/>
        </w:rPr>
        <w:t>pants were between the ages 18–</w:t>
      </w:r>
      <w:r w:rsidR="00E6200F" w:rsidRPr="00E427DD">
        <w:rPr>
          <w:rFonts w:ascii="Times New Roman" w:hAnsi="Times New Roman" w:cs="Times New Roman"/>
        </w:rPr>
        <w:t xml:space="preserve">22. </w:t>
      </w:r>
      <w:r w:rsidR="002310F0" w:rsidRPr="00E427DD">
        <w:rPr>
          <w:rFonts w:ascii="Times New Roman" w:hAnsi="Times New Roman" w:cs="Times New Roman"/>
        </w:rPr>
        <w:t>30.5%</w:t>
      </w:r>
      <w:r w:rsidR="00E6200F" w:rsidRPr="00E427DD">
        <w:rPr>
          <w:rFonts w:ascii="Times New Roman" w:hAnsi="Times New Roman" w:cs="Times New Roman"/>
        </w:rPr>
        <w:t xml:space="preserve"> of the </w:t>
      </w:r>
      <w:r w:rsidR="007E7F0F" w:rsidRPr="00E427DD">
        <w:rPr>
          <w:rFonts w:ascii="Times New Roman" w:hAnsi="Times New Roman" w:cs="Times New Roman"/>
        </w:rPr>
        <w:t xml:space="preserve">sample was male. </w:t>
      </w:r>
      <w:r w:rsidR="00E6200F" w:rsidRPr="00E427DD">
        <w:rPr>
          <w:rFonts w:ascii="Times New Roman" w:hAnsi="Times New Roman" w:cs="Times New Roman"/>
        </w:rPr>
        <w:t xml:space="preserve">85.5% of the sample was </w:t>
      </w:r>
      <w:r w:rsidR="002917A9" w:rsidRPr="00E427DD">
        <w:rPr>
          <w:rFonts w:ascii="Times New Roman" w:hAnsi="Times New Roman" w:cs="Times New Roman"/>
        </w:rPr>
        <w:t>W</w:t>
      </w:r>
      <w:r w:rsidR="00790EE9" w:rsidRPr="00E427DD">
        <w:rPr>
          <w:rFonts w:ascii="Times New Roman" w:hAnsi="Times New Roman" w:cs="Times New Roman"/>
        </w:rPr>
        <w:t>hite</w:t>
      </w:r>
      <w:r w:rsidR="00E6200F" w:rsidRPr="00E427DD">
        <w:rPr>
          <w:rFonts w:ascii="Times New Roman" w:hAnsi="Times New Roman" w:cs="Times New Roman"/>
        </w:rPr>
        <w:t>/Caucasian</w:t>
      </w:r>
      <w:r w:rsidR="00790EE9" w:rsidRPr="00E427DD">
        <w:rPr>
          <w:rFonts w:ascii="Times New Roman" w:hAnsi="Times New Roman" w:cs="Times New Roman"/>
        </w:rPr>
        <w:t>,</w:t>
      </w:r>
      <w:r w:rsidR="00E6200F" w:rsidRPr="00E427DD">
        <w:rPr>
          <w:rFonts w:ascii="Times New Roman" w:hAnsi="Times New Roman" w:cs="Times New Roman"/>
        </w:rPr>
        <w:t xml:space="preserve"> 4.5% </w:t>
      </w:r>
      <w:r w:rsidR="00FB6E8C" w:rsidRPr="00E427DD">
        <w:rPr>
          <w:rFonts w:ascii="Times New Roman" w:hAnsi="Times New Roman" w:cs="Times New Roman"/>
        </w:rPr>
        <w:t xml:space="preserve">was </w:t>
      </w:r>
      <w:r w:rsidR="00E6200F" w:rsidRPr="00E427DD">
        <w:rPr>
          <w:rFonts w:ascii="Times New Roman" w:hAnsi="Times New Roman" w:cs="Times New Roman"/>
        </w:rPr>
        <w:t>African-American</w:t>
      </w:r>
      <w:r w:rsidR="00283B25" w:rsidRPr="00E427DD">
        <w:rPr>
          <w:rFonts w:ascii="Times New Roman" w:hAnsi="Times New Roman" w:cs="Times New Roman"/>
        </w:rPr>
        <w:t>/Black</w:t>
      </w:r>
      <w:r w:rsidR="00E6200F" w:rsidRPr="00E427DD">
        <w:rPr>
          <w:rFonts w:ascii="Times New Roman" w:hAnsi="Times New Roman" w:cs="Times New Roman"/>
        </w:rPr>
        <w:t xml:space="preserve">, 2.9% </w:t>
      </w:r>
      <w:r w:rsidR="00283B25" w:rsidRPr="00E427DD">
        <w:rPr>
          <w:rFonts w:ascii="Times New Roman" w:hAnsi="Times New Roman" w:cs="Times New Roman"/>
        </w:rPr>
        <w:t xml:space="preserve">was </w:t>
      </w:r>
      <w:r w:rsidR="00E6200F" w:rsidRPr="00E427DD">
        <w:rPr>
          <w:rFonts w:ascii="Times New Roman" w:hAnsi="Times New Roman" w:cs="Times New Roman"/>
        </w:rPr>
        <w:t xml:space="preserve">Asian, </w:t>
      </w:r>
      <w:r w:rsidR="00FB6E8C" w:rsidRPr="00E427DD">
        <w:rPr>
          <w:rFonts w:ascii="Times New Roman" w:hAnsi="Times New Roman" w:cs="Times New Roman"/>
        </w:rPr>
        <w:t xml:space="preserve">and </w:t>
      </w:r>
      <w:r w:rsidR="00E6200F" w:rsidRPr="00E427DD">
        <w:rPr>
          <w:rFonts w:ascii="Times New Roman" w:hAnsi="Times New Roman" w:cs="Times New Roman"/>
        </w:rPr>
        <w:t xml:space="preserve">1% </w:t>
      </w:r>
      <w:r w:rsidR="00283B25" w:rsidRPr="00E427DD">
        <w:rPr>
          <w:rFonts w:ascii="Times New Roman" w:hAnsi="Times New Roman" w:cs="Times New Roman"/>
        </w:rPr>
        <w:t xml:space="preserve">was </w:t>
      </w:r>
      <w:r w:rsidR="00E6200F" w:rsidRPr="00E427DD">
        <w:rPr>
          <w:rFonts w:ascii="Times New Roman" w:hAnsi="Times New Roman" w:cs="Times New Roman"/>
        </w:rPr>
        <w:t xml:space="preserve">Hispanic. </w:t>
      </w:r>
      <w:r w:rsidR="002310F0" w:rsidRPr="00E427DD">
        <w:rPr>
          <w:rFonts w:ascii="Times New Roman" w:hAnsi="Times New Roman" w:cs="Times New Roman"/>
        </w:rPr>
        <w:t>Average GPA of the sample was 3.29, the average SAT score was 1346.67, and the average ACT score was 25.44.</w:t>
      </w:r>
    </w:p>
    <w:p w14:paraId="2D38DEF1" w14:textId="364E5D42" w:rsidR="002A16F2" w:rsidRPr="00E427DD" w:rsidRDefault="006D051D" w:rsidP="00FA2499">
      <w:pPr>
        <w:spacing w:line="480" w:lineRule="auto"/>
        <w:ind w:firstLine="720"/>
        <w:jc w:val="both"/>
        <w:rPr>
          <w:rFonts w:ascii="Times New Roman" w:hAnsi="Times New Roman" w:cs="Times New Roman"/>
          <w:b/>
        </w:rPr>
      </w:pPr>
      <w:r>
        <w:rPr>
          <w:rFonts w:ascii="Times New Roman" w:hAnsi="Times New Roman" w:cs="Times New Roman"/>
          <w:b/>
        </w:rPr>
        <w:t>2</w:t>
      </w:r>
      <w:r w:rsidR="00C03829" w:rsidRPr="00E427DD">
        <w:rPr>
          <w:rFonts w:ascii="Times New Roman" w:hAnsi="Times New Roman" w:cs="Times New Roman"/>
          <w:b/>
        </w:rPr>
        <w:t>.1.</w:t>
      </w:r>
      <w:r w:rsidR="001670C4">
        <w:rPr>
          <w:rFonts w:ascii="Times New Roman" w:hAnsi="Times New Roman" w:cs="Times New Roman"/>
          <w:b/>
        </w:rPr>
        <w:t>3</w:t>
      </w:r>
      <w:r w:rsidR="00C03829" w:rsidRPr="00E427DD">
        <w:rPr>
          <w:rFonts w:ascii="Times New Roman" w:hAnsi="Times New Roman" w:cs="Times New Roman"/>
          <w:b/>
        </w:rPr>
        <w:t xml:space="preserve"> </w:t>
      </w:r>
      <w:r w:rsidR="00790EE9" w:rsidRPr="00E427DD">
        <w:rPr>
          <w:rFonts w:ascii="Times New Roman" w:hAnsi="Times New Roman" w:cs="Times New Roman"/>
          <w:b/>
        </w:rPr>
        <w:t>Measure</w:t>
      </w:r>
      <w:r w:rsidR="00FA2499" w:rsidRPr="00E427DD">
        <w:rPr>
          <w:rFonts w:ascii="Times New Roman" w:hAnsi="Times New Roman" w:cs="Times New Roman"/>
          <w:b/>
        </w:rPr>
        <w:t xml:space="preserve">. </w:t>
      </w:r>
      <w:r w:rsidR="00790EE9" w:rsidRPr="00E427DD">
        <w:rPr>
          <w:rFonts w:ascii="Times New Roman" w:hAnsi="Times New Roman" w:cs="Times New Roman"/>
        </w:rPr>
        <w:t>The ori</w:t>
      </w:r>
      <w:r w:rsidR="00F97939" w:rsidRPr="00E427DD">
        <w:rPr>
          <w:rFonts w:ascii="Times New Roman" w:hAnsi="Times New Roman" w:cs="Times New Roman"/>
        </w:rPr>
        <w:t xml:space="preserve">ginal item pool consisted of 52 </w:t>
      </w:r>
      <w:r w:rsidR="00790EE9" w:rsidRPr="00E427DD">
        <w:rPr>
          <w:rFonts w:ascii="Times New Roman" w:hAnsi="Times New Roman" w:cs="Times New Roman"/>
        </w:rPr>
        <w:t>items</w:t>
      </w:r>
      <w:r w:rsidR="00CC1C97" w:rsidRPr="00E427DD">
        <w:rPr>
          <w:rFonts w:ascii="Times New Roman" w:hAnsi="Times New Roman" w:cs="Times New Roman"/>
        </w:rPr>
        <w:t xml:space="preserve"> (see </w:t>
      </w:r>
      <w:r w:rsidR="002B769B">
        <w:rPr>
          <w:rFonts w:ascii="Times New Roman" w:hAnsi="Times New Roman" w:cs="Times New Roman"/>
        </w:rPr>
        <w:t>A</w:t>
      </w:r>
      <w:r w:rsidR="00CC1C97" w:rsidRPr="00E427DD">
        <w:rPr>
          <w:rFonts w:ascii="Times New Roman" w:hAnsi="Times New Roman" w:cs="Times New Roman"/>
        </w:rPr>
        <w:t xml:space="preserve">ppendix). </w:t>
      </w:r>
      <w:r w:rsidR="00884B61">
        <w:rPr>
          <w:rFonts w:ascii="Times New Roman" w:hAnsi="Times New Roman" w:cs="Times New Roman"/>
        </w:rPr>
        <w:t>I</w:t>
      </w:r>
      <w:r w:rsidR="00884B61" w:rsidRPr="00E427DD">
        <w:rPr>
          <w:rFonts w:ascii="Times New Roman" w:hAnsi="Times New Roman" w:cs="Times New Roman"/>
        </w:rPr>
        <w:t>tems were informed by a thorough consideration of the defining aspects of intellectual humility, as well as some of its more penumbral elements, based on a thorough literature review of psychological and philosophical research on humility in general</w:t>
      </w:r>
      <w:r w:rsidR="00FF36CF">
        <w:rPr>
          <w:rFonts w:ascii="Times New Roman" w:hAnsi="Times New Roman" w:cs="Times New Roman"/>
        </w:rPr>
        <w:t>—Tangney (14-15)</w:t>
      </w:r>
      <w:r w:rsidR="00884B61" w:rsidRPr="00E427DD">
        <w:rPr>
          <w:rFonts w:ascii="Times New Roman" w:hAnsi="Times New Roman" w:cs="Times New Roman"/>
        </w:rPr>
        <w:t xml:space="preserve">; Lee &amp; Ashton </w:t>
      </w:r>
      <w:r w:rsidR="00FF36CF">
        <w:rPr>
          <w:rFonts w:ascii="Times New Roman" w:hAnsi="Times New Roman" w:cs="Times New Roman"/>
        </w:rPr>
        <w:t>(16)</w:t>
      </w:r>
      <w:r w:rsidR="00884B61" w:rsidRPr="00E427DD">
        <w:rPr>
          <w:rFonts w:ascii="Times New Roman" w:hAnsi="Times New Roman" w:cs="Times New Roman"/>
        </w:rPr>
        <w:t xml:space="preserve">; Ashton &amp; Lee </w:t>
      </w:r>
      <w:r w:rsidR="00FF36CF">
        <w:rPr>
          <w:rFonts w:ascii="Times New Roman" w:hAnsi="Times New Roman" w:cs="Times New Roman"/>
        </w:rPr>
        <w:t>(1)</w:t>
      </w:r>
      <w:r w:rsidR="00884B61" w:rsidRPr="00E427DD">
        <w:rPr>
          <w:rFonts w:ascii="Times New Roman" w:hAnsi="Times New Roman" w:cs="Times New Roman"/>
        </w:rPr>
        <w:t>; Davis</w:t>
      </w:r>
      <w:r w:rsidR="00FF36CF">
        <w:rPr>
          <w:rFonts w:ascii="Times New Roman" w:hAnsi="Times New Roman" w:cs="Times New Roman"/>
        </w:rPr>
        <w:t xml:space="preserve"> et al.</w:t>
      </w:r>
      <w:r w:rsidR="00884B61" w:rsidRPr="00E427DD">
        <w:rPr>
          <w:rFonts w:ascii="Times New Roman" w:hAnsi="Times New Roman" w:cs="Times New Roman"/>
        </w:rPr>
        <w:t xml:space="preserve"> </w:t>
      </w:r>
      <w:r w:rsidR="00FF36CF">
        <w:rPr>
          <w:rFonts w:ascii="Times New Roman" w:hAnsi="Times New Roman" w:cs="Times New Roman"/>
        </w:rPr>
        <w:t>(17)—</w:t>
      </w:r>
      <w:r w:rsidR="00884B61" w:rsidRPr="00E427DD">
        <w:rPr>
          <w:rFonts w:ascii="Times New Roman" w:hAnsi="Times New Roman" w:cs="Times New Roman"/>
        </w:rPr>
        <w:t>and intellectual humility specifically</w:t>
      </w:r>
      <w:r w:rsidR="00FF36CF">
        <w:rPr>
          <w:rFonts w:ascii="Times New Roman" w:hAnsi="Times New Roman" w:cs="Times New Roman"/>
        </w:rPr>
        <w:t>—</w:t>
      </w:r>
      <w:r w:rsidR="00884B61" w:rsidRPr="00E427DD">
        <w:rPr>
          <w:rFonts w:ascii="Times New Roman" w:hAnsi="Times New Roman" w:cs="Times New Roman"/>
        </w:rPr>
        <w:t xml:space="preserve">Roberts &amp; Wood </w:t>
      </w:r>
      <w:r w:rsidR="00FF36CF">
        <w:rPr>
          <w:rFonts w:ascii="Times New Roman" w:hAnsi="Times New Roman" w:cs="Times New Roman"/>
        </w:rPr>
        <w:t>(5-6)</w:t>
      </w:r>
      <w:r w:rsidR="00884B61" w:rsidRPr="00E427DD">
        <w:rPr>
          <w:rFonts w:ascii="Times New Roman" w:hAnsi="Times New Roman" w:cs="Times New Roman"/>
        </w:rPr>
        <w:t xml:space="preserve">; Hazlett </w:t>
      </w:r>
      <w:r w:rsidR="00FF36CF">
        <w:rPr>
          <w:rFonts w:ascii="Times New Roman" w:hAnsi="Times New Roman" w:cs="Times New Roman"/>
        </w:rPr>
        <w:t>(4)</w:t>
      </w:r>
      <w:r w:rsidR="00884B61" w:rsidRPr="00E427DD">
        <w:rPr>
          <w:rFonts w:ascii="Times New Roman" w:hAnsi="Times New Roman" w:cs="Times New Roman"/>
        </w:rPr>
        <w:t xml:space="preserve">; Samuelson &amp; Church </w:t>
      </w:r>
      <w:r w:rsidR="00FF36CF">
        <w:rPr>
          <w:rFonts w:ascii="Times New Roman" w:hAnsi="Times New Roman" w:cs="Times New Roman"/>
        </w:rPr>
        <w:t>(7)</w:t>
      </w:r>
      <w:r w:rsidR="00884B61" w:rsidRPr="00E427DD">
        <w:rPr>
          <w:rFonts w:ascii="Times New Roman" w:hAnsi="Times New Roman" w:cs="Times New Roman"/>
        </w:rPr>
        <w:t xml:space="preserve">; Zagzebski </w:t>
      </w:r>
      <w:r w:rsidR="00FF36CF">
        <w:rPr>
          <w:rFonts w:ascii="Times New Roman" w:hAnsi="Times New Roman" w:cs="Times New Roman"/>
        </w:rPr>
        <w:t>(18)</w:t>
      </w:r>
      <w:r w:rsidR="00884B61" w:rsidRPr="00E427DD">
        <w:rPr>
          <w:rFonts w:ascii="Times New Roman" w:hAnsi="Times New Roman" w:cs="Times New Roman"/>
        </w:rPr>
        <w:t xml:space="preserve">; Whitcomb et al. </w:t>
      </w:r>
      <w:r w:rsidR="00FF36CF">
        <w:rPr>
          <w:rFonts w:ascii="Times New Roman" w:hAnsi="Times New Roman" w:cs="Times New Roman"/>
        </w:rPr>
        <w:t>(8)</w:t>
      </w:r>
      <w:r w:rsidR="00884B61" w:rsidRPr="00E427DD">
        <w:rPr>
          <w:rFonts w:ascii="Times New Roman" w:hAnsi="Times New Roman" w:cs="Times New Roman"/>
        </w:rPr>
        <w:t xml:space="preserve">; Christen, Robinson, &amp; Alfano </w:t>
      </w:r>
      <w:r w:rsidR="00FF36CF">
        <w:rPr>
          <w:rFonts w:ascii="Times New Roman" w:hAnsi="Times New Roman" w:cs="Times New Roman"/>
        </w:rPr>
        <w:t>(10)—</w:t>
      </w:r>
      <w:r w:rsidR="00884B61" w:rsidRPr="00E427DD">
        <w:rPr>
          <w:rFonts w:ascii="Times New Roman" w:hAnsi="Times New Roman" w:cs="Times New Roman"/>
        </w:rPr>
        <w:t>as summarized in the introduction.</w:t>
      </w:r>
      <w:r w:rsidR="00884B61">
        <w:rPr>
          <w:rFonts w:ascii="Times New Roman" w:hAnsi="Times New Roman" w:cs="Times New Roman"/>
        </w:rPr>
        <w:t xml:space="preserve"> </w:t>
      </w:r>
      <w:r w:rsidR="00884B61" w:rsidRPr="00E427DD">
        <w:rPr>
          <w:rFonts w:ascii="Times New Roman" w:hAnsi="Times New Roman" w:cs="Times New Roman"/>
        </w:rPr>
        <w:t xml:space="preserve">We aimed to include items that answered to at least one definition of intellectual humility, casting a wide net so as to include </w:t>
      </w:r>
      <w:r w:rsidR="00884B61" w:rsidRPr="00E427DD">
        <w:rPr>
          <w:rFonts w:ascii="Times New Roman" w:hAnsi="Times New Roman" w:cs="Times New Roman"/>
        </w:rPr>
        <w:lastRenderedPageBreak/>
        <w:t>items even if one or more of the above definitions would rule them out.</w:t>
      </w:r>
      <w:r w:rsidR="00884B61">
        <w:rPr>
          <w:rFonts w:ascii="Times New Roman" w:hAnsi="Times New Roman" w:cs="Times New Roman"/>
        </w:rPr>
        <w:t xml:space="preserve"> Other items</w:t>
      </w:r>
      <w:r w:rsidR="009455AD" w:rsidRPr="00E427DD">
        <w:rPr>
          <w:rFonts w:ascii="Times New Roman" w:hAnsi="Times New Roman" w:cs="Times New Roman"/>
        </w:rPr>
        <w:t xml:space="preserve"> were adapted from</w:t>
      </w:r>
      <w:r w:rsidR="001007D9" w:rsidRPr="00E427DD">
        <w:rPr>
          <w:rFonts w:ascii="Times New Roman" w:hAnsi="Times New Roman" w:cs="Times New Roman"/>
        </w:rPr>
        <w:t xml:space="preserve"> items in existing scales that intuitively seem to be related to intellectual humility as we characterized it above. In particular, we adapted several</w:t>
      </w:r>
      <w:r w:rsidR="009455AD" w:rsidRPr="00E427DD">
        <w:rPr>
          <w:rFonts w:ascii="Times New Roman" w:hAnsi="Times New Roman" w:cs="Times New Roman"/>
        </w:rPr>
        <w:t xml:space="preserve"> items </w:t>
      </w:r>
      <w:r w:rsidR="001007D9" w:rsidRPr="00E427DD">
        <w:rPr>
          <w:rFonts w:ascii="Times New Roman" w:hAnsi="Times New Roman" w:cs="Times New Roman"/>
        </w:rPr>
        <w:t>from</w:t>
      </w:r>
      <w:r w:rsidR="0006574C" w:rsidRPr="00E427DD">
        <w:rPr>
          <w:rFonts w:ascii="Times New Roman" w:hAnsi="Times New Roman" w:cs="Times New Roman"/>
        </w:rPr>
        <w:t xml:space="preserve"> the</w:t>
      </w:r>
      <w:r w:rsidR="009455AD" w:rsidRPr="00E427DD">
        <w:rPr>
          <w:rFonts w:ascii="Times New Roman" w:hAnsi="Times New Roman" w:cs="Times New Roman"/>
        </w:rPr>
        <w:t xml:space="preserve"> HEXACO personality inventory</w:t>
      </w:r>
      <w:r w:rsidR="00FF36CF">
        <w:rPr>
          <w:rFonts w:ascii="Times New Roman" w:hAnsi="Times New Roman" w:cs="Times New Roman"/>
        </w:rPr>
        <w:t xml:space="preserve"> (1)</w:t>
      </w:r>
      <w:r w:rsidR="007E7F0F" w:rsidRPr="00E427DD">
        <w:rPr>
          <w:rFonts w:ascii="Times New Roman" w:hAnsi="Times New Roman" w:cs="Times New Roman"/>
        </w:rPr>
        <w:t>, i</w:t>
      </w:r>
      <w:r w:rsidR="0006574C" w:rsidRPr="00E427DD">
        <w:rPr>
          <w:rFonts w:ascii="Times New Roman" w:hAnsi="Times New Roman" w:cs="Times New Roman"/>
        </w:rPr>
        <w:t>ncluding most subscales of the honesty/h</w:t>
      </w:r>
      <w:r w:rsidR="007E7F0F" w:rsidRPr="00E427DD">
        <w:rPr>
          <w:rFonts w:ascii="Times New Roman" w:hAnsi="Times New Roman" w:cs="Times New Roman"/>
        </w:rPr>
        <w:t>umility dimension, as well as the dependence subscale of emotionality, the diligence subscale of conscientiousness, and the inquisitiveness and unconventionality subscales of openness</w:t>
      </w:r>
      <w:r w:rsidR="009455AD" w:rsidRPr="00E427DD">
        <w:rPr>
          <w:rFonts w:ascii="Times New Roman" w:hAnsi="Times New Roman" w:cs="Times New Roman"/>
        </w:rPr>
        <w:t xml:space="preserve">. </w:t>
      </w:r>
    </w:p>
    <w:p w14:paraId="6032D5F7" w14:textId="22FB42FB" w:rsidR="00F92A7F" w:rsidRPr="00E427DD" w:rsidRDefault="00F97D45" w:rsidP="00FA2499">
      <w:pPr>
        <w:spacing w:line="480" w:lineRule="auto"/>
        <w:ind w:firstLine="720"/>
        <w:jc w:val="both"/>
        <w:rPr>
          <w:rFonts w:ascii="Times New Roman" w:hAnsi="Times New Roman" w:cs="Times New Roman"/>
        </w:rPr>
      </w:pPr>
      <w:r w:rsidRPr="00E427DD">
        <w:rPr>
          <w:rFonts w:ascii="Times New Roman" w:hAnsi="Times New Roman" w:cs="Times New Roman"/>
        </w:rPr>
        <w:t xml:space="preserve">Throughout, we </w:t>
      </w:r>
      <w:r w:rsidR="005D2B58" w:rsidRPr="00E427DD">
        <w:rPr>
          <w:rFonts w:ascii="Times New Roman" w:hAnsi="Times New Roman" w:cs="Times New Roman"/>
        </w:rPr>
        <w:t xml:space="preserve">were </w:t>
      </w:r>
      <w:r w:rsidRPr="00E427DD">
        <w:rPr>
          <w:rFonts w:ascii="Times New Roman" w:hAnsi="Times New Roman" w:cs="Times New Roman"/>
        </w:rPr>
        <w:t>mind</w:t>
      </w:r>
      <w:r w:rsidR="005D2B58" w:rsidRPr="00E427DD">
        <w:rPr>
          <w:rFonts w:ascii="Times New Roman" w:hAnsi="Times New Roman" w:cs="Times New Roman"/>
        </w:rPr>
        <w:t>ful</w:t>
      </w:r>
      <w:r w:rsidRPr="00E427DD">
        <w:rPr>
          <w:rFonts w:ascii="Times New Roman" w:hAnsi="Times New Roman" w:cs="Times New Roman"/>
        </w:rPr>
        <w:t xml:space="preserve"> that intellectual humility is an unusual and potentially tricky disposition to measure because it seems to involve a paradox of self-</w:t>
      </w:r>
      <w:r w:rsidR="00DB4CE8" w:rsidRPr="00E427DD">
        <w:rPr>
          <w:rFonts w:ascii="Times New Roman" w:hAnsi="Times New Roman" w:cs="Times New Roman"/>
        </w:rPr>
        <w:t>attribution</w:t>
      </w:r>
      <w:r w:rsidR="008F3E31" w:rsidRPr="00E427DD">
        <w:rPr>
          <w:rFonts w:ascii="Times New Roman" w:hAnsi="Times New Roman" w:cs="Times New Roman"/>
        </w:rPr>
        <w:t xml:space="preserve">. </w:t>
      </w:r>
      <w:r w:rsidRPr="00E427DD">
        <w:rPr>
          <w:rFonts w:ascii="Times New Roman" w:hAnsi="Times New Roman" w:cs="Times New Roman"/>
        </w:rPr>
        <w:t>If you say or even think that you are humble, it’s unlikely that you are humble</w:t>
      </w:r>
      <w:r w:rsidR="008F3E31" w:rsidRPr="00E427DD">
        <w:rPr>
          <w:rFonts w:ascii="Times New Roman" w:hAnsi="Times New Roman" w:cs="Times New Roman"/>
        </w:rPr>
        <w:t xml:space="preserve">. </w:t>
      </w:r>
      <w:r w:rsidRPr="00E427DD">
        <w:rPr>
          <w:rFonts w:ascii="Times New Roman" w:hAnsi="Times New Roman" w:cs="Times New Roman"/>
        </w:rPr>
        <w:t>If you are humble, it’s unlikely that you’ll think so, and even more unlikely that you’ll say so</w:t>
      </w:r>
      <w:r w:rsidR="008F3E31" w:rsidRPr="00E427DD">
        <w:rPr>
          <w:rFonts w:ascii="Times New Roman" w:hAnsi="Times New Roman" w:cs="Times New Roman"/>
        </w:rPr>
        <w:t xml:space="preserve">. </w:t>
      </w:r>
      <w:r w:rsidR="00F75107">
        <w:rPr>
          <w:rFonts w:ascii="Times New Roman" w:hAnsi="Times New Roman" w:cs="Times New Roman"/>
        </w:rPr>
        <w:t>W</w:t>
      </w:r>
      <w:r w:rsidRPr="00E427DD">
        <w:rPr>
          <w:rFonts w:ascii="Times New Roman" w:hAnsi="Times New Roman" w:cs="Times New Roman"/>
        </w:rPr>
        <w:t>e tried to avoid language that would trigger this paradox.</w:t>
      </w:r>
    </w:p>
    <w:p w14:paraId="194743AB" w14:textId="775C8E9B" w:rsidR="004911AE" w:rsidRPr="00E427DD" w:rsidRDefault="00790ED1" w:rsidP="00FA2499">
      <w:pPr>
        <w:spacing w:line="480" w:lineRule="auto"/>
        <w:ind w:firstLine="720"/>
        <w:jc w:val="both"/>
        <w:rPr>
          <w:rFonts w:ascii="Times New Roman" w:hAnsi="Times New Roman" w:cs="Times New Roman"/>
        </w:rPr>
      </w:pPr>
      <w:r>
        <w:rPr>
          <w:rFonts w:ascii="Times New Roman" w:hAnsi="Times New Roman" w:cs="Times New Roman"/>
        </w:rPr>
        <w:t xml:space="preserve">A </w:t>
      </w:r>
      <w:r w:rsidR="008C6A1D" w:rsidRPr="00E427DD">
        <w:rPr>
          <w:rFonts w:ascii="Times New Roman" w:hAnsi="Times New Roman" w:cs="Times New Roman"/>
        </w:rPr>
        <w:t>b</w:t>
      </w:r>
      <w:r w:rsidR="002C6093" w:rsidRPr="00E427DD">
        <w:rPr>
          <w:rFonts w:ascii="Times New Roman" w:hAnsi="Times New Roman" w:cs="Times New Roman"/>
        </w:rPr>
        <w:t>alance of reverse</w:t>
      </w:r>
      <w:r w:rsidR="00412CF9" w:rsidRPr="00E427DD">
        <w:rPr>
          <w:rFonts w:ascii="Times New Roman" w:hAnsi="Times New Roman" w:cs="Times New Roman"/>
        </w:rPr>
        <w:t>-</w:t>
      </w:r>
      <w:r>
        <w:rPr>
          <w:rFonts w:ascii="Times New Roman" w:hAnsi="Times New Roman" w:cs="Times New Roman"/>
        </w:rPr>
        <w:t xml:space="preserve"> </w:t>
      </w:r>
      <w:r w:rsidR="002C6093" w:rsidRPr="00E427DD">
        <w:rPr>
          <w:rFonts w:ascii="Times New Roman" w:hAnsi="Times New Roman" w:cs="Times New Roman"/>
        </w:rPr>
        <w:t>and forward-</w:t>
      </w:r>
      <w:r w:rsidR="00073265" w:rsidRPr="00E427DD">
        <w:rPr>
          <w:rFonts w:ascii="Times New Roman" w:hAnsi="Times New Roman" w:cs="Times New Roman"/>
        </w:rPr>
        <w:t xml:space="preserve">keyed items </w:t>
      </w:r>
      <w:r w:rsidR="00A64DB4">
        <w:rPr>
          <w:rFonts w:ascii="Times New Roman" w:hAnsi="Times New Roman" w:cs="Times New Roman"/>
        </w:rPr>
        <w:t>was</w:t>
      </w:r>
      <w:r w:rsidR="00A64DB4" w:rsidRPr="00E427DD">
        <w:rPr>
          <w:rFonts w:ascii="Times New Roman" w:hAnsi="Times New Roman" w:cs="Times New Roman"/>
        </w:rPr>
        <w:t xml:space="preserve"> </w:t>
      </w:r>
      <w:r w:rsidR="009455AD" w:rsidRPr="00E427DD">
        <w:rPr>
          <w:rFonts w:ascii="Times New Roman" w:hAnsi="Times New Roman" w:cs="Times New Roman"/>
        </w:rPr>
        <w:t xml:space="preserve">included </w:t>
      </w:r>
      <w:r w:rsidR="00412CF9" w:rsidRPr="00E427DD">
        <w:rPr>
          <w:rFonts w:ascii="Times New Roman" w:hAnsi="Times New Roman" w:cs="Times New Roman"/>
        </w:rPr>
        <w:t xml:space="preserve">to tap </w:t>
      </w:r>
      <w:r w:rsidR="00A218CC">
        <w:rPr>
          <w:rFonts w:ascii="Times New Roman" w:hAnsi="Times New Roman" w:cs="Times New Roman"/>
        </w:rPr>
        <w:t>dispositions</w:t>
      </w:r>
      <w:r w:rsidR="00A218CC" w:rsidRPr="00E427DD">
        <w:rPr>
          <w:rFonts w:ascii="Times New Roman" w:hAnsi="Times New Roman" w:cs="Times New Roman"/>
        </w:rPr>
        <w:t xml:space="preserve"> </w:t>
      </w:r>
      <w:r w:rsidR="00412CF9" w:rsidRPr="00E427DD">
        <w:rPr>
          <w:rFonts w:ascii="Times New Roman" w:hAnsi="Times New Roman" w:cs="Times New Roman"/>
        </w:rPr>
        <w:t>contrary to intellectual humility and to account for participant acquiescence</w:t>
      </w:r>
      <w:r w:rsidR="009455AD" w:rsidRPr="00E427DD">
        <w:rPr>
          <w:rFonts w:ascii="Times New Roman" w:hAnsi="Times New Roman" w:cs="Times New Roman"/>
        </w:rPr>
        <w:t xml:space="preserve">. </w:t>
      </w:r>
      <w:r w:rsidR="007F4AD6" w:rsidRPr="00E427DD">
        <w:rPr>
          <w:rFonts w:ascii="Times New Roman" w:hAnsi="Times New Roman" w:cs="Times New Roman"/>
        </w:rPr>
        <w:t>P</w:t>
      </w:r>
      <w:r w:rsidR="00CC1C97" w:rsidRPr="00E427DD">
        <w:rPr>
          <w:rFonts w:ascii="Times New Roman" w:hAnsi="Times New Roman" w:cs="Times New Roman"/>
        </w:rPr>
        <w:t>articipants were asked to rate on a 7-point</w:t>
      </w:r>
      <w:r w:rsidR="00FA2499" w:rsidRPr="00E427DD">
        <w:rPr>
          <w:rFonts w:ascii="Times New Roman" w:hAnsi="Times New Roman" w:cs="Times New Roman"/>
        </w:rPr>
        <w:t xml:space="preserve"> scale their level of agreement </w:t>
      </w:r>
      <w:r w:rsidR="00CC1C97" w:rsidRPr="00E427DD">
        <w:rPr>
          <w:rFonts w:ascii="Times New Roman" w:hAnsi="Times New Roman" w:cs="Times New Roman"/>
        </w:rPr>
        <w:t>with the items</w:t>
      </w:r>
      <w:r w:rsidR="007F4AD6" w:rsidRPr="00E427DD">
        <w:rPr>
          <w:rFonts w:ascii="Times New Roman" w:hAnsi="Times New Roman" w:cs="Times New Roman"/>
        </w:rPr>
        <w:t>, with 1 anchored as “strongly disagree” and 7 anchored as “strongly agree</w:t>
      </w:r>
      <w:r w:rsidR="00CC1C97" w:rsidRPr="00E427DD">
        <w:rPr>
          <w:rFonts w:ascii="Times New Roman" w:hAnsi="Times New Roman" w:cs="Times New Roman"/>
        </w:rPr>
        <w:t>.</w:t>
      </w:r>
      <w:r w:rsidR="007F4AD6" w:rsidRPr="00E427DD">
        <w:rPr>
          <w:rFonts w:ascii="Times New Roman" w:hAnsi="Times New Roman" w:cs="Times New Roman"/>
        </w:rPr>
        <w:t>”</w:t>
      </w:r>
    </w:p>
    <w:p w14:paraId="5DFBAFEA" w14:textId="34D7C426" w:rsidR="004911AE" w:rsidRPr="00E427DD" w:rsidRDefault="006D051D" w:rsidP="00FA2499">
      <w:pPr>
        <w:spacing w:line="480" w:lineRule="auto"/>
        <w:jc w:val="both"/>
        <w:rPr>
          <w:rFonts w:ascii="Times New Roman" w:hAnsi="Times New Roman" w:cs="Times New Roman"/>
          <w:b/>
        </w:rPr>
      </w:pPr>
      <w:r>
        <w:rPr>
          <w:rFonts w:ascii="Times New Roman" w:hAnsi="Times New Roman" w:cs="Times New Roman"/>
          <w:b/>
        </w:rPr>
        <w:t>2</w:t>
      </w:r>
      <w:r w:rsidR="00C03829" w:rsidRPr="00E427DD">
        <w:rPr>
          <w:rFonts w:ascii="Times New Roman" w:hAnsi="Times New Roman" w:cs="Times New Roman"/>
          <w:b/>
        </w:rPr>
        <w:t xml:space="preserve">.2 </w:t>
      </w:r>
      <w:r w:rsidR="004911AE" w:rsidRPr="00E427DD">
        <w:rPr>
          <w:rFonts w:ascii="Times New Roman" w:hAnsi="Times New Roman" w:cs="Times New Roman"/>
          <w:b/>
        </w:rPr>
        <w:t>Results</w:t>
      </w:r>
    </w:p>
    <w:p w14:paraId="1B989813" w14:textId="7575EAA0" w:rsidR="000A48BE" w:rsidRPr="00E427DD" w:rsidRDefault="00AC0281" w:rsidP="000A48BE">
      <w:pPr>
        <w:spacing w:line="480" w:lineRule="auto"/>
        <w:ind w:firstLine="720"/>
        <w:jc w:val="both"/>
        <w:rPr>
          <w:rFonts w:ascii="Times New Roman" w:hAnsi="Times New Roman" w:cs="Times New Roman"/>
        </w:rPr>
      </w:pPr>
      <w:r w:rsidRPr="00E427DD">
        <w:rPr>
          <w:rFonts w:ascii="Times New Roman" w:hAnsi="Times New Roman" w:cs="Times New Roman"/>
        </w:rPr>
        <w:t>To determine the factor structure</w:t>
      </w:r>
      <w:r w:rsidR="00F82995" w:rsidRPr="00E427DD">
        <w:rPr>
          <w:rFonts w:ascii="Times New Roman" w:hAnsi="Times New Roman" w:cs="Times New Roman"/>
        </w:rPr>
        <w:t xml:space="preserve">, we </w:t>
      </w:r>
      <w:r w:rsidR="0025266F" w:rsidRPr="00E427DD">
        <w:rPr>
          <w:rFonts w:ascii="Times New Roman" w:hAnsi="Times New Roman" w:cs="Times New Roman"/>
        </w:rPr>
        <w:t>used M</w:t>
      </w:r>
      <w:r w:rsidR="0025266F" w:rsidRPr="00E427DD">
        <w:rPr>
          <w:rFonts w:ascii="Times New Roman" w:hAnsi="Times New Roman" w:cs="Times New Roman"/>
          <w:i/>
        </w:rPr>
        <w:t>plus</w:t>
      </w:r>
      <w:r w:rsidR="0025266F" w:rsidRPr="00E427DD">
        <w:rPr>
          <w:rFonts w:ascii="Times New Roman" w:hAnsi="Times New Roman" w:cs="Times New Roman"/>
        </w:rPr>
        <w:t xml:space="preserve"> Version 7 </w:t>
      </w:r>
      <w:r w:rsidR="00FF36CF">
        <w:rPr>
          <w:rFonts w:ascii="Times New Roman" w:hAnsi="Times New Roman" w:cs="Times New Roman"/>
        </w:rPr>
        <w:t xml:space="preserve"> developed by </w:t>
      </w:r>
      <w:r w:rsidR="00A96D75" w:rsidRPr="00E427DD">
        <w:rPr>
          <w:rFonts w:ascii="Times New Roman" w:hAnsi="Times New Roman" w:cs="Times New Roman"/>
        </w:rPr>
        <w:t xml:space="preserve">Muthén &amp; Muthén, </w:t>
      </w:r>
      <w:r w:rsidR="00FF36CF">
        <w:rPr>
          <w:rFonts w:ascii="Times New Roman" w:hAnsi="Times New Roman" w:cs="Times New Roman"/>
        </w:rPr>
        <w:t>(19</w:t>
      </w:r>
      <w:r w:rsidR="00A96D75" w:rsidRPr="00E427DD">
        <w:rPr>
          <w:rFonts w:ascii="Times New Roman" w:hAnsi="Times New Roman" w:cs="Times New Roman"/>
        </w:rPr>
        <w:t xml:space="preserve">) </w:t>
      </w:r>
      <w:r w:rsidR="0025266F" w:rsidRPr="00E427DD">
        <w:rPr>
          <w:rFonts w:ascii="Times New Roman" w:hAnsi="Times New Roman" w:cs="Times New Roman"/>
        </w:rPr>
        <w:t xml:space="preserve">to conduct an </w:t>
      </w:r>
      <w:r w:rsidR="00DD2ECE" w:rsidRPr="00E427DD">
        <w:rPr>
          <w:rFonts w:ascii="Times New Roman" w:hAnsi="Times New Roman" w:cs="Times New Roman"/>
        </w:rPr>
        <w:t>exploratory factor analysis</w:t>
      </w:r>
      <w:r w:rsidR="0025266F" w:rsidRPr="00E427DD">
        <w:rPr>
          <w:rFonts w:ascii="Times New Roman" w:hAnsi="Times New Roman" w:cs="Times New Roman"/>
        </w:rPr>
        <w:t xml:space="preserve"> </w:t>
      </w:r>
      <w:r w:rsidR="001B3830" w:rsidRPr="00E427DD">
        <w:rPr>
          <w:rFonts w:ascii="Times New Roman" w:hAnsi="Times New Roman" w:cs="Times New Roman"/>
        </w:rPr>
        <w:t xml:space="preserve">(EFA) </w:t>
      </w:r>
      <w:r w:rsidR="00746C26" w:rsidRPr="00E427DD">
        <w:rPr>
          <w:rFonts w:ascii="Times New Roman" w:hAnsi="Times New Roman" w:cs="Times New Roman"/>
        </w:rPr>
        <w:t>using</w:t>
      </w:r>
      <w:r w:rsidR="003553D0" w:rsidRPr="00E427DD">
        <w:rPr>
          <w:rFonts w:ascii="Times New Roman" w:hAnsi="Times New Roman" w:cs="Times New Roman"/>
        </w:rPr>
        <w:t xml:space="preserve"> </w:t>
      </w:r>
      <w:r w:rsidR="0044360F" w:rsidRPr="00E427DD">
        <w:rPr>
          <w:rFonts w:ascii="Times New Roman" w:hAnsi="Times New Roman" w:cs="Times New Roman"/>
        </w:rPr>
        <w:t xml:space="preserve">ML with </w:t>
      </w:r>
      <w:r w:rsidR="00204C55" w:rsidRPr="00E427DD">
        <w:rPr>
          <w:rFonts w:ascii="Times New Roman" w:hAnsi="Times New Roman" w:cs="Times New Roman"/>
        </w:rPr>
        <w:t>promax rotation</w:t>
      </w:r>
      <w:r w:rsidR="00F824C0" w:rsidRPr="00E427DD">
        <w:rPr>
          <w:rFonts w:ascii="Times New Roman" w:hAnsi="Times New Roman" w:cs="Times New Roman"/>
        </w:rPr>
        <w:t xml:space="preserve">. </w:t>
      </w:r>
      <w:r w:rsidR="007D40C7" w:rsidRPr="00E427DD">
        <w:rPr>
          <w:rFonts w:ascii="Times New Roman" w:hAnsi="Times New Roman" w:cs="Times New Roman"/>
        </w:rPr>
        <w:t xml:space="preserve">A parallel analysis suggested 7 factors should be extracted by strict cut-off criteria, </w:t>
      </w:r>
      <w:r w:rsidR="000C2CCC" w:rsidRPr="00E427DD">
        <w:rPr>
          <w:rFonts w:ascii="Times New Roman" w:hAnsi="Times New Roman" w:cs="Times New Roman"/>
        </w:rPr>
        <w:t>but</w:t>
      </w:r>
      <w:r w:rsidR="00761281" w:rsidRPr="00E427DD">
        <w:rPr>
          <w:rFonts w:ascii="Times New Roman" w:hAnsi="Times New Roman" w:cs="Times New Roman"/>
        </w:rPr>
        <w:t xml:space="preserve"> </w:t>
      </w:r>
      <w:r w:rsidR="008440FD" w:rsidRPr="00E427DD">
        <w:rPr>
          <w:rFonts w:ascii="Times New Roman" w:hAnsi="Times New Roman" w:cs="Times New Roman"/>
        </w:rPr>
        <w:t xml:space="preserve">the 8-factor solution </w:t>
      </w:r>
      <w:r w:rsidR="008613CC" w:rsidRPr="00E427DD">
        <w:rPr>
          <w:rFonts w:ascii="Times New Roman" w:hAnsi="Times New Roman" w:cs="Times New Roman"/>
        </w:rPr>
        <w:t>was more interpretable</w:t>
      </w:r>
      <w:r w:rsidR="000A48BE" w:rsidRPr="00E427DD">
        <w:rPr>
          <w:rFonts w:ascii="Times New Roman" w:hAnsi="Times New Roman" w:cs="Times New Roman"/>
        </w:rPr>
        <w:t>. Upon inspection of the content of each factor, we chose names for the eight factors</w:t>
      </w:r>
      <w:r w:rsidR="00C65D8B">
        <w:rPr>
          <w:rFonts w:ascii="Times New Roman" w:hAnsi="Times New Roman" w:cs="Times New Roman"/>
        </w:rPr>
        <w:t xml:space="preserve"> as shown in Table 1.</w:t>
      </w:r>
      <w:r w:rsidR="000A7066">
        <w:rPr>
          <w:rFonts w:ascii="Times New Roman" w:hAnsi="Times New Roman" w:cs="Times New Roman"/>
        </w:rPr>
        <w:t xml:space="preserve"> </w:t>
      </w:r>
      <w:r w:rsidR="00A41889">
        <w:rPr>
          <w:rFonts w:ascii="Times New Roman" w:hAnsi="Times New Roman" w:cs="Times New Roman"/>
        </w:rPr>
        <w:t>As T. S. E</w:t>
      </w:r>
      <w:r w:rsidR="00E20F19">
        <w:rPr>
          <w:rFonts w:ascii="Times New Roman" w:hAnsi="Times New Roman" w:cs="Times New Roman"/>
        </w:rPr>
        <w:t xml:space="preserve">liot </w:t>
      </w:r>
      <w:r w:rsidR="00A41889">
        <w:rPr>
          <w:rFonts w:ascii="Times New Roman" w:hAnsi="Times New Roman" w:cs="Times New Roman"/>
        </w:rPr>
        <w:t xml:space="preserve">emphasized, the naming of cats (and factors) is a difficult matter. The names </w:t>
      </w:r>
      <w:r w:rsidR="00147855">
        <w:rPr>
          <w:rFonts w:ascii="Times New Roman" w:hAnsi="Times New Roman" w:cs="Times New Roman"/>
        </w:rPr>
        <w:t xml:space="preserve">we chose were arrived at by consensus among the researchers after extensive discussion. We are more pleased with some of them (engagement, </w:t>
      </w:r>
      <w:r w:rsidR="00147855">
        <w:rPr>
          <w:rFonts w:ascii="Times New Roman" w:hAnsi="Times New Roman" w:cs="Times New Roman"/>
        </w:rPr>
        <w:lastRenderedPageBreak/>
        <w:t xml:space="preserve">uniqueness, curiosity, Machiavellianism) than others (open-mindedness, modesty). Nevertheless, we think that the labels provided in Table 1 are adequate to the job. </w:t>
      </w:r>
      <w:r w:rsidR="00155502">
        <w:rPr>
          <w:rFonts w:ascii="Times New Roman" w:hAnsi="Times New Roman" w:cs="Times New Roman"/>
        </w:rPr>
        <w:t xml:space="preserve">In particular, reasonable people might suggest that the factor we label ‘open-mindedness’ should be labeled ‘modesty’. </w:t>
      </w:r>
      <w:r w:rsidR="0084427A">
        <w:rPr>
          <w:rFonts w:ascii="Times New Roman" w:hAnsi="Times New Roman" w:cs="Times New Roman"/>
        </w:rPr>
        <w:t>However, because the items associated with this factor tend to focus on cases in which one either is ignorant when someone else is knowledgeable or in which one disagrees with another person but has the opportunity to take their view seriously, we think that ‘open-mindedness’ is the most appropriate label.</w:t>
      </w:r>
    </w:p>
    <w:p w14:paraId="480ED23D" w14:textId="74380F2A" w:rsidR="000A48BE" w:rsidRDefault="00E02FDA" w:rsidP="00822718">
      <w:pPr>
        <w:jc w:val="both"/>
        <w:rPr>
          <w:rFonts w:ascii="Times New Roman" w:hAnsi="Times New Roman" w:cs="Times New Roman"/>
        </w:rPr>
      </w:pPr>
      <w:r>
        <w:rPr>
          <w:rFonts w:ascii="Times New Roman" w:hAnsi="Times New Roman" w:cs="Times New Roman"/>
        </w:rPr>
        <w:t>Table 1. Names and qualitative descriptions of the 8 factors suggested by the exploratory factor analysis of the results of study 1. In bold are the factors determined to be central to intellectual humility.</w:t>
      </w:r>
    </w:p>
    <w:tbl>
      <w:tblPr>
        <w:tblStyle w:val="TableGrid"/>
        <w:tblW w:w="0" w:type="auto"/>
        <w:tblLook w:val="04A0" w:firstRow="1" w:lastRow="0" w:firstColumn="1" w:lastColumn="0" w:noHBand="0" w:noVBand="1"/>
      </w:tblPr>
      <w:tblGrid>
        <w:gridCol w:w="4788"/>
        <w:gridCol w:w="4788"/>
      </w:tblGrid>
      <w:tr w:rsidR="00FB028E" w:rsidRPr="00FB028E" w14:paraId="602DBC7E" w14:textId="77777777" w:rsidTr="00FB028E">
        <w:tc>
          <w:tcPr>
            <w:tcW w:w="4788" w:type="dxa"/>
          </w:tcPr>
          <w:p w14:paraId="33EDB3FF" w14:textId="1EE0A1C7" w:rsidR="00FB028E" w:rsidRPr="00822718" w:rsidRDefault="00FB028E" w:rsidP="00822718">
            <w:pPr>
              <w:jc w:val="both"/>
              <w:rPr>
                <w:rFonts w:ascii="Times New Roman" w:hAnsi="Times New Roman" w:cs="Times New Roman"/>
                <w:b/>
              </w:rPr>
            </w:pPr>
            <w:r w:rsidRPr="00822718">
              <w:rPr>
                <w:rFonts w:ascii="Times New Roman" w:hAnsi="Times New Roman" w:cs="Times New Roman"/>
                <w:b/>
              </w:rPr>
              <w:t>Name</w:t>
            </w:r>
          </w:p>
        </w:tc>
        <w:tc>
          <w:tcPr>
            <w:tcW w:w="4788" w:type="dxa"/>
          </w:tcPr>
          <w:p w14:paraId="411F1321" w14:textId="6D609344" w:rsidR="00FB028E" w:rsidRPr="00822718" w:rsidRDefault="00FB028E" w:rsidP="00822718">
            <w:pPr>
              <w:jc w:val="both"/>
              <w:rPr>
                <w:rFonts w:ascii="Times New Roman" w:hAnsi="Times New Roman" w:cs="Times New Roman"/>
                <w:b/>
              </w:rPr>
            </w:pPr>
            <w:r w:rsidRPr="00822718">
              <w:rPr>
                <w:rFonts w:ascii="Times New Roman" w:hAnsi="Times New Roman" w:cs="Times New Roman"/>
                <w:b/>
              </w:rPr>
              <w:t>This dimension involves…</w:t>
            </w:r>
          </w:p>
        </w:tc>
      </w:tr>
      <w:tr w:rsidR="00FB028E" w14:paraId="68F7C3E5" w14:textId="77777777" w:rsidTr="00FB028E">
        <w:tc>
          <w:tcPr>
            <w:tcW w:w="4788" w:type="dxa"/>
          </w:tcPr>
          <w:p w14:paraId="7685F4DA" w14:textId="77777777" w:rsidR="00FB028E" w:rsidRDefault="00FB028E" w:rsidP="00822718">
            <w:pPr>
              <w:jc w:val="both"/>
              <w:rPr>
                <w:rFonts w:ascii="Times New Roman" w:hAnsi="Times New Roman" w:cs="Times New Roman"/>
              </w:rPr>
            </w:pPr>
            <w:r>
              <w:rPr>
                <w:rFonts w:ascii="Times New Roman" w:hAnsi="Times New Roman" w:cs="Times New Roman"/>
                <w:b/>
              </w:rPr>
              <w:t>Open-mindedness</w:t>
            </w:r>
            <w:r>
              <w:rPr>
                <w:rFonts w:ascii="Times New Roman" w:hAnsi="Times New Roman" w:cs="Times New Roman"/>
              </w:rPr>
              <w:t xml:space="preserve"> </w:t>
            </w:r>
          </w:p>
          <w:p w14:paraId="55A51001" w14:textId="0C0F3972" w:rsidR="00FB028E" w:rsidRPr="00FB028E" w:rsidRDefault="00FB028E" w:rsidP="00822718">
            <w:pPr>
              <w:jc w:val="both"/>
              <w:rPr>
                <w:rFonts w:ascii="Times New Roman" w:hAnsi="Times New Roman" w:cs="Times New Roman"/>
              </w:rPr>
            </w:pPr>
            <w:r>
              <w:rPr>
                <w:rFonts w:ascii="Times New Roman" w:hAnsi="Times New Roman" w:cs="Times New Roman"/>
              </w:rPr>
              <w:t>(negative pole: Intellectual Arrogance)</w:t>
            </w:r>
          </w:p>
        </w:tc>
        <w:tc>
          <w:tcPr>
            <w:tcW w:w="4788" w:type="dxa"/>
          </w:tcPr>
          <w:p w14:paraId="3863D539" w14:textId="4DD57577" w:rsidR="00FB028E" w:rsidRDefault="00FB028E" w:rsidP="00822718">
            <w:pPr>
              <w:jc w:val="both"/>
              <w:rPr>
                <w:rFonts w:ascii="Times New Roman" w:hAnsi="Times New Roman" w:cs="Times New Roman"/>
              </w:rPr>
            </w:pPr>
            <w:r>
              <w:rPr>
                <w:rFonts w:ascii="Times New Roman" w:hAnsi="Times New Roman" w:cs="Times New Roman"/>
              </w:rPr>
              <w:t>Behavior and attitudes that reflect an acknowledgement of the limitations of one’s knowledge</w:t>
            </w:r>
            <w:r w:rsidR="00762F06">
              <w:rPr>
                <w:rFonts w:ascii="Times New Roman" w:hAnsi="Times New Roman" w:cs="Times New Roman"/>
              </w:rPr>
              <w:t>, especially</w:t>
            </w:r>
            <w:r w:rsidR="006953C2">
              <w:rPr>
                <w:rFonts w:ascii="Times New Roman" w:hAnsi="Times New Roman" w:cs="Times New Roman"/>
              </w:rPr>
              <w:t xml:space="preserve"> relative to others</w:t>
            </w:r>
            <w:r>
              <w:rPr>
                <w:rFonts w:ascii="Times New Roman" w:hAnsi="Times New Roman" w:cs="Times New Roman"/>
              </w:rPr>
              <w:t xml:space="preserve"> (rather than arrogance about one’s intellectual capabilities and knowledge)</w:t>
            </w:r>
            <w:r w:rsidR="00490068">
              <w:rPr>
                <w:rFonts w:ascii="Times New Roman" w:hAnsi="Times New Roman" w:cs="Times New Roman"/>
              </w:rPr>
              <w:t>,</w:t>
            </w:r>
            <w:r>
              <w:rPr>
                <w:rFonts w:ascii="Times New Roman" w:hAnsi="Times New Roman" w:cs="Times New Roman"/>
              </w:rPr>
              <w:t xml:space="preserve"> and a desire to gain knowledge irrespective of status.</w:t>
            </w:r>
          </w:p>
        </w:tc>
      </w:tr>
      <w:tr w:rsidR="00FB028E" w14:paraId="0F2E92E1" w14:textId="77777777" w:rsidTr="00FB028E">
        <w:tc>
          <w:tcPr>
            <w:tcW w:w="4788" w:type="dxa"/>
          </w:tcPr>
          <w:p w14:paraId="2000BFBD" w14:textId="77777777" w:rsidR="00FB028E" w:rsidRDefault="00FB028E" w:rsidP="00822718">
            <w:pPr>
              <w:jc w:val="both"/>
              <w:rPr>
                <w:rFonts w:ascii="Times New Roman" w:hAnsi="Times New Roman" w:cs="Times New Roman"/>
              </w:rPr>
            </w:pPr>
            <w:r>
              <w:rPr>
                <w:rFonts w:ascii="Times New Roman" w:hAnsi="Times New Roman" w:cs="Times New Roman"/>
                <w:b/>
              </w:rPr>
              <w:t>Intellectual Modesty</w:t>
            </w:r>
          </w:p>
          <w:p w14:paraId="04232061" w14:textId="57C880F6" w:rsidR="00FB028E" w:rsidRPr="00FB028E" w:rsidRDefault="00FB028E" w:rsidP="00822718">
            <w:pPr>
              <w:jc w:val="both"/>
              <w:rPr>
                <w:rFonts w:ascii="Times New Roman" w:hAnsi="Times New Roman" w:cs="Times New Roman"/>
              </w:rPr>
            </w:pPr>
            <w:r>
              <w:rPr>
                <w:rFonts w:ascii="Times New Roman" w:hAnsi="Times New Roman" w:cs="Times New Roman"/>
              </w:rPr>
              <w:t>(negative pole: Intellectual Vanity</w:t>
            </w:r>
          </w:p>
        </w:tc>
        <w:tc>
          <w:tcPr>
            <w:tcW w:w="4788" w:type="dxa"/>
          </w:tcPr>
          <w:p w14:paraId="529DEA33" w14:textId="20A09DE7" w:rsidR="00FB028E" w:rsidRDefault="00FB028E" w:rsidP="00822718">
            <w:pPr>
              <w:jc w:val="both"/>
              <w:rPr>
                <w:rFonts w:ascii="Times New Roman" w:hAnsi="Times New Roman" w:cs="Times New Roman"/>
              </w:rPr>
            </w:pPr>
            <w:r>
              <w:rPr>
                <w:rFonts w:ascii="Times New Roman" w:hAnsi="Times New Roman" w:cs="Times New Roman"/>
              </w:rPr>
              <w:t>Low concern for how one’s intellect is perceived, and for one’s intellectual reputation.</w:t>
            </w:r>
          </w:p>
        </w:tc>
      </w:tr>
      <w:tr w:rsidR="00FB028E" w14:paraId="5A7A8F85" w14:textId="77777777" w:rsidTr="00FB028E">
        <w:tc>
          <w:tcPr>
            <w:tcW w:w="4788" w:type="dxa"/>
          </w:tcPr>
          <w:p w14:paraId="12D5FE15" w14:textId="77777777" w:rsidR="00FB028E" w:rsidRDefault="007047ED" w:rsidP="00822718">
            <w:pPr>
              <w:jc w:val="both"/>
              <w:rPr>
                <w:rFonts w:ascii="Times New Roman" w:hAnsi="Times New Roman" w:cs="Times New Roman"/>
              </w:rPr>
            </w:pPr>
            <w:r>
              <w:rPr>
                <w:rFonts w:ascii="Times New Roman" w:hAnsi="Times New Roman" w:cs="Times New Roman"/>
                <w:b/>
              </w:rPr>
              <w:t>Engagement</w:t>
            </w:r>
          </w:p>
          <w:p w14:paraId="08C567E1" w14:textId="368124F3" w:rsidR="007047ED" w:rsidRPr="007047ED" w:rsidRDefault="007047ED" w:rsidP="00822718">
            <w:pPr>
              <w:jc w:val="both"/>
              <w:rPr>
                <w:rFonts w:ascii="Times New Roman" w:hAnsi="Times New Roman" w:cs="Times New Roman"/>
              </w:rPr>
            </w:pPr>
            <w:r>
              <w:rPr>
                <w:rFonts w:ascii="Times New Roman" w:hAnsi="Times New Roman" w:cs="Times New Roman"/>
              </w:rPr>
              <w:t>(negative pole: Boredom)</w:t>
            </w:r>
          </w:p>
        </w:tc>
        <w:tc>
          <w:tcPr>
            <w:tcW w:w="4788" w:type="dxa"/>
          </w:tcPr>
          <w:p w14:paraId="182EE7AD" w14:textId="6A67BF9F" w:rsidR="00FB028E" w:rsidRDefault="007047ED" w:rsidP="00822718">
            <w:pPr>
              <w:jc w:val="both"/>
              <w:rPr>
                <w:rFonts w:ascii="Times New Roman" w:hAnsi="Times New Roman" w:cs="Times New Roman"/>
              </w:rPr>
            </w:pPr>
            <w:r>
              <w:rPr>
                <w:rFonts w:ascii="Times New Roman" w:hAnsi="Times New Roman" w:cs="Times New Roman"/>
              </w:rPr>
              <w:t>Motivation to investigate things one doesn’t understand, particularly in response to encountering ideas different from one’s own.</w:t>
            </w:r>
          </w:p>
        </w:tc>
      </w:tr>
      <w:tr w:rsidR="00FB028E" w14:paraId="49855793" w14:textId="77777777" w:rsidTr="00FB028E">
        <w:tc>
          <w:tcPr>
            <w:tcW w:w="4788" w:type="dxa"/>
          </w:tcPr>
          <w:p w14:paraId="764D194B" w14:textId="77777777" w:rsidR="00FB028E" w:rsidRDefault="00CB11C9" w:rsidP="00822718">
            <w:pPr>
              <w:jc w:val="both"/>
              <w:rPr>
                <w:rFonts w:ascii="Times New Roman" w:hAnsi="Times New Roman" w:cs="Times New Roman"/>
              </w:rPr>
            </w:pPr>
            <w:r>
              <w:rPr>
                <w:rFonts w:ascii="Times New Roman" w:hAnsi="Times New Roman" w:cs="Times New Roman"/>
                <w:b/>
              </w:rPr>
              <w:t>Corrigibility</w:t>
            </w:r>
          </w:p>
          <w:p w14:paraId="2AE0B995" w14:textId="06D03C20" w:rsidR="00CB11C9" w:rsidRPr="00CB11C9" w:rsidRDefault="00CB11C9" w:rsidP="00822718">
            <w:pPr>
              <w:jc w:val="both"/>
              <w:rPr>
                <w:rFonts w:ascii="Times New Roman" w:hAnsi="Times New Roman" w:cs="Times New Roman"/>
              </w:rPr>
            </w:pPr>
            <w:r>
              <w:rPr>
                <w:rFonts w:ascii="Times New Roman" w:hAnsi="Times New Roman" w:cs="Times New Roman"/>
              </w:rPr>
              <w:t>(negative pole: Intellectual Fragility)</w:t>
            </w:r>
          </w:p>
        </w:tc>
        <w:tc>
          <w:tcPr>
            <w:tcW w:w="4788" w:type="dxa"/>
          </w:tcPr>
          <w:p w14:paraId="0A3C61EC" w14:textId="1D857FD4" w:rsidR="00FB028E" w:rsidRDefault="00CB11C9" w:rsidP="00822718">
            <w:pPr>
              <w:jc w:val="both"/>
              <w:rPr>
                <w:rFonts w:ascii="Times New Roman" w:hAnsi="Times New Roman" w:cs="Times New Roman"/>
              </w:rPr>
            </w:pPr>
            <w:r>
              <w:rPr>
                <w:rFonts w:ascii="Times New Roman" w:hAnsi="Times New Roman" w:cs="Times New Roman"/>
              </w:rPr>
              <w:t>Resilience in emotional response when confronted with challenges to one’s knowledge or intellectual abilities.</w:t>
            </w:r>
          </w:p>
        </w:tc>
      </w:tr>
      <w:tr w:rsidR="00FB028E" w14:paraId="05A71C01" w14:textId="77777777" w:rsidTr="00FB028E">
        <w:tc>
          <w:tcPr>
            <w:tcW w:w="4788" w:type="dxa"/>
          </w:tcPr>
          <w:p w14:paraId="1B7D8F20" w14:textId="097CBF1B" w:rsidR="00FB028E" w:rsidRDefault="00CC0286" w:rsidP="00822718">
            <w:pPr>
              <w:jc w:val="both"/>
              <w:rPr>
                <w:rFonts w:ascii="Times New Roman" w:hAnsi="Times New Roman" w:cs="Times New Roman"/>
              </w:rPr>
            </w:pPr>
            <w:r>
              <w:rPr>
                <w:rFonts w:ascii="Times New Roman" w:hAnsi="Times New Roman" w:cs="Times New Roman"/>
              </w:rPr>
              <w:t>Intellectual Uniqueness</w:t>
            </w:r>
          </w:p>
        </w:tc>
        <w:tc>
          <w:tcPr>
            <w:tcW w:w="4788" w:type="dxa"/>
          </w:tcPr>
          <w:p w14:paraId="3AE8879B" w14:textId="11BC3566" w:rsidR="00FB028E" w:rsidRDefault="00CC0286" w:rsidP="00822718">
            <w:pPr>
              <w:jc w:val="both"/>
              <w:rPr>
                <w:rFonts w:ascii="Times New Roman" w:hAnsi="Times New Roman" w:cs="Times New Roman"/>
              </w:rPr>
            </w:pPr>
            <w:r>
              <w:rPr>
                <w:rFonts w:ascii="Times New Roman" w:hAnsi="Times New Roman" w:cs="Times New Roman"/>
              </w:rPr>
              <w:t>Feeling special when one has knowledge.</w:t>
            </w:r>
          </w:p>
        </w:tc>
      </w:tr>
      <w:tr w:rsidR="00FB028E" w14:paraId="6C935EE6" w14:textId="77777777" w:rsidTr="00FB028E">
        <w:tc>
          <w:tcPr>
            <w:tcW w:w="4788" w:type="dxa"/>
          </w:tcPr>
          <w:p w14:paraId="76EA0BE8" w14:textId="7C593234" w:rsidR="00FB028E" w:rsidRDefault="00CC0286" w:rsidP="00822718">
            <w:pPr>
              <w:jc w:val="both"/>
              <w:rPr>
                <w:rFonts w:ascii="Times New Roman" w:hAnsi="Times New Roman" w:cs="Times New Roman"/>
              </w:rPr>
            </w:pPr>
            <w:r>
              <w:rPr>
                <w:rFonts w:ascii="Times New Roman" w:hAnsi="Times New Roman" w:cs="Times New Roman"/>
              </w:rPr>
              <w:t>Curiosity</w:t>
            </w:r>
          </w:p>
        </w:tc>
        <w:tc>
          <w:tcPr>
            <w:tcW w:w="4788" w:type="dxa"/>
          </w:tcPr>
          <w:p w14:paraId="0BD7B04E" w14:textId="04E7F3A3" w:rsidR="00FB028E" w:rsidRDefault="00CC0286" w:rsidP="00822718">
            <w:pPr>
              <w:jc w:val="both"/>
              <w:rPr>
                <w:rFonts w:ascii="Times New Roman" w:hAnsi="Times New Roman" w:cs="Times New Roman"/>
              </w:rPr>
            </w:pPr>
            <w:r>
              <w:rPr>
                <w:rFonts w:ascii="Times New Roman" w:hAnsi="Times New Roman" w:cs="Times New Roman"/>
              </w:rPr>
              <w:t>High levels of tenacity applied to mastering new concepts.</w:t>
            </w:r>
          </w:p>
        </w:tc>
      </w:tr>
      <w:tr w:rsidR="00FB028E" w14:paraId="4B1C7C7D" w14:textId="77777777" w:rsidTr="00FB028E">
        <w:tc>
          <w:tcPr>
            <w:tcW w:w="4788" w:type="dxa"/>
          </w:tcPr>
          <w:p w14:paraId="6CAC9117" w14:textId="517A5DF3" w:rsidR="00FB028E" w:rsidRDefault="00CC0286" w:rsidP="00822718">
            <w:pPr>
              <w:jc w:val="both"/>
              <w:rPr>
                <w:rFonts w:ascii="Times New Roman" w:hAnsi="Times New Roman" w:cs="Times New Roman"/>
              </w:rPr>
            </w:pPr>
            <w:r>
              <w:rPr>
                <w:rFonts w:ascii="Times New Roman" w:hAnsi="Times New Roman" w:cs="Times New Roman"/>
              </w:rPr>
              <w:t>Intellectual Machiavellianism</w:t>
            </w:r>
          </w:p>
        </w:tc>
        <w:tc>
          <w:tcPr>
            <w:tcW w:w="4788" w:type="dxa"/>
          </w:tcPr>
          <w:p w14:paraId="33472328" w14:textId="5E7313C9" w:rsidR="00FB028E" w:rsidRDefault="00CC0286" w:rsidP="00822718">
            <w:pPr>
              <w:jc w:val="both"/>
              <w:rPr>
                <w:rFonts w:ascii="Times New Roman" w:hAnsi="Times New Roman" w:cs="Times New Roman"/>
              </w:rPr>
            </w:pPr>
            <w:r>
              <w:rPr>
                <w:rFonts w:ascii="Times New Roman" w:hAnsi="Times New Roman" w:cs="Times New Roman"/>
              </w:rPr>
              <w:t>Manipulating others to get information or knowledge.</w:t>
            </w:r>
          </w:p>
        </w:tc>
      </w:tr>
      <w:tr w:rsidR="00CC0286" w14:paraId="5BFF3862" w14:textId="77777777" w:rsidTr="00FB028E">
        <w:tc>
          <w:tcPr>
            <w:tcW w:w="4788" w:type="dxa"/>
          </w:tcPr>
          <w:p w14:paraId="6DEDCF61" w14:textId="6922DE11" w:rsidR="00CC0286" w:rsidRDefault="00CC0286" w:rsidP="00FB028E">
            <w:pPr>
              <w:jc w:val="both"/>
              <w:rPr>
                <w:rFonts w:ascii="Times New Roman" w:hAnsi="Times New Roman" w:cs="Times New Roman"/>
              </w:rPr>
            </w:pPr>
            <w:r>
              <w:rPr>
                <w:rFonts w:ascii="Times New Roman" w:hAnsi="Times New Roman" w:cs="Times New Roman"/>
              </w:rPr>
              <w:t>Intellectual Kleptomania</w:t>
            </w:r>
          </w:p>
        </w:tc>
        <w:tc>
          <w:tcPr>
            <w:tcW w:w="4788" w:type="dxa"/>
          </w:tcPr>
          <w:p w14:paraId="5739B5C5" w14:textId="5D1D2523" w:rsidR="00CC0286" w:rsidRDefault="00CC0286" w:rsidP="00FB028E">
            <w:pPr>
              <w:jc w:val="both"/>
              <w:rPr>
                <w:rFonts w:ascii="Times New Roman" w:hAnsi="Times New Roman" w:cs="Times New Roman"/>
              </w:rPr>
            </w:pPr>
            <w:r>
              <w:rPr>
                <w:rFonts w:ascii="Times New Roman" w:hAnsi="Times New Roman" w:cs="Times New Roman"/>
              </w:rPr>
              <w:t>Taking credit for ideas that aren’t one’s own.</w:t>
            </w:r>
          </w:p>
        </w:tc>
      </w:tr>
    </w:tbl>
    <w:p w14:paraId="1F0FA8B3" w14:textId="77777777" w:rsidR="00E02FDA" w:rsidRPr="00E427DD" w:rsidRDefault="00E02FDA" w:rsidP="00822718">
      <w:pPr>
        <w:spacing w:line="480" w:lineRule="auto"/>
        <w:jc w:val="both"/>
        <w:rPr>
          <w:rFonts w:ascii="Times New Roman" w:hAnsi="Times New Roman" w:cs="Times New Roman"/>
        </w:rPr>
      </w:pPr>
    </w:p>
    <w:p w14:paraId="7BA456FB" w14:textId="77777777" w:rsidR="00897FBF" w:rsidRPr="00E427DD" w:rsidRDefault="00532DA2" w:rsidP="000A48BE">
      <w:pPr>
        <w:spacing w:line="480" w:lineRule="auto"/>
        <w:ind w:firstLine="720"/>
        <w:jc w:val="both"/>
        <w:rPr>
          <w:rFonts w:ascii="Times New Roman" w:hAnsi="Times New Roman" w:cs="Times New Roman"/>
        </w:rPr>
      </w:pPr>
      <w:r w:rsidRPr="00E427DD">
        <w:rPr>
          <w:rFonts w:ascii="Times New Roman" w:hAnsi="Times New Roman" w:cs="Times New Roman"/>
        </w:rPr>
        <w:t xml:space="preserve"> </w:t>
      </w:r>
      <w:r w:rsidR="00897FBF" w:rsidRPr="00E427DD">
        <w:rPr>
          <w:rFonts w:ascii="Times New Roman" w:hAnsi="Times New Roman" w:cs="Times New Roman"/>
        </w:rPr>
        <w:t xml:space="preserve">In the 7-factor solution, six of the factors were identical to the factors in the 8-factor solution. The main drawback of the 7-factor solution was that in it, </w:t>
      </w:r>
      <w:r w:rsidR="000A48BE" w:rsidRPr="00E427DD">
        <w:rPr>
          <w:rFonts w:ascii="Times New Roman" w:hAnsi="Times New Roman" w:cs="Times New Roman"/>
        </w:rPr>
        <w:t>the</w:t>
      </w:r>
      <w:r w:rsidR="00897FBF" w:rsidRPr="00E427DD">
        <w:rPr>
          <w:rFonts w:ascii="Times New Roman" w:hAnsi="Times New Roman" w:cs="Times New Roman"/>
        </w:rPr>
        <w:t xml:space="preserve"> Curiosity items</w:t>
      </w:r>
      <w:r w:rsidR="000A48BE" w:rsidRPr="00E427DD">
        <w:rPr>
          <w:rFonts w:ascii="Times New Roman" w:hAnsi="Times New Roman" w:cs="Times New Roman"/>
        </w:rPr>
        <w:t xml:space="preserve"> </w:t>
      </w:r>
      <w:r w:rsidR="00897FBF" w:rsidRPr="00E427DD">
        <w:rPr>
          <w:rFonts w:ascii="Times New Roman" w:hAnsi="Times New Roman" w:cs="Times New Roman"/>
        </w:rPr>
        <w:t xml:space="preserve">were lumped with </w:t>
      </w:r>
      <w:r w:rsidR="000A48BE" w:rsidRPr="00E427DD">
        <w:rPr>
          <w:rFonts w:ascii="Times New Roman" w:hAnsi="Times New Roman" w:cs="Times New Roman"/>
        </w:rPr>
        <w:t>some of the</w:t>
      </w:r>
      <w:r w:rsidR="00897FBF" w:rsidRPr="00E427DD">
        <w:rPr>
          <w:rFonts w:ascii="Times New Roman" w:hAnsi="Times New Roman" w:cs="Times New Roman"/>
        </w:rPr>
        <w:t xml:space="preserve"> Open-mindedness items. Though the items loading on the Open-</w:t>
      </w:r>
      <w:r w:rsidR="00897FBF" w:rsidRPr="00E427DD">
        <w:rPr>
          <w:rFonts w:ascii="Times New Roman" w:hAnsi="Times New Roman" w:cs="Times New Roman"/>
        </w:rPr>
        <w:lastRenderedPageBreak/>
        <w:t xml:space="preserve">mindedness/Curiosity factor in the 7-factor solution have a common emphasis on learning, the Open-mindedness factor in the 8-factor solution reflects an absence of arrogance, and a prioritization of learning regardless of one’s intellectual status. This insensitivity to status and lack of arrogance more specifically embody the Open-mindedness </w:t>
      </w:r>
      <w:r w:rsidR="000A48BE" w:rsidRPr="00E427DD">
        <w:rPr>
          <w:rFonts w:ascii="Times New Roman" w:hAnsi="Times New Roman" w:cs="Times New Roman"/>
        </w:rPr>
        <w:t xml:space="preserve">construct than the more general </w:t>
      </w:r>
      <w:r w:rsidR="00897FBF" w:rsidRPr="00E427DD">
        <w:rPr>
          <w:rFonts w:ascii="Times New Roman" w:hAnsi="Times New Roman" w:cs="Times New Roman"/>
        </w:rPr>
        <w:t xml:space="preserve">Open-mindedness/Curiosity factor. Curiosity </w:t>
      </w:r>
      <w:r w:rsidR="007D0375">
        <w:rPr>
          <w:rFonts w:ascii="Times New Roman" w:hAnsi="Times New Roman" w:cs="Times New Roman"/>
        </w:rPr>
        <w:t>is</w:t>
      </w:r>
      <w:r w:rsidR="00897FBF" w:rsidRPr="00E427DD">
        <w:rPr>
          <w:rFonts w:ascii="Times New Roman" w:hAnsi="Times New Roman" w:cs="Times New Roman"/>
        </w:rPr>
        <w:t xml:space="preserve"> likely to be important to Open-mindedness to the extent that </w:t>
      </w:r>
      <w:r w:rsidR="007D0375">
        <w:rPr>
          <w:rFonts w:ascii="Times New Roman" w:hAnsi="Times New Roman" w:cs="Times New Roman"/>
        </w:rPr>
        <w:t>it</w:t>
      </w:r>
      <w:r w:rsidR="00897FBF" w:rsidRPr="00E427DD">
        <w:rPr>
          <w:rFonts w:ascii="Times New Roman" w:hAnsi="Times New Roman" w:cs="Times New Roman"/>
        </w:rPr>
        <w:t xml:space="preserve"> motivate</w:t>
      </w:r>
      <w:r w:rsidR="007D0375">
        <w:rPr>
          <w:rFonts w:ascii="Times New Roman" w:hAnsi="Times New Roman" w:cs="Times New Roman"/>
        </w:rPr>
        <w:t>s</w:t>
      </w:r>
      <w:r w:rsidR="00897FBF" w:rsidRPr="00E427DD">
        <w:rPr>
          <w:rFonts w:ascii="Times New Roman" w:hAnsi="Times New Roman" w:cs="Times New Roman"/>
        </w:rPr>
        <w:t xml:space="preserve"> one to understand new ideas. However, it </w:t>
      </w:r>
      <w:r w:rsidR="000A48BE" w:rsidRPr="00E427DD">
        <w:rPr>
          <w:rFonts w:ascii="Times New Roman" w:hAnsi="Times New Roman" w:cs="Times New Roman"/>
        </w:rPr>
        <w:t xml:space="preserve">is </w:t>
      </w:r>
      <w:r w:rsidR="00897FBF" w:rsidRPr="00E427DD">
        <w:rPr>
          <w:rFonts w:ascii="Times New Roman" w:hAnsi="Times New Roman" w:cs="Times New Roman"/>
        </w:rPr>
        <w:t xml:space="preserve">plausible that one could be intellectually determined while also being intellectually arrogant. </w:t>
      </w:r>
      <w:r w:rsidR="000A48BE" w:rsidRPr="00E427DD">
        <w:rPr>
          <w:rFonts w:ascii="Times New Roman" w:hAnsi="Times New Roman" w:cs="Times New Roman"/>
        </w:rPr>
        <w:t>Therefore, for conceptual clarity, we opted for the 8-factor solution that treated these as distinct.</w:t>
      </w:r>
    </w:p>
    <w:p w14:paraId="6AA9DFCE" w14:textId="22CC8171" w:rsidR="00BB7ED6" w:rsidRPr="00E427DD" w:rsidRDefault="00EA2BFB" w:rsidP="00FA2499">
      <w:pPr>
        <w:spacing w:line="480" w:lineRule="auto"/>
        <w:ind w:firstLine="720"/>
        <w:jc w:val="both"/>
        <w:rPr>
          <w:rFonts w:ascii="Times New Roman" w:hAnsi="Times New Roman" w:cs="Times New Roman"/>
        </w:rPr>
      </w:pPr>
      <w:r w:rsidRPr="00E427DD">
        <w:rPr>
          <w:rFonts w:ascii="Times New Roman" w:hAnsi="Times New Roman" w:cs="Times New Roman"/>
        </w:rPr>
        <w:t>Items that had a loading greater tha</w:t>
      </w:r>
      <w:r w:rsidR="00EE4136" w:rsidRPr="00E427DD">
        <w:rPr>
          <w:rFonts w:ascii="Times New Roman" w:hAnsi="Times New Roman" w:cs="Times New Roman"/>
        </w:rPr>
        <w:t>n .3</w:t>
      </w:r>
      <w:r w:rsidR="00657694" w:rsidRPr="00E427DD">
        <w:rPr>
          <w:rFonts w:ascii="Times New Roman" w:hAnsi="Times New Roman" w:cs="Times New Roman"/>
        </w:rPr>
        <w:t>0</w:t>
      </w:r>
      <w:r w:rsidR="00EE4136" w:rsidRPr="00E427DD">
        <w:rPr>
          <w:rFonts w:ascii="Times New Roman" w:hAnsi="Times New Roman" w:cs="Times New Roman"/>
        </w:rPr>
        <w:t xml:space="preserve"> in magnitude </w:t>
      </w:r>
      <w:r w:rsidR="00D75410" w:rsidRPr="00E427DD">
        <w:rPr>
          <w:rFonts w:ascii="Times New Roman" w:hAnsi="Times New Roman" w:cs="Times New Roman"/>
        </w:rPr>
        <w:t xml:space="preserve">on </w:t>
      </w:r>
      <w:r w:rsidR="0011760E" w:rsidRPr="00E427DD">
        <w:rPr>
          <w:rFonts w:ascii="Times New Roman" w:hAnsi="Times New Roman" w:cs="Times New Roman"/>
        </w:rPr>
        <w:t>their primary</w:t>
      </w:r>
      <w:r w:rsidR="00D75410" w:rsidRPr="00E427DD">
        <w:rPr>
          <w:rFonts w:ascii="Times New Roman" w:hAnsi="Times New Roman" w:cs="Times New Roman"/>
        </w:rPr>
        <w:t xml:space="preserve"> factor </w:t>
      </w:r>
      <w:r w:rsidRPr="00E427DD">
        <w:rPr>
          <w:rFonts w:ascii="Times New Roman" w:hAnsi="Times New Roman" w:cs="Times New Roman"/>
        </w:rPr>
        <w:t>were retained (see Appendix</w:t>
      </w:r>
      <w:r w:rsidR="00532DA2" w:rsidRPr="00E427DD">
        <w:rPr>
          <w:rFonts w:ascii="Times New Roman" w:hAnsi="Times New Roman" w:cs="Times New Roman"/>
        </w:rPr>
        <w:t xml:space="preserve"> </w:t>
      </w:r>
      <w:r w:rsidRPr="00E427DD">
        <w:rPr>
          <w:rFonts w:ascii="Times New Roman" w:hAnsi="Times New Roman" w:cs="Times New Roman"/>
        </w:rPr>
        <w:t xml:space="preserve">for items that met </w:t>
      </w:r>
      <w:r w:rsidR="00224950" w:rsidRPr="00E427DD">
        <w:rPr>
          <w:rFonts w:ascii="Times New Roman" w:hAnsi="Times New Roman" w:cs="Times New Roman"/>
        </w:rPr>
        <w:t>this</w:t>
      </w:r>
      <w:r w:rsidRPr="00E427DD">
        <w:rPr>
          <w:rFonts w:ascii="Times New Roman" w:hAnsi="Times New Roman" w:cs="Times New Roman"/>
        </w:rPr>
        <w:t xml:space="preserve"> criteri</w:t>
      </w:r>
      <w:r w:rsidR="00514C7E" w:rsidRPr="00E427DD">
        <w:rPr>
          <w:rFonts w:ascii="Times New Roman" w:hAnsi="Times New Roman" w:cs="Times New Roman"/>
        </w:rPr>
        <w:t>on</w:t>
      </w:r>
      <w:r w:rsidRPr="00E427DD">
        <w:rPr>
          <w:rFonts w:ascii="Times New Roman" w:hAnsi="Times New Roman" w:cs="Times New Roman"/>
        </w:rPr>
        <w:t>). Though ideal</w:t>
      </w:r>
      <w:r w:rsidR="00647982" w:rsidRPr="00E427DD">
        <w:rPr>
          <w:rFonts w:ascii="Times New Roman" w:hAnsi="Times New Roman" w:cs="Times New Roman"/>
        </w:rPr>
        <w:t>ly</w:t>
      </w:r>
      <w:r w:rsidR="00C25F14" w:rsidRPr="00E427DD">
        <w:rPr>
          <w:rFonts w:ascii="Times New Roman" w:hAnsi="Times New Roman" w:cs="Times New Roman"/>
        </w:rPr>
        <w:t xml:space="preserve"> each item would also have </w:t>
      </w:r>
      <w:r w:rsidR="00EE4136" w:rsidRPr="00E427DD">
        <w:rPr>
          <w:rFonts w:ascii="Times New Roman" w:hAnsi="Times New Roman" w:cs="Times New Roman"/>
        </w:rPr>
        <w:t xml:space="preserve">low </w:t>
      </w:r>
      <w:r w:rsidR="00C25F14" w:rsidRPr="00E427DD">
        <w:rPr>
          <w:rFonts w:ascii="Times New Roman" w:hAnsi="Times New Roman" w:cs="Times New Roman"/>
        </w:rPr>
        <w:t>cross-</w:t>
      </w:r>
      <w:r w:rsidRPr="00E427DD">
        <w:rPr>
          <w:rFonts w:ascii="Times New Roman" w:hAnsi="Times New Roman" w:cs="Times New Roman"/>
        </w:rPr>
        <w:t>loading</w:t>
      </w:r>
      <w:r w:rsidR="00C25F14" w:rsidRPr="00E427DD">
        <w:rPr>
          <w:rFonts w:ascii="Times New Roman" w:hAnsi="Times New Roman" w:cs="Times New Roman"/>
        </w:rPr>
        <w:t>s</w:t>
      </w:r>
      <w:r w:rsidRPr="00E427DD">
        <w:rPr>
          <w:rFonts w:ascii="Times New Roman" w:hAnsi="Times New Roman" w:cs="Times New Roman"/>
        </w:rPr>
        <w:t xml:space="preserve"> </w:t>
      </w:r>
      <w:r w:rsidR="00C25F14" w:rsidRPr="00E427DD">
        <w:rPr>
          <w:rFonts w:ascii="Times New Roman" w:hAnsi="Times New Roman" w:cs="Times New Roman"/>
        </w:rPr>
        <w:t>(&lt;</w:t>
      </w:r>
      <w:r w:rsidR="00204C55" w:rsidRPr="00E427DD">
        <w:rPr>
          <w:rFonts w:ascii="Times New Roman" w:hAnsi="Times New Roman" w:cs="Times New Roman"/>
        </w:rPr>
        <w:t xml:space="preserve"> </w:t>
      </w:r>
      <w:r w:rsidR="00C25F14" w:rsidRPr="00E427DD">
        <w:rPr>
          <w:rFonts w:ascii="Times New Roman" w:hAnsi="Times New Roman" w:cs="Times New Roman"/>
        </w:rPr>
        <w:t>.1</w:t>
      </w:r>
      <w:r w:rsidR="00657694" w:rsidRPr="00E427DD">
        <w:rPr>
          <w:rFonts w:ascii="Times New Roman" w:hAnsi="Times New Roman" w:cs="Times New Roman"/>
        </w:rPr>
        <w:t>0</w:t>
      </w:r>
      <w:r w:rsidR="00C25F14" w:rsidRPr="00E427DD">
        <w:rPr>
          <w:rFonts w:ascii="Times New Roman" w:hAnsi="Times New Roman" w:cs="Times New Roman"/>
        </w:rPr>
        <w:t>) on all factors</w:t>
      </w:r>
      <w:r w:rsidR="00532DA2" w:rsidRPr="00E427DD">
        <w:rPr>
          <w:rFonts w:ascii="Times New Roman" w:hAnsi="Times New Roman" w:cs="Times New Roman"/>
        </w:rPr>
        <w:t xml:space="preserve"> other than the primary factor</w:t>
      </w:r>
      <w:r w:rsidR="00C25F14" w:rsidRPr="00E427DD">
        <w:rPr>
          <w:rFonts w:ascii="Times New Roman" w:hAnsi="Times New Roman" w:cs="Times New Roman"/>
        </w:rPr>
        <w:t xml:space="preserve">, </w:t>
      </w:r>
      <w:r w:rsidR="00647982" w:rsidRPr="00E427DD">
        <w:rPr>
          <w:rFonts w:ascii="Times New Roman" w:hAnsi="Times New Roman" w:cs="Times New Roman"/>
        </w:rPr>
        <w:t>only four items satisfied this criterion</w:t>
      </w:r>
      <w:r w:rsidR="00EE4136" w:rsidRPr="00E427DD">
        <w:rPr>
          <w:rFonts w:ascii="Times New Roman" w:hAnsi="Times New Roman" w:cs="Times New Roman"/>
        </w:rPr>
        <w:t>. H</w:t>
      </w:r>
      <w:r w:rsidR="00C25F14" w:rsidRPr="00E427DD">
        <w:rPr>
          <w:rFonts w:ascii="Times New Roman" w:hAnsi="Times New Roman" w:cs="Times New Roman"/>
        </w:rPr>
        <w:t xml:space="preserve">owever, </w:t>
      </w:r>
      <w:r w:rsidR="00EE4136" w:rsidRPr="00E427DD">
        <w:rPr>
          <w:rFonts w:ascii="Times New Roman" w:hAnsi="Times New Roman" w:cs="Times New Roman"/>
        </w:rPr>
        <w:t xml:space="preserve">compared to solutions with </w:t>
      </w:r>
      <w:r w:rsidR="00514C7E" w:rsidRPr="00E427DD">
        <w:rPr>
          <w:rFonts w:ascii="Times New Roman" w:hAnsi="Times New Roman" w:cs="Times New Roman"/>
        </w:rPr>
        <w:t xml:space="preserve">fewer </w:t>
      </w:r>
      <w:r w:rsidR="00EE4136" w:rsidRPr="00E427DD">
        <w:rPr>
          <w:rFonts w:ascii="Times New Roman" w:hAnsi="Times New Roman" w:cs="Times New Roman"/>
        </w:rPr>
        <w:t xml:space="preserve">factors, </w:t>
      </w:r>
      <w:r w:rsidR="00C25F14" w:rsidRPr="00E427DD">
        <w:rPr>
          <w:rFonts w:ascii="Times New Roman" w:hAnsi="Times New Roman" w:cs="Times New Roman"/>
        </w:rPr>
        <w:t>the averag</w:t>
      </w:r>
      <w:r w:rsidR="00532DA2" w:rsidRPr="00E427DD">
        <w:rPr>
          <w:rFonts w:ascii="Times New Roman" w:hAnsi="Times New Roman" w:cs="Times New Roman"/>
        </w:rPr>
        <w:t>e</w:t>
      </w:r>
      <w:r w:rsidR="00832D94" w:rsidRPr="00E427DD">
        <w:rPr>
          <w:rFonts w:ascii="Times New Roman" w:hAnsi="Times New Roman" w:cs="Times New Roman"/>
        </w:rPr>
        <w:t xml:space="preserve"> proportion of cross-loadings &gt;</w:t>
      </w:r>
      <w:r w:rsidR="00C25F14" w:rsidRPr="00E427DD">
        <w:rPr>
          <w:rFonts w:ascii="Times New Roman" w:hAnsi="Times New Roman" w:cs="Times New Roman"/>
        </w:rPr>
        <w:t>.1</w:t>
      </w:r>
      <w:r w:rsidR="00657694" w:rsidRPr="00E427DD">
        <w:rPr>
          <w:rFonts w:ascii="Times New Roman" w:hAnsi="Times New Roman" w:cs="Times New Roman"/>
        </w:rPr>
        <w:t>0</w:t>
      </w:r>
      <w:r w:rsidR="00C25F14" w:rsidRPr="00E427DD">
        <w:rPr>
          <w:rFonts w:ascii="Times New Roman" w:hAnsi="Times New Roman" w:cs="Times New Roman"/>
        </w:rPr>
        <w:t xml:space="preserve"> for each </w:t>
      </w:r>
      <w:r w:rsidR="00EE4136" w:rsidRPr="00E427DD">
        <w:rPr>
          <w:rFonts w:ascii="Times New Roman" w:hAnsi="Times New Roman" w:cs="Times New Roman"/>
        </w:rPr>
        <w:t>item</w:t>
      </w:r>
      <w:r w:rsidR="00C25F14" w:rsidRPr="00E427DD">
        <w:rPr>
          <w:rFonts w:ascii="Times New Roman" w:hAnsi="Times New Roman" w:cs="Times New Roman"/>
        </w:rPr>
        <w:t xml:space="preserve"> was lowest i</w:t>
      </w:r>
      <w:r w:rsidR="00D75410" w:rsidRPr="00E427DD">
        <w:rPr>
          <w:rFonts w:ascii="Times New Roman" w:hAnsi="Times New Roman" w:cs="Times New Roman"/>
        </w:rPr>
        <w:t>n the 8-factor solution</w:t>
      </w:r>
      <w:r w:rsidR="007D40C7" w:rsidRPr="00E427DD">
        <w:rPr>
          <w:rFonts w:ascii="Times New Roman" w:hAnsi="Times New Roman" w:cs="Times New Roman"/>
        </w:rPr>
        <w:t>.</w:t>
      </w:r>
      <w:r w:rsidR="00D75410" w:rsidRPr="00E427DD">
        <w:rPr>
          <w:rFonts w:ascii="Times New Roman" w:hAnsi="Times New Roman" w:cs="Times New Roman"/>
        </w:rPr>
        <w:t xml:space="preserve"> </w:t>
      </w:r>
    </w:p>
    <w:p w14:paraId="11FBCF29" w14:textId="1A8EA106" w:rsidR="008F2FD1" w:rsidRPr="00E427DD" w:rsidRDefault="006D051D" w:rsidP="00FA2499">
      <w:pPr>
        <w:spacing w:line="480" w:lineRule="auto"/>
        <w:jc w:val="both"/>
        <w:rPr>
          <w:rFonts w:ascii="Times New Roman" w:hAnsi="Times New Roman" w:cs="Times New Roman"/>
          <w:b/>
        </w:rPr>
      </w:pPr>
      <w:r>
        <w:rPr>
          <w:rFonts w:ascii="Times New Roman" w:hAnsi="Times New Roman" w:cs="Times New Roman"/>
          <w:b/>
        </w:rPr>
        <w:t>2</w:t>
      </w:r>
      <w:r w:rsidR="00C03829" w:rsidRPr="00E427DD">
        <w:rPr>
          <w:rFonts w:ascii="Times New Roman" w:hAnsi="Times New Roman" w:cs="Times New Roman"/>
          <w:b/>
        </w:rPr>
        <w:t xml:space="preserve">.3 </w:t>
      </w:r>
      <w:r w:rsidR="00C7105F" w:rsidRPr="00E427DD">
        <w:rPr>
          <w:rFonts w:ascii="Times New Roman" w:hAnsi="Times New Roman" w:cs="Times New Roman"/>
          <w:b/>
        </w:rPr>
        <w:t>Discussion</w:t>
      </w:r>
    </w:p>
    <w:p w14:paraId="04470BE6" w14:textId="6CC415E7" w:rsidR="00BB3C32" w:rsidRPr="00E427DD" w:rsidRDefault="008E01EB" w:rsidP="00FA2499">
      <w:pPr>
        <w:spacing w:line="480" w:lineRule="auto"/>
        <w:ind w:firstLine="720"/>
        <w:jc w:val="both"/>
        <w:rPr>
          <w:rFonts w:ascii="Times New Roman" w:hAnsi="Times New Roman" w:cs="Times New Roman"/>
        </w:rPr>
      </w:pPr>
      <w:r w:rsidRPr="00E427DD">
        <w:rPr>
          <w:rFonts w:ascii="Times New Roman" w:hAnsi="Times New Roman" w:cs="Times New Roman"/>
        </w:rPr>
        <w:t>The 7</w:t>
      </w:r>
      <w:r w:rsidR="00DD2ECE" w:rsidRPr="00E427DD">
        <w:rPr>
          <w:rFonts w:ascii="Times New Roman" w:hAnsi="Times New Roman" w:cs="Times New Roman"/>
        </w:rPr>
        <w:t>-</w:t>
      </w:r>
      <w:r w:rsidRPr="00E427DD">
        <w:rPr>
          <w:rFonts w:ascii="Times New Roman" w:hAnsi="Times New Roman" w:cs="Times New Roman"/>
        </w:rPr>
        <w:t xml:space="preserve"> and 8-factor solutions were quite similar</w:t>
      </w:r>
      <w:r w:rsidR="008F3E31" w:rsidRPr="00E427DD">
        <w:rPr>
          <w:rFonts w:ascii="Times New Roman" w:hAnsi="Times New Roman" w:cs="Times New Roman"/>
        </w:rPr>
        <w:t xml:space="preserve">. </w:t>
      </w:r>
      <w:r w:rsidRPr="00E427DD">
        <w:rPr>
          <w:rFonts w:ascii="Times New Roman" w:hAnsi="Times New Roman" w:cs="Times New Roman"/>
        </w:rPr>
        <w:t>Some of the factors, however, seem</w:t>
      </w:r>
      <w:r w:rsidR="00790ED1">
        <w:rPr>
          <w:rFonts w:ascii="Times New Roman" w:hAnsi="Times New Roman" w:cs="Times New Roman"/>
        </w:rPr>
        <w:t>ed</w:t>
      </w:r>
      <w:r w:rsidRPr="00E427DD">
        <w:rPr>
          <w:rFonts w:ascii="Times New Roman" w:hAnsi="Times New Roman" w:cs="Times New Roman"/>
        </w:rPr>
        <w:t xml:space="preserve"> to be peripherally </w:t>
      </w:r>
      <w:r w:rsidR="00062D10">
        <w:rPr>
          <w:rFonts w:ascii="Times New Roman" w:hAnsi="Times New Roman" w:cs="Times New Roman"/>
        </w:rPr>
        <w:t>related to</w:t>
      </w:r>
      <w:r w:rsidRPr="00E427DD">
        <w:rPr>
          <w:rFonts w:ascii="Times New Roman" w:hAnsi="Times New Roman" w:cs="Times New Roman"/>
        </w:rPr>
        <w:t xml:space="preserve"> intellectual humility</w:t>
      </w:r>
      <w:r w:rsidR="008F3E31" w:rsidRPr="00E427DD">
        <w:rPr>
          <w:rFonts w:ascii="Times New Roman" w:hAnsi="Times New Roman" w:cs="Times New Roman"/>
        </w:rPr>
        <w:t xml:space="preserve">. </w:t>
      </w:r>
      <w:r w:rsidRPr="00E427DD">
        <w:rPr>
          <w:rFonts w:ascii="Times New Roman" w:hAnsi="Times New Roman" w:cs="Times New Roman"/>
        </w:rPr>
        <w:t xml:space="preserve">For instance, </w:t>
      </w:r>
      <w:r w:rsidR="004D198F" w:rsidRPr="00E427DD">
        <w:rPr>
          <w:rFonts w:ascii="Times New Roman" w:hAnsi="Times New Roman" w:cs="Times New Roman"/>
        </w:rPr>
        <w:t>Intellectual Machiavellianism</w:t>
      </w:r>
      <w:r w:rsidRPr="00E427DD">
        <w:rPr>
          <w:rFonts w:ascii="Times New Roman" w:hAnsi="Times New Roman" w:cs="Times New Roman"/>
        </w:rPr>
        <w:t xml:space="preserve"> could be seen as just a specific kind of Machiavellianism, having little to do with how one is perceived, peer- and non-peer-disagreement, emotional reactions to ignorance and learning, and intellectual hierarchies</w:t>
      </w:r>
      <w:r w:rsidR="008F3E31" w:rsidRPr="00E427DD">
        <w:rPr>
          <w:rFonts w:ascii="Times New Roman" w:hAnsi="Times New Roman" w:cs="Times New Roman"/>
        </w:rPr>
        <w:t xml:space="preserve">. </w:t>
      </w:r>
      <w:r w:rsidRPr="00E427DD">
        <w:rPr>
          <w:rFonts w:ascii="Times New Roman" w:hAnsi="Times New Roman" w:cs="Times New Roman"/>
        </w:rPr>
        <w:t>Intellectual kleptomania centered on the theft of ideas</w:t>
      </w:r>
      <w:r w:rsidR="00CB4313" w:rsidRPr="00E427DD">
        <w:rPr>
          <w:rFonts w:ascii="Times New Roman" w:hAnsi="Times New Roman" w:cs="Times New Roman"/>
        </w:rPr>
        <w:t>—</w:t>
      </w:r>
      <w:r w:rsidRPr="00E427DD">
        <w:rPr>
          <w:rFonts w:ascii="Times New Roman" w:hAnsi="Times New Roman" w:cs="Times New Roman"/>
        </w:rPr>
        <w:t>a topic dear to university professors, lawyers, and hackers</w:t>
      </w:r>
      <w:r w:rsidR="009B6E30">
        <w:rPr>
          <w:rFonts w:ascii="Times New Roman" w:hAnsi="Times New Roman" w:cs="Times New Roman"/>
        </w:rPr>
        <w:t>,</w:t>
      </w:r>
      <w:r w:rsidR="00283AB0" w:rsidRPr="00E427DD">
        <w:rPr>
          <w:rFonts w:ascii="Times New Roman" w:hAnsi="Times New Roman" w:cs="Times New Roman"/>
        </w:rPr>
        <w:t xml:space="preserve"> </w:t>
      </w:r>
      <w:r w:rsidRPr="00E427DD">
        <w:rPr>
          <w:rFonts w:ascii="Times New Roman" w:hAnsi="Times New Roman" w:cs="Times New Roman"/>
        </w:rPr>
        <w:t>but perhaps less interest</w:t>
      </w:r>
      <w:r w:rsidR="009C1C24" w:rsidRPr="00E427DD">
        <w:rPr>
          <w:rFonts w:ascii="Times New Roman" w:hAnsi="Times New Roman" w:cs="Times New Roman"/>
        </w:rPr>
        <w:t>ing</w:t>
      </w:r>
      <w:r w:rsidRPr="00E427DD">
        <w:rPr>
          <w:rFonts w:ascii="Times New Roman" w:hAnsi="Times New Roman" w:cs="Times New Roman"/>
        </w:rPr>
        <w:t xml:space="preserve"> to the general populace</w:t>
      </w:r>
      <w:r w:rsidR="008F3E31" w:rsidRPr="00E427DD">
        <w:rPr>
          <w:rFonts w:ascii="Times New Roman" w:hAnsi="Times New Roman" w:cs="Times New Roman"/>
        </w:rPr>
        <w:t xml:space="preserve">. </w:t>
      </w:r>
      <w:r w:rsidR="00736CAB" w:rsidRPr="00E427DD">
        <w:rPr>
          <w:rFonts w:ascii="Times New Roman" w:hAnsi="Times New Roman" w:cs="Times New Roman"/>
        </w:rPr>
        <w:t>Intellectual U</w:t>
      </w:r>
      <w:r w:rsidRPr="00E427DD">
        <w:rPr>
          <w:rFonts w:ascii="Times New Roman" w:hAnsi="Times New Roman" w:cs="Times New Roman"/>
        </w:rPr>
        <w:t xml:space="preserve">niqueness </w:t>
      </w:r>
      <w:r w:rsidR="00283AB0" w:rsidRPr="00E427DD">
        <w:rPr>
          <w:rFonts w:ascii="Times New Roman" w:hAnsi="Times New Roman" w:cs="Times New Roman"/>
        </w:rPr>
        <w:t xml:space="preserve">was also problematic because only three items loaded on it, and all of them used the slightly odd phrase “feel special.”  This led us to worry that the </w:t>
      </w:r>
      <w:r w:rsidR="00736CAB" w:rsidRPr="00E427DD">
        <w:rPr>
          <w:rFonts w:ascii="Times New Roman" w:hAnsi="Times New Roman" w:cs="Times New Roman"/>
        </w:rPr>
        <w:t>Intellectual Uniqueness</w:t>
      </w:r>
      <w:r w:rsidR="00283AB0" w:rsidRPr="00E427DD">
        <w:rPr>
          <w:rFonts w:ascii="Times New Roman" w:hAnsi="Times New Roman" w:cs="Times New Roman"/>
        </w:rPr>
        <w:t xml:space="preserve"> items correlated with one another not because they tapped different parts of the same construct but </w:t>
      </w:r>
      <w:r w:rsidR="00283AB0" w:rsidRPr="00E427DD">
        <w:rPr>
          <w:rFonts w:ascii="Times New Roman" w:hAnsi="Times New Roman" w:cs="Times New Roman"/>
        </w:rPr>
        <w:lastRenderedPageBreak/>
        <w:t>simply because they were nearly synonymous</w:t>
      </w:r>
      <w:r w:rsidR="008F3E31" w:rsidRPr="00E427DD">
        <w:rPr>
          <w:rFonts w:ascii="Times New Roman" w:hAnsi="Times New Roman" w:cs="Times New Roman"/>
        </w:rPr>
        <w:t xml:space="preserve">. </w:t>
      </w:r>
      <w:r w:rsidR="000A48BE" w:rsidRPr="00E427DD">
        <w:rPr>
          <w:rFonts w:ascii="Times New Roman" w:hAnsi="Times New Roman" w:cs="Times New Roman"/>
        </w:rPr>
        <w:t xml:space="preserve">Finally, </w:t>
      </w:r>
      <w:r w:rsidR="00DF4978" w:rsidRPr="00E427DD">
        <w:rPr>
          <w:rFonts w:ascii="Times New Roman" w:hAnsi="Times New Roman" w:cs="Times New Roman"/>
        </w:rPr>
        <w:t>though in</w:t>
      </w:r>
      <w:r w:rsidR="000A48BE" w:rsidRPr="00E427DD">
        <w:rPr>
          <w:rFonts w:ascii="Times New Roman" w:hAnsi="Times New Roman" w:cs="Times New Roman"/>
        </w:rPr>
        <w:t xml:space="preserve"> the seven-factor solution </w:t>
      </w:r>
      <w:r w:rsidR="009B6E30">
        <w:rPr>
          <w:rFonts w:ascii="Times New Roman" w:hAnsi="Times New Roman" w:cs="Times New Roman"/>
        </w:rPr>
        <w:t>C</w:t>
      </w:r>
      <w:r w:rsidR="000A48BE" w:rsidRPr="00E427DD">
        <w:rPr>
          <w:rFonts w:ascii="Times New Roman" w:hAnsi="Times New Roman" w:cs="Times New Roman"/>
        </w:rPr>
        <w:t xml:space="preserve">uriosity tended to </w:t>
      </w:r>
      <w:r w:rsidR="00DF4978" w:rsidRPr="00E427DD">
        <w:rPr>
          <w:rFonts w:ascii="Times New Roman" w:hAnsi="Times New Roman" w:cs="Times New Roman"/>
        </w:rPr>
        <w:t xml:space="preserve">be lumped with Open-mindedness, </w:t>
      </w:r>
      <w:r w:rsidR="000A48BE" w:rsidRPr="00E427DD">
        <w:rPr>
          <w:rFonts w:ascii="Times New Roman" w:hAnsi="Times New Roman" w:cs="Times New Roman"/>
        </w:rPr>
        <w:t xml:space="preserve">based on the philosophical frameworks canvassed above, it seemed clear that </w:t>
      </w:r>
      <w:r w:rsidR="0090690E">
        <w:rPr>
          <w:rFonts w:ascii="Times New Roman" w:hAnsi="Times New Roman" w:cs="Times New Roman"/>
        </w:rPr>
        <w:t>C</w:t>
      </w:r>
      <w:r w:rsidR="000A48BE" w:rsidRPr="00E427DD">
        <w:rPr>
          <w:rFonts w:ascii="Times New Roman" w:hAnsi="Times New Roman" w:cs="Times New Roman"/>
        </w:rPr>
        <w:t xml:space="preserve">uriosity, while related to intellectual humility, is conceptually distinct from it. In particular, curiosity involves the inquisitive seeking-out of new evidence and the asking of questions, whereas intellectual humility has more to do with confronting existing intellectual problems and disagreements. </w:t>
      </w:r>
    </w:p>
    <w:p w14:paraId="34A02C47" w14:textId="39893DFF" w:rsidR="008F2FD1" w:rsidRPr="00E427DD" w:rsidRDefault="006544C6" w:rsidP="00FA2499">
      <w:pPr>
        <w:spacing w:line="480" w:lineRule="auto"/>
        <w:ind w:firstLine="720"/>
        <w:jc w:val="both"/>
        <w:rPr>
          <w:rFonts w:ascii="Times New Roman" w:hAnsi="Times New Roman" w:cs="Times New Roman"/>
        </w:rPr>
      </w:pPr>
      <w:r>
        <w:rPr>
          <w:rFonts w:ascii="Times New Roman" w:hAnsi="Times New Roman" w:cs="Times New Roman"/>
        </w:rPr>
        <w:t>This first study used a sample of convenience of university students. In order to establish the model’s generalizability to the adult USA population, w</w:t>
      </w:r>
      <w:r w:rsidR="003A16E9" w:rsidRPr="00E427DD">
        <w:rPr>
          <w:rFonts w:ascii="Times New Roman" w:hAnsi="Times New Roman" w:cs="Times New Roman"/>
        </w:rPr>
        <w:t xml:space="preserve">e next conducted a second study with non-student participants, the results of which were subjected to confirmatory factor analysis </w:t>
      </w:r>
      <w:r w:rsidR="001B3830" w:rsidRPr="00E427DD">
        <w:rPr>
          <w:rFonts w:ascii="Times New Roman" w:hAnsi="Times New Roman" w:cs="Times New Roman"/>
        </w:rPr>
        <w:t xml:space="preserve">(CFA) </w:t>
      </w:r>
      <w:r w:rsidR="003A16E9" w:rsidRPr="00E427DD">
        <w:rPr>
          <w:rFonts w:ascii="Times New Roman" w:hAnsi="Times New Roman" w:cs="Times New Roman"/>
        </w:rPr>
        <w:t>and item response theoretic analysis</w:t>
      </w:r>
      <w:r w:rsidR="00600CF6" w:rsidRPr="00E427DD">
        <w:rPr>
          <w:rFonts w:ascii="Times New Roman" w:hAnsi="Times New Roman" w:cs="Times New Roman"/>
        </w:rPr>
        <w:t xml:space="preserve"> (</w:t>
      </w:r>
      <w:r w:rsidR="00D65BD7">
        <w:rPr>
          <w:rFonts w:ascii="Times New Roman" w:hAnsi="Times New Roman" w:cs="Times New Roman"/>
        </w:rPr>
        <w:t>20</w:t>
      </w:r>
      <w:r w:rsidR="00600CF6" w:rsidRPr="00E427DD">
        <w:rPr>
          <w:rFonts w:ascii="Times New Roman" w:hAnsi="Times New Roman" w:cs="Times New Roman"/>
        </w:rPr>
        <w:t>)</w:t>
      </w:r>
      <w:r w:rsidR="003A16E9" w:rsidRPr="00E427DD">
        <w:rPr>
          <w:rFonts w:ascii="Times New Roman" w:hAnsi="Times New Roman" w:cs="Times New Roman"/>
        </w:rPr>
        <w:t>.</w:t>
      </w:r>
      <w:r w:rsidR="00164926" w:rsidRPr="00E427DD">
        <w:rPr>
          <w:rFonts w:ascii="Times New Roman" w:hAnsi="Times New Roman" w:cs="Times New Roman"/>
        </w:rPr>
        <w:t xml:space="preserve"> With a separate sample of participants, we sought to confirm the 8-factor structure found in Study 1, and if confirmed, further develop the </w:t>
      </w:r>
      <w:r w:rsidR="00790ED1">
        <w:rPr>
          <w:rFonts w:ascii="Times New Roman" w:hAnsi="Times New Roman" w:cs="Times New Roman"/>
        </w:rPr>
        <w:t xml:space="preserve">four </w:t>
      </w:r>
      <w:r w:rsidR="00164926" w:rsidRPr="00E427DD">
        <w:rPr>
          <w:rFonts w:ascii="Times New Roman" w:hAnsi="Times New Roman" w:cs="Times New Roman"/>
        </w:rPr>
        <w:t>subscales most c</w:t>
      </w:r>
      <w:r w:rsidR="006460EA" w:rsidRPr="00E427DD">
        <w:rPr>
          <w:rFonts w:ascii="Times New Roman" w:hAnsi="Times New Roman" w:cs="Times New Roman"/>
        </w:rPr>
        <w:t xml:space="preserve">entral to intellectual humility. </w:t>
      </w:r>
    </w:p>
    <w:p w14:paraId="7FCF82B2" w14:textId="77777777" w:rsidR="008F2FD1" w:rsidRPr="00E427DD" w:rsidRDefault="008F2FD1" w:rsidP="000A1096">
      <w:pPr>
        <w:jc w:val="both"/>
        <w:rPr>
          <w:rFonts w:ascii="Times New Roman" w:hAnsi="Times New Roman" w:cs="Times New Roman"/>
        </w:rPr>
      </w:pPr>
    </w:p>
    <w:p w14:paraId="56D5DDE0" w14:textId="02CE0969" w:rsidR="00AC557C" w:rsidRDefault="006D051D" w:rsidP="00822718">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00835FDC">
        <w:rPr>
          <w:rFonts w:ascii="Times New Roman" w:hAnsi="Times New Roman" w:cs="Times New Roman"/>
          <w:b/>
        </w:rPr>
        <w:t>Structural Validity</w:t>
      </w:r>
      <w:r w:rsidR="00F25AA0">
        <w:rPr>
          <w:rFonts w:ascii="Times New Roman" w:hAnsi="Times New Roman" w:cs="Times New Roman"/>
          <w:b/>
        </w:rPr>
        <w:t>:</w:t>
      </w:r>
      <w:r w:rsidR="00835FDC">
        <w:rPr>
          <w:rFonts w:ascii="Times New Roman" w:hAnsi="Times New Roman" w:cs="Times New Roman"/>
          <w:b/>
        </w:rPr>
        <w:t xml:space="preserve"> </w:t>
      </w:r>
      <w:r w:rsidR="00AC557C" w:rsidRPr="00E427DD">
        <w:rPr>
          <w:rFonts w:ascii="Times New Roman" w:hAnsi="Times New Roman" w:cs="Times New Roman"/>
          <w:b/>
        </w:rPr>
        <w:t xml:space="preserve">Study 2: </w:t>
      </w:r>
      <w:r w:rsidR="00FA2499" w:rsidRPr="00E427DD">
        <w:rPr>
          <w:rFonts w:ascii="Times New Roman" w:hAnsi="Times New Roman" w:cs="Times New Roman"/>
          <w:b/>
        </w:rPr>
        <w:t>Replication of Factor S</w:t>
      </w:r>
      <w:r w:rsidR="00AC557C" w:rsidRPr="00E427DD">
        <w:rPr>
          <w:rFonts w:ascii="Times New Roman" w:hAnsi="Times New Roman" w:cs="Times New Roman"/>
          <w:b/>
        </w:rPr>
        <w:t>tr</w:t>
      </w:r>
      <w:r w:rsidR="00FA2499" w:rsidRPr="00E427DD">
        <w:rPr>
          <w:rFonts w:ascii="Times New Roman" w:hAnsi="Times New Roman" w:cs="Times New Roman"/>
          <w:b/>
        </w:rPr>
        <w:t>ucture of Intellectual Humility</w:t>
      </w:r>
    </w:p>
    <w:p w14:paraId="354BB825" w14:textId="77777777" w:rsidR="006D051D" w:rsidRPr="00E427DD" w:rsidRDefault="006D051D" w:rsidP="00822718">
      <w:pPr>
        <w:rPr>
          <w:rFonts w:ascii="Times New Roman" w:hAnsi="Times New Roman" w:cs="Times New Roman"/>
          <w:b/>
        </w:rPr>
      </w:pPr>
    </w:p>
    <w:p w14:paraId="65ADB3EA" w14:textId="77777777" w:rsidR="00AC557C" w:rsidRPr="00E427DD" w:rsidRDefault="00AC557C" w:rsidP="000A1096">
      <w:pPr>
        <w:jc w:val="both"/>
        <w:rPr>
          <w:rFonts w:ascii="Times New Roman" w:hAnsi="Times New Roman" w:cs="Times New Roman"/>
        </w:rPr>
      </w:pPr>
    </w:p>
    <w:p w14:paraId="53DBF42B" w14:textId="611C3BDF" w:rsidR="00AC557C" w:rsidRPr="00E427DD" w:rsidRDefault="006D051D" w:rsidP="000A1096">
      <w:pPr>
        <w:jc w:val="both"/>
        <w:rPr>
          <w:rFonts w:ascii="Times New Roman" w:hAnsi="Times New Roman" w:cs="Times New Roman"/>
          <w:b/>
        </w:rPr>
      </w:pPr>
      <w:r>
        <w:rPr>
          <w:rFonts w:ascii="Times New Roman" w:hAnsi="Times New Roman" w:cs="Times New Roman"/>
          <w:b/>
        </w:rPr>
        <w:t>3</w:t>
      </w:r>
      <w:r w:rsidR="00AC557C" w:rsidRPr="00E427DD">
        <w:rPr>
          <w:rFonts w:ascii="Times New Roman" w:hAnsi="Times New Roman" w:cs="Times New Roman"/>
          <w:b/>
        </w:rPr>
        <w:t>.1 Method</w:t>
      </w:r>
      <w:r>
        <w:rPr>
          <w:rFonts w:ascii="Times New Roman" w:hAnsi="Times New Roman" w:cs="Times New Roman"/>
          <w:b/>
        </w:rPr>
        <w:t>s</w:t>
      </w:r>
    </w:p>
    <w:p w14:paraId="3832FF7F" w14:textId="77777777" w:rsidR="00AC557C" w:rsidRPr="00E427DD" w:rsidRDefault="00AC557C" w:rsidP="000A1096">
      <w:pPr>
        <w:jc w:val="both"/>
        <w:rPr>
          <w:rFonts w:ascii="Times New Roman" w:hAnsi="Times New Roman" w:cs="Times New Roman"/>
        </w:rPr>
      </w:pPr>
    </w:p>
    <w:p w14:paraId="178077DE" w14:textId="05F47E3F" w:rsidR="00F4575B" w:rsidRPr="00E427DD" w:rsidRDefault="006D051D" w:rsidP="00073265">
      <w:pPr>
        <w:spacing w:line="480" w:lineRule="auto"/>
        <w:ind w:firstLine="720"/>
        <w:jc w:val="both"/>
        <w:rPr>
          <w:rFonts w:ascii="Times New Roman" w:hAnsi="Times New Roman" w:cs="Times New Roman"/>
          <w:b/>
        </w:rPr>
      </w:pPr>
      <w:r>
        <w:rPr>
          <w:rFonts w:ascii="Times New Roman" w:hAnsi="Times New Roman" w:cs="Times New Roman"/>
          <w:b/>
        </w:rPr>
        <w:t>3</w:t>
      </w:r>
      <w:r w:rsidR="00AC557C" w:rsidRPr="00E427DD">
        <w:rPr>
          <w:rFonts w:ascii="Times New Roman" w:hAnsi="Times New Roman" w:cs="Times New Roman"/>
          <w:b/>
        </w:rPr>
        <w:t>.1.1 Participants and Procedure</w:t>
      </w:r>
      <w:r w:rsidR="00FA2499" w:rsidRPr="00E427DD">
        <w:rPr>
          <w:rFonts w:ascii="Times New Roman" w:hAnsi="Times New Roman" w:cs="Times New Roman"/>
          <w:b/>
        </w:rPr>
        <w:t xml:space="preserve">. </w:t>
      </w:r>
      <w:r w:rsidR="00D1040C" w:rsidRPr="00E427DD">
        <w:rPr>
          <w:rFonts w:ascii="Times New Roman" w:hAnsi="Times New Roman" w:cs="Times New Roman"/>
        </w:rPr>
        <w:t xml:space="preserve">Participants </w:t>
      </w:r>
      <w:r w:rsidR="00BD56A0" w:rsidRPr="00E427DD">
        <w:rPr>
          <w:rFonts w:ascii="Times New Roman" w:hAnsi="Times New Roman" w:cs="Times New Roman"/>
        </w:rPr>
        <w:t>(</w:t>
      </w:r>
      <w:r w:rsidR="00BD56A0" w:rsidRPr="00E427DD">
        <w:rPr>
          <w:rFonts w:ascii="Times New Roman" w:hAnsi="Times New Roman" w:cs="Times New Roman"/>
          <w:i/>
        </w:rPr>
        <w:t xml:space="preserve">N </w:t>
      </w:r>
      <w:r w:rsidR="00BD56A0" w:rsidRPr="00E427DD">
        <w:rPr>
          <w:rFonts w:ascii="Times New Roman" w:hAnsi="Times New Roman" w:cs="Times New Roman"/>
        </w:rPr>
        <w:t xml:space="preserve">= 465; </w:t>
      </w:r>
      <w:r w:rsidR="00BD56A0" w:rsidRPr="00E427DD">
        <w:rPr>
          <w:rFonts w:ascii="Times New Roman" w:hAnsi="Times New Roman" w:cs="Times New Roman"/>
          <w:i/>
        </w:rPr>
        <w:t>M</w:t>
      </w:r>
      <w:r w:rsidR="00BD56A0" w:rsidRPr="00E427DD">
        <w:rPr>
          <w:rFonts w:ascii="Times New Roman" w:hAnsi="Times New Roman" w:cs="Times New Roman"/>
          <w:vertAlign w:val="subscript"/>
        </w:rPr>
        <w:t>age</w:t>
      </w:r>
      <w:r w:rsidR="00BD56A0" w:rsidRPr="00E427DD">
        <w:rPr>
          <w:rFonts w:ascii="Times New Roman" w:hAnsi="Times New Roman" w:cs="Times New Roman"/>
        </w:rPr>
        <w:t xml:space="preserve"> = 33.29, 240 female) </w:t>
      </w:r>
      <w:r w:rsidR="00D1040C" w:rsidRPr="00E427DD">
        <w:rPr>
          <w:rFonts w:ascii="Times New Roman" w:hAnsi="Times New Roman" w:cs="Times New Roman"/>
        </w:rPr>
        <w:t xml:space="preserve">were recruited </w:t>
      </w:r>
      <w:r w:rsidR="00BD56A0" w:rsidRPr="00E427DD">
        <w:rPr>
          <w:rFonts w:ascii="Times New Roman" w:hAnsi="Times New Roman" w:cs="Times New Roman"/>
        </w:rPr>
        <w:t xml:space="preserve">and compensated using Amazon.com’s Mechanical </w:t>
      </w:r>
      <w:r w:rsidR="00D1040C" w:rsidRPr="00E427DD">
        <w:rPr>
          <w:rFonts w:ascii="Times New Roman" w:hAnsi="Times New Roman" w:cs="Times New Roman"/>
        </w:rPr>
        <w:t xml:space="preserve">Turk </w:t>
      </w:r>
      <w:r w:rsidR="00BD56A0" w:rsidRPr="00E427DD">
        <w:rPr>
          <w:rFonts w:ascii="Times New Roman" w:hAnsi="Times New Roman" w:cs="Times New Roman"/>
        </w:rPr>
        <w:t>platform</w:t>
      </w:r>
      <w:r w:rsidR="00D1040C" w:rsidRPr="00E427DD">
        <w:rPr>
          <w:rFonts w:ascii="Times New Roman" w:hAnsi="Times New Roman" w:cs="Times New Roman"/>
        </w:rPr>
        <w:t>.</w:t>
      </w:r>
      <w:r w:rsidR="00EB7F93">
        <w:rPr>
          <w:rFonts w:ascii="Times New Roman" w:hAnsi="Times New Roman" w:cs="Times New Roman"/>
        </w:rPr>
        <w:t xml:space="preserve"> The Mechanical Turk population </w:t>
      </w:r>
      <w:r w:rsidR="00B44AA1">
        <w:rPr>
          <w:rFonts w:ascii="Times New Roman" w:hAnsi="Times New Roman" w:cs="Times New Roman"/>
        </w:rPr>
        <w:t>sampled in this study was</w:t>
      </w:r>
      <w:r w:rsidR="00EB7F93">
        <w:rPr>
          <w:rFonts w:ascii="Times New Roman" w:hAnsi="Times New Roman" w:cs="Times New Roman"/>
        </w:rPr>
        <w:t xml:space="preserve"> more diverse than the university student population used in our first study in terms of age, educational attainment, and race/ethnicity.</w:t>
      </w:r>
      <w:r w:rsidR="00D1040C" w:rsidRPr="00E427DD">
        <w:rPr>
          <w:rFonts w:ascii="Times New Roman" w:hAnsi="Times New Roman" w:cs="Times New Roman"/>
        </w:rPr>
        <w:t xml:space="preserve"> </w:t>
      </w:r>
      <w:r w:rsidR="00BD56A0" w:rsidRPr="00E427DD">
        <w:rPr>
          <w:rFonts w:ascii="Times New Roman" w:hAnsi="Times New Roman" w:cs="Times New Roman"/>
        </w:rPr>
        <w:t>Ages ranged from 18–</w:t>
      </w:r>
      <w:r w:rsidR="00D1040C" w:rsidRPr="00E427DD">
        <w:rPr>
          <w:rFonts w:ascii="Times New Roman" w:hAnsi="Times New Roman" w:cs="Times New Roman"/>
        </w:rPr>
        <w:t>82</w:t>
      </w:r>
      <w:r w:rsidR="00CB4313" w:rsidRPr="00E427DD">
        <w:rPr>
          <w:rFonts w:ascii="Times New Roman" w:hAnsi="Times New Roman" w:cs="Times New Roman"/>
        </w:rPr>
        <w:t>;</w:t>
      </w:r>
      <w:r w:rsidR="00BD56A0" w:rsidRPr="00E427DD">
        <w:rPr>
          <w:rFonts w:ascii="Times New Roman" w:hAnsi="Times New Roman" w:cs="Times New Roman"/>
        </w:rPr>
        <w:t xml:space="preserve"> </w:t>
      </w:r>
      <w:r w:rsidR="00820F37" w:rsidRPr="00E427DD">
        <w:rPr>
          <w:rFonts w:ascii="Times New Roman" w:hAnsi="Times New Roman" w:cs="Times New Roman"/>
        </w:rPr>
        <w:t xml:space="preserve">median education completed was an Associates degree; 41.9% had a Bachelors or higher level of education. </w:t>
      </w:r>
      <w:r w:rsidR="00BD56A0" w:rsidRPr="00E427DD">
        <w:rPr>
          <w:rFonts w:ascii="Times New Roman" w:hAnsi="Times New Roman" w:cs="Times New Roman"/>
        </w:rPr>
        <w:t>Seventy-five percent</w:t>
      </w:r>
      <w:r w:rsidR="00164926" w:rsidRPr="00E427DD">
        <w:rPr>
          <w:rFonts w:ascii="Times New Roman" w:hAnsi="Times New Roman" w:cs="Times New Roman"/>
        </w:rPr>
        <w:t xml:space="preserve"> of participants w</w:t>
      </w:r>
      <w:r w:rsidR="008D4C6F" w:rsidRPr="00E427DD">
        <w:rPr>
          <w:rFonts w:ascii="Times New Roman" w:hAnsi="Times New Roman" w:cs="Times New Roman"/>
        </w:rPr>
        <w:t>ere White/Caucasian, 8.6% were African-American or Black</w:t>
      </w:r>
      <w:r w:rsidR="00164926" w:rsidRPr="00E427DD">
        <w:rPr>
          <w:rFonts w:ascii="Times New Roman" w:hAnsi="Times New Roman" w:cs="Times New Roman"/>
        </w:rPr>
        <w:t xml:space="preserve">, 7.7% were </w:t>
      </w:r>
      <w:r w:rsidR="008D4C6F" w:rsidRPr="00E427DD">
        <w:rPr>
          <w:rFonts w:ascii="Times New Roman" w:hAnsi="Times New Roman" w:cs="Times New Roman"/>
        </w:rPr>
        <w:t>Asian</w:t>
      </w:r>
      <w:r w:rsidR="00164926" w:rsidRPr="00E427DD">
        <w:rPr>
          <w:rFonts w:ascii="Times New Roman" w:hAnsi="Times New Roman" w:cs="Times New Roman"/>
        </w:rPr>
        <w:t xml:space="preserve">, 5.8% were </w:t>
      </w:r>
      <w:r w:rsidR="008D4C6F" w:rsidRPr="00E427DD">
        <w:rPr>
          <w:rFonts w:ascii="Times New Roman" w:hAnsi="Times New Roman" w:cs="Times New Roman"/>
        </w:rPr>
        <w:t xml:space="preserve">Hispanic, </w:t>
      </w:r>
      <w:r w:rsidR="00BD56A0" w:rsidRPr="00E427DD">
        <w:rPr>
          <w:rFonts w:ascii="Times New Roman" w:hAnsi="Times New Roman" w:cs="Times New Roman"/>
        </w:rPr>
        <w:t>0</w:t>
      </w:r>
      <w:r w:rsidR="008D4C6F" w:rsidRPr="00E427DD">
        <w:rPr>
          <w:rFonts w:ascii="Times New Roman" w:hAnsi="Times New Roman" w:cs="Times New Roman"/>
        </w:rPr>
        <w:t>.4% were Pacific Islander</w:t>
      </w:r>
      <w:r w:rsidR="00164926" w:rsidRPr="00E427DD">
        <w:rPr>
          <w:rFonts w:ascii="Times New Roman" w:hAnsi="Times New Roman" w:cs="Times New Roman"/>
        </w:rPr>
        <w:t xml:space="preserve">, </w:t>
      </w:r>
      <w:r w:rsidR="008D4C6F" w:rsidRPr="00E427DD">
        <w:rPr>
          <w:rFonts w:ascii="Times New Roman" w:hAnsi="Times New Roman" w:cs="Times New Roman"/>
        </w:rPr>
        <w:t xml:space="preserve">and </w:t>
      </w:r>
      <w:r w:rsidR="00164926" w:rsidRPr="00E427DD">
        <w:rPr>
          <w:rFonts w:ascii="Times New Roman" w:hAnsi="Times New Roman" w:cs="Times New Roman"/>
        </w:rPr>
        <w:t xml:space="preserve">1.9% were </w:t>
      </w:r>
      <w:r w:rsidR="008D4C6F" w:rsidRPr="00E427DD">
        <w:rPr>
          <w:rFonts w:ascii="Times New Roman" w:hAnsi="Times New Roman" w:cs="Times New Roman"/>
        </w:rPr>
        <w:t>Multiracial.</w:t>
      </w:r>
      <w:r w:rsidR="007831F8">
        <w:rPr>
          <w:rFonts w:ascii="Times New Roman" w:hAnsi="Times New Roman" w:cs="Times New Roman"/>
        </w:rPr>
        <w:t xml:space="preserve"> These descriptive statistics are </w:t>
      </w:r>
      <w:r w:rsidR="007831F8">
        <w:rPr>
          <w:rFonts w:ascii="Times New Roman" w:hAnsi="Times New Roman" w:cs="Times New Roman"/>
        </w:rPr>
        <w:lastRenderedPageBreak/>
        <w:t>fairly similar to the population of the United States as a whole, where</w:t>
      </w:r>
      <w:r w:rsidR="00E24399">
        <w:rPr>
          <w:rFonts w:ascii="Times New Roman" w:hAnsi="Times New Roman" w:cs="Times New Roman"/>
        </w:rPr>
        <w:t xml:space="preserve"> 29.3% of the adult population has a Bachelors Degree or equivalent, and where </w:t>
      </w:r>
      <w:r w:rsidR="007831F8">
        <w:rPr>
          <w:rFonts w:ascii="Times New Roman" w:hAnsi="Times New Roman" w:cs="Times New Roman"/>
        </w:rPr>
        <w:t xml:space="preserve">77.1% of the population is White/Caucasian, 13.3% is African-American or Black, 5.6% is Asian, </w:t>
      </w:r>
      <w:r w:rsidR="00E72DB3">
        <w:rPr>
          <w:rFonts w:ascii="Times New Roman" w:hAnsi="Times New Roman" w:cs="Times New Roman"/>
        </w:rPr>
        <w:t xml:space="preserve">17.6% is Hispanic, </w:t>
      </w:r>
      <w:r w:rsidR="004B2FE2">
        <w:rPr>
          <w:rFonts w:ascii="Times New Roman" w:hAnsi="Times New Roman" w:cs="Times New Roman"/>
        </w:rPr>
        <w:t>0.2% is Pacific Islander, and 2.6% is Multiracial</w:t>
      </w:r>
      <w:r w:rsidR="004D5032">
        <w:rPr>
          <w:rFonts w:ascii="Times New Roman" w:hAnsi="Times New Roman" w:cs="Times New Roman"/>
        </w:rPr>
        <w:t xml:space="preserve"> (according to the estimates based on the 2015 vintage of www.census.gov)</w:t>
      </w:r>
      <w:r w:rsidR="004B2FE2">
        <w:rPr>
          <w:rFonts w:ascii="Times New Roman" w:hAnsi="Times New Roman" w:cs="Times New Roman"/>
        </w:rPr>
        <w:t xml:space="preserve">. </w:t>
      </w:r>
      <w:r w:rsidR="000C1E47">
        <w:rPr>
          <w:rFonts w:ascii="Times New Roman" w:hAnsi="Times New Roman" w:cs="Times New Roman"/>
        </w:rPr>
        <w:t>It appears that highly-educated people are somewhat over-represented in our sample, while Blacks and Hispanics are somewhat under-represented.</w:t>
      </w:r>
    </w:p>
    <w:p w14:paraId="36833320" w14:textId="0F9BE1C0" w:rsidR="00F4575B" w:rsidRPr="00E427DD" w:rsidRDefault="006D051D" w:rsidP="00073265">
      <w:pPr>
        <w:spacing w:line="480" w:lineRule="auto"/>
        <w:ind w:firstLine="720"/>
        <w:jc w:val="both"/>
        <w:rPr>
          <w:rFonts w:ascii="Times New Roman" w:hAnsi="Times New Roman" w:cs="Times New Roman"/>
        </w:rPr>
      </w:pPr>
      <w:r>
        <w:rPr>
          <w:rFonts w:ascii="Times New Roman" w:hAnsi="Times New Roman" w:cs="Times New Roman"/>
          <w:b/>
        </w:rPr>
        <w:t>3</w:t>
      </w:r>
      <w:r w:rsidR="00F4575B" w:rsidRPr="00E427DD">
        <w:rPr>
          <w:rFonts w:ascii="Times New Roman" w:hAnsi="Times New Roman" w:cs="Times New Roman"/>
          <w:b/>
        </w:rPr>
        <w:t>.1.2 Measure</w:t>
      </w:r>
      <w:r w:rsidR="00073265" w:rsidRPr="00E427DD">
        <w:rPr>
          <w:rFonts w:ascii="Times New Roman" w:hAnsi="Times New Roman" w:cs="Times New Roman"/>
          <w:b/>
        </w:rPr>
        <w:t xml:space="preserve">. </w:t>
      </w:r>
      <w:r w:rsidR="00CD3CB0" w:rsidRPr="00E427DD">
        <w:rPr>
          <w:rFonts w:ascii="Times New Roman" w:hAnsi="Times New Roman" w:cs="Times New Roman"/>
        </w:rPr>
        <w:t xml:space="preserve">The measure was identical to the one used in study </w:t>
      </w:r>
      <w:r w:rsidR="00845A05" w:rsidRPr="00E427DD">
        <w:rPr>
          <w:rFonts w:ascii="Times New Roman" w:hAnsi="Times New Roman" w:cs="Times New Roman"/>
        </w:rPr>
        <w:t>1</w:t>
      </w:r>
      <w:r w:rsidR="00746C26" w:rsidRPr="00E427DD">
        <w:rPr>
          <w:rFonts w:ascii="Times New Roman" w:hAnsi="Times New Roman" w:cs="Times New Roman"/>
        </w:rPr>
        <w:t>. Participants responded to 52 items presented in</w:t>
      </w:r>
      <w:r w:rsidR="00CD3CB0" w:rsidRPr="00E427DD">
        <w:rPr>
          <w:rFonts w:ascii="Times New Roman" w:hAnsi="Times New Roman" w:cs="Times New Roman"/>
        </w:rPr>
        <w:t xml:space="preserve"> random order</w:t>
      </w:r>
      <w:r w:rsidR="00746C26" w:rsidRPr="00E427DD">
        <w:rPr>
          <w:rFonts w:ascii="Times New Roman" w:hAnsi="Times New Roman" w:cs="Times New Roman"/>
        </w:rPr>
        <w:t xml:space="preserve">. </w:t>
      </w:r>
    </w:p>
    <w:p w14:paraId="624D244C" w14:textId="5607A777" w:rsidR="00044274" w:rsidRPr="00E427DD" w:rsidRDefault="006D051D" w:rsidP="00073265">
      <w:pPr>
        <w:spacing w:line="480" w:lineRule="auto"/>
        <w:ind w:firstLine="720"/>
        <w:jc w:val="both"/>
        <w:rPr>
          <w:rFonts w:ascii="Times New Roman" w:hAnsi="Times New Roman" w:cs="Times New Roman"/>
          <w:u w:val="single"/>
        </w:rPr>
      </w:pPr>
      <w:r>
        <w:rPr>
          <w:rFonts w:ascii="Times New Roman" w:hAnsi="Times New Roman" w:cs="Times New Roman"/>
          <w:b/>
        </w:rPr>
        <w:t>3</w:t>
      </w:r>
      <w:r w:rsidR="00044274" w:rsidRPr="00E427DD">
        <w:rPr>
          <w:rFonts w:ascii="Times New Roman" w:hAnsi="Times New Roman" w:cs="Times New Roman"/>
          <w:b/>
        </w:rPr>
        <w:t xml:space="preserve">.1.3 Analyses. </w:t>
      </w:r>
      <w:r w:rsidR="00044274" w:rsidRPr="00E427DD">
        <w:rPr>
          <w:rFonts w:ascii="Times New Roman" w:hAnsi="Times New Roman" w:cs="Times New Roman"/>
        </w:rPr>
        <w:t>To determine whether the 8-factor structure replicated in a second sample</w:t>
      </w:r>
      <w:r w:rsidR="007173DA">
        <w:rPr>
          <w:rFonts w:ascii="Times New Roman" w:hAnsi="Times New Roman" w:cs="Times New Roman"/>
        </w:rPr>
        <w:t xml:space="preserve"> of non-college students</w:t>
      </w:r>
      <w:r w:rsidR="00044274" w:rsidRPr="00E427DD">
        <w:rPr>
          <w:rFonts w:ascii="Times New Roman" w:hAnsi="Times New Roman" w:cs="Times New Roman"/>
        </w:rPr>
        <w:t xml:space="preserve">, we conducted a CFA </w:t>
      </w:r>
      <w:r w:rsidR="007173DA" w:rsidRPr="00777468">
        <w:rPr>
          <w:rFonts w:ascii="Times New Roman" w:hAnsi="Times New Roman" w:cs="Times New Roman"/>
          <w:i/>
        </w:rPr>
        <w:t>in MPlus</w:t>
      </w:r>
      <w:r w:rsidR="007173DA">
        <w:rPr>
          <w:rFonts w:ascii="Times New Roman" w:hAnsi="Times New Roman" w:cs="Times New Roman"/>
        </w:rPr>
        <w:t xml:space="preserve"> </w:t>
      </w:r>
      <w:r w:rsidR="00044274" w:rsidRPr="00E427DD">
        <w:rPr>
          <w:rFonts w:ascii="Times New Roman" w:hAnsi="Times New Roman" w:cs="Times New Roman"/>
        </w:rPr>
        <w:t xml:space="preserve">using Maximum Likelihood estimation with robust standard errors. </w:t>
      </w:r>
      <w:r w:rsidR="00E44854" w:rsidRPr="00822718">
        <w:rPr>
          <w:rFonts w:ascii="Times New Roman" w:hAnsi="Times New Roman" w:cs="Times New Roman"/>
        </w:rPr>
        <w:t>Exploratory data analysis revealed the assumption of multivariate normality had been violated (Mardia’s coefficient = 69.82).</w:t>
      </w:r>
      <w:r w:rsidR="00E44854">
        <w:rPr>
          <w:rFonts w:ascii="Times New Roman" w:hAnsi="Times New Roman" w:cs="Times New Roman"/>
          <w:sz w:val="20"/>
          <w:szCs w:val="20"/>
        </w:rPr>
        <w:t xml:space="preserve"> </w:t>
      </w:r>
      <w:r w:rsidR="00044274" w:rsidRPr="00E427DD">
        <w:rPr>
          <w:rFonts w:ascii="Times New Roman" w:hAnsi="Times New Roman" w:cs="Times New Roman"/>
        </w:rPr>
        <w:t>In the CFA we included all items that loaded above .30 on their factors in study 1, and examined the fit according to several fit indices that indicate the degree of misspecification in the model: the comparative fit index (CFI), the root mean square error of approximation (RMSEA), and the standardized root mean square residual (SRMR). CFI ranges from 0 to 1, with values closer to 1 indicating better fit, and reflects the proportion of improvement in fit relative to the null (independence) model. RMSEA and SRMR are measures of absolute fit, that is, how well on average the correlation matrix h</w:t>
      </w:r>
      <w:r w:rsidR="00BB3C32" w:rsidRPr="00E427DD">
        <w:rPr>
          <w:rFonts w:ascii="Times New Roman" w:hAnsi="Times New Roman" w:cs="Times New Roman"/>
        </w:rPr>
        <w:t>as been reproduced by the model</w:t>
      </w:r>
      <w:r w:rsidR="00044274" w:rsidRPr="00E427DD">
        <w:rPr>
          <w:rFonts w:ascii="Times New Roman" w:hAnsi="Times New Roman" w:cs="Times New Roman"/>
        </w:rPr>
        <w:t>. According to Hu and Bentler (</w:t>
      </w:r>
      <w:r w:rsidR="00D65BD7">
        <w:rPr>
          <w:rFonts w:ascii="Times New Roman" w:hAnsi="Times New Roman" w:cs="Times New Roman"/>
        </w:rPr>
        <w:t>21</w:t>
      </w:r>
      <w:r w:rsidR="00044274" w:rsidRPr="00E427DD">
        <w:rPr>
          <w:rFonts w:ascii="Times New Roman" w:hAnsi="Times New Roman" w:cs="Times New Roman"/>
        </w:rPr>
        <w:t xml:space="preserve">), CFI should ideally be greater than .95, RMSEA should be less than .06, and SRMR should be less than .08. By the most </w:t>
      </w:r>
      <w:r w:rsidR="00945E78" w:rsidRPr="00E427DD">
        <w:rPr>
          <w:rFonts w:ascii="Times New Roman" w:hAnsi="Times New Roman" w:cs="Times New Roman"/>
        </w:rPr>
        <w:t>conservative</w:t>
      </w:r>
      <w:r w:rsidR="00044274" w:rsidRPr="00E427DD">
        <w:rPr>
          <w:rFonts w:ascii="Times New Roman" w:hAnsi="Times New Roman" w:cs="Times New Roman"/>
        </w:rPr>
        <w:t xml:space="preserve"> standard, a model should meet all these benchmarks. A more lenient standard </w:t>
      </w:r>
      <w:r w:rsidR="00771960" w:rsidRPr="00E427DD">
        <w:rPr>
          <w:rFonts w:ascii="Times New Roman" w:hAnsi="Times New Roman" w:cs="Times New Roman"/>
        </w:rPr>
        <w:t>allows</w:t>
      </w:r>
      <w:r w:rsidR="00044274" w:rsidRPr="00E427DD">
        <w:rPr>
          <w:rFonts w:ascii="Times New Roman" w:hAnsi="Times New Roman" w:cs="Times New Roman"/>
        </w:rPr>
        <w:t xml:space="preserve"> for </w:t>
      </w:r>
      <w:r w:rsidR="00945E78" w:rsidRPr="00E427DD">
        <w:rPr>
          <w:rFonts w:ascii="Times New Roman" w:hAnsi="Times New Roman" w:cs="Times New Roman"/>
        </w:rPr>
        <w:t xml:space="preserve">lower values (CFI .90 to 95, RMSEA .06 to .08, SRMR .08 to .10) as indicative of </w:t>
      </w:r>
      <w:r w:rsidR="003F71DC" w:rsidRPr="00E427DD">
        <w:rPr>
          <w:rFonts w:ascii="Times New Roman" w:hAnsi="Times New Roman" w:cs="Times New Roman"/>
        </w:rPr>
        <w:t xml:space="preserve">a </w:t>
      </w:r>
      <w:r w:rsidR="00945E78" w:rsidRPr="00E427DD">
        <w:rPr>
          <w:rFonts w:ascii="Times New Roman" w:hAnsi="Times New Roman" w:cs="Times New Roman"/>
        </w:rPr>
        <w:t>marginal</w:t>
      </w:r>
      <w:r w:rsidR="003F71DC" w:rsidRPr="00E427DD">
        <w:rPr>
          <w:rFonts w:ascii="Times New Roman" w:hAnsi="Times New Roman" w:cs="Times New Roman"/>
        </w:rPr>
        <w:t>ly</w:t>
      </w:r>
      <w:r w:rsidR="00945E78" w:rsidRPr="00E427DD">
        <w:rPr>
          <w:rFonts w:ascii="Times New Roman" w:hAnsi="Times New Roman" w:cs="Times New Roman"/>
        </w:rPr>
        <w:t xml:space="preserve"> fit</w:t>
      </w:r>
      <w:r w:rsidR="003F71DC" w:rsidRPr="00E427DD">
        <w:rPr>
          <w:rFonts w:ascii="Times New Roman" w:hAnsi="Times New Roman" w:cs="Times New Roman"/>
        </w:rPr>
        <w:t>ting model.</w:t>
      </w:r>
    </w:p>
    <w:p w14:paraId="205B725C" w14:textId="7EB07018" w:rsidR="002604DB" w:rsidRPr="00E427DD" w:rsidRDefault="006D051D" w:rsidP="000A1096">
      <w:pPr>
        <w:jc w:val="both"/>
        <w:rPr>
          <w:rFonts w:ascii="Times New Roman" w:hAnsi="Times New Roman" w:cs="Times New Roman"/>
          <w:b/>
        </w:rPr>
      </w:pPr>
      <w:r>
        <w:rPr>
          <w:rFonts w:ascii="Times New Roman" w:hAnsi="Times New Roman" w:cs="Times New Roman"/>
          <w:b/>
        </w:rPr>
        <w:lastRenderedPageBreak/>
        <w:t>3</w:t>
      </w:r>
      <w:r w:rsidR="00F4575B" w:rsidRPr="00E427DD">
        <w:rPr>
          <w:rFonts w:ascii="Times New Roman" w:hAnsi="Times New Roman" w:cs="Times New Roman"/>
          <w:b/>
        </w:rPr>
        <w:t>.2 Results</w:t>
      </w:r>
    </w:p>
    <w:p w14:paraId="0A0E3B3B" w14:textId="77777777" w:rsidR="00E53D1C" w:rsidRPr="00E427DD" w:rsidRDefault="00E53D1C" w:rsidP="000A1096">
      <w:pPr>
        <w:jc w:val="both"/>
        <w:rPr>
          <w:rFonts w:ascii="Times New Roman" w:hAnsi="Times New Roman" w:cs="Times New Roman"/>
          <w:b/>
        </w:rPr>
      </w:pPr>
    </w:p>
    <w:p w14:paraId="5F02EBD2" w14:textId="51C95030" w:rsidR="000D22C7" w:rsidRPr="00E427DD" w:rsidRDefault="006D051D" w:rsidP="00073265">
      <w:pPr>
        <w:spacing w:line="480" w:lineRule="auto"/>
        <w:ind w:firstLine="720"/>
        <w:jc w:val="both"/>
        <w:rPr>
          <w:rFonts w:ascii="Times New Roman" w:hAnsi="Times New Roman" w:cs="Times New Roman"/>
        </w:rPr>
      </w:pPr>
      <w:r>
        <w:rPr>
          <w:rFonts w:ascii="Times New Roman" w:hAnsi="Times New Roman" w:cs="Times New Roman"/>
          <w:b/>
        </w:rPr>
        <w:t>3</w:t>
      </w:r>
      <w:r w:rsidR="004D0DBA" w:rsidRPr="00E427DD">
        <w:rPr>
          <w:rFonts w:ascii="Times New Roman" w:hAnsi="Times New Roman" w:cs="Times New Roman"/>
          <w:b/>
        </w:rPr>
        <w:t xml:space="preserve">.2.1 Confirmatory </w:t>
      </w:r>
      <w:r w:rsidR="00F4575B" w:rsidRPr="00E427DD">
        <w:rPr>
          <w:rFonts w:ascii="Times New Roman" w:hAnsi="Times New Roman" w:cs="Times New Roman"/>
          <w:b/>
        </w:rPr>
        <w:t>factor analysis</w:t>
      </w:r>
      <w:r w:rsidR="00073265" w:rsidRPr="00E427DD">
        <w:rPr>
          <w:rFonts w:ascii="Times New Roman" w:hAnsi="Times New Roman" w:cs="Times New Roman"/>
          <w:b/>
        </w:rPr>
        <w:t>.</w:t>
      </w:r>
      <w:r w:rsidR="00073265" w:rsidRPr="00E427DD">
        <w:rPr>
          <w:rFonts w:ascii="Times New Roman" w:hAnsi="Times New Roman" w:cs="Times New Roman"/>
        </w:rPr>
        <w:t xml:space="preserve"> </w:t>
      </w:r>
      <w:r w:rsidR="00164926" w:rsidRPr="00E427DD">
        <w:rPr>
          <w:rFonts w:ascii="Times New Roman" w:hAnsi="Times New Roman" w:cs="Times New Roman"/>
        </w:rPr>
        <w:t xml:space="preserve">The CFA </w:t>
      </w:r>
      <w:r w:rsidR="00945E78" w:rsidRPr="00E427DD">
        <w:rPr>
          <w:rFonts w:ascii="Times New Roman" w:hAnsi="Times New Roman" w:cs="Times New Roman"/>
        </w:rPr>
        <w:t xml:space="preserve">indicated the 8-factor model </w:t>
      </w:r>
      <w:r w:rsidR="004065B1">
        <w:rPr>
          <w:rFonts w:ascii="Times New Roman" w:hAnsi="Times New Roman" w:cs="Times New Roman"/>
        </w:rPr>
        <w:t>had good fit according to RMSEA and</w:t>
      </w:r>
      <w:r w:rsidR="00F44520" w:rsidRPr="00E427DD">
        <w:rPr>
          <w:rFonts w:ascii="Times New Roman" w:hAnsi="Times New Roman" w:cs="Times New Roman"/>
        </w:rPr>
        <w:t xml:space="preserve"> SRMR, but was not adequ</w:t>
      </w:r>
      <w:r w:rsidR="000D22C7" w:rsidRPr="00E427DD">
        <w:rPr>
          <w:rFonts w:ascii="Times New Roman" w:hAnsi="Times New Roman" w:cs="Times New Roman"/>
        </w:rPr>
        <w:t>ate according to CFI benchmark (</w:t>
      </w:r>
      <w:r w:rsidR="00BD56A0" w:rsidRPr="00E427DD">
        <w:rPr>
          <w:rFonts w:ascii="Times New Roman" w:hAnsi="Times New Roman" w:cs="Times New Roman"/>
          <w:i/>
        </w:rPr>
        <w:sym w:font="Symbol" w:char="F063"/>
      </w:r>
      <w:r w:rsidR="0018142B" w:rsidRPr="00E427DD">
        <w:rPr>
          <w:rFonts w:ascii="Times New Roman" w:hAnsi="Times New Roman" w:cs="Times New Roman"/>
          <w:i/>
          <w:vertAlign w:val="superscript"/>
        </w:rPr>
        <w:t>2</w:t>
      </w:r>
      <w:r w:rsidR="0018142B" w:rsidRPr="00E427DD">
        <w:rPr>
          <w:rFonts w:ascii="Times New Roman" w:hAnsi="Times New Roman" w:cs="Times New Roman"/>
        </w:rPr>
        <w:t>(1052)</w:t>
      </w:r>
      <w:r w:rsidR="00A501A3">
        <w:rPr>
          <w:rFonts w:ascii="Times New Roman" w:hAnsi="Times New Roman" w:cs="Times New Roman"/>
        </w:rPr>
        <w:t xml:space="preserve"> </w:t>
      </w:r>
      <w:r w:rsidR="0018142B" w:rsidRPr="00E427DD">
        <w:rPr>
          <w:rFonts w:ascii="Times New Roman" w:hAnsi="Times New Roman" w:cs="Times New Roman"/>
        </w:rPr>
        <w:t>=</w:t>
      </w:r>
      <w:r w:rsidR="00A501A3">
        <w:rPr>
          <w:rFonts w:ascii="Times New Roman" w:hAnsi="Times New Roman" w:cs="Times New Roman"/>
        </w:rPr>
        <w:t xml:space="preserve"> </w:t>
      </w:r>
      <w:r w:rsidR="00CC63FE" w:rsidRPr="00E427DD">
        <w:rPr>
          <w:rFonts w:ascii="Times New Roman" w:hAnsi="Times New Roman" w:cs="Times New Roman"/>
        </w:rPr>
        <w:t>2400.97</w:t>
      </w:r>
      <w:r w:rsidR="0018142B" w:rsidRPr="00E427DD">
        <w:rPr>
          <w:rFonts w:ascii="Times New Roman" w:hAnsi="Times New Roman" w:cs="Times New Roman"/>
        </w:rPr>
        <w:t>, CFI</w:t>
      </w:r>
      <w:r w:rsidR="00A501A3">
        <w:rPr>
          <w:rFonts w:ascii="Times New Roman" w:hAnsi="Times New Roman" w:cs="Times New Roman"/>
        </w:rPr>
        <w:t xml:space="preserve"> </w:t>
      </w:r>
      <w:r w:rsidR="0018142B" w:rsidRPr="00E427DD">
        <w:rPr>
          <w:rFonts w:ascii="Times New Roman" w:hAnsi="Times New Roman" w:cs="Times New Roman"/>
        </w:rPr>
        <w:t>=</w:t>
      </w:r>
      <w:r w:rsidR="00A501A3">
        <w:rPr>
          <w:rFonts w:ascii="Times New Roman" w:hAnsi="Times New Roman" w:cs="Times New Roman"/>
        </w:rPr>
        <w:t xml:space="preserve"> </w:t>
      </w:r>
      <w:r w:rsidR="00E216F8">
        <w:rPr>
          <w:rFonts w:ascii="Times New Roman" w:hAnsi="Times New Roman" w:cs="Times New Roman"/>
        </w:rPr>
        <w:t>.83</w:t>
      </w:r>
      <w:r w:rsidR="0018142B" w:rsidRPr="00E427DD">
        <w:rPr>
          <w:rFonts w:ascii="Times New Roman" w:hAnsi="Times New Roman" w:cs="Times New Roman"/>
        </w:rPr>
        <w:t>, RMSEA</w:t>
      </w:r>
      <w:r w:rsidR="00A501A3">
        <w:rPr>
          <w:rFonts w:ascii="Times New Roman" w:hAnsi="Times New Roman" w:cs="Times New Roman"/>
        </w:rPr>
        <w:t xml:space="preserve"> </w:t>
      </w:r>
      <w:r w:rsidR="0018142B" w:rsidRPr="00E427DD">
        <w:rPr>
          <w:rFonts w:ascii="Times New Roman" w:hAnsi="Times New Roman" w:cs="Times New Roman"/>
        </w:rPr>
        <w:t>=</w:t>
      </w:r>
      <w:r w:rsidR="00A501A3">
        <w:rPr>
          <w:rFonts w:ascii="Times New Roman" w:hAnsi="Times New Roman" w:cs="Times New Roman"/>
        </w:rPr>
        <w:t xml:space="preserve"> </w:t>
      </w:r>
      <w:r w:rsidR="00E216F8">
        <w:rPr>
          <w:rFonts w:ascii="Times New Roman" w:hAnsi="Times New Roman" w:cs="Times New Roman"/>
        </w:rPr>
        <w:t>.05</w:t>
      </w:r>
      <w:r w:rsidR="0018142B" w:rsidRPr="00E427DD">
        <w:rPr>
          <w:rFonts w:ascii="Times New Roman" w:hAnsi="Times New Roman" w:cs="Times New Roman"/>
        </w:rPr>
        <w:t>, SRMR</w:t>
      </w:r>
      <w:r w:rsidR="00A501A3">
        <w:rPr>
          <w:rFonts w:ascii="Times New Roman" w:hAnsi="Times New Roman" w:cs="Times New Roman"/>
        </w:rPr>
        <w:t xml:space="preserve"> </w:t>
      </w:r>
      <w:r w:rsidR="0018142B" w:rsidRPr="00E427DD">
        <w:rPr>
          <w:rFonts w:ascii="Times New Roman" w:hAnsi="Times New Roman" w:cs="Times New Roman"/>
        </w:rPr>
        <w:t>=</w:t>
      </w:r>
      <w:r w:rsidR="00A501A3">
        <w:rPr>
          <w:rFonts w:ascii="Times New Roman" w:hAnsi="Times New Roman" w:cs="Times New Roman"/>
        </w:rPr>
        <w:t xml:space="preserve"> </w:t>
      </w:r>
      <w:r w:rsidR="00E216F8">
        <w:rPr>
          <w:rFonts w:ascii="Times New Roman" w:hAnsi="Times New Roman" w:cs="Times New Roman"/>
        </w:rPr>
        <w:t>.08</w:t>
      </w:r>
      <w:r w:rsidR="000D22C7" w:rsidRPr="00E427DD">
        <w:rPr>
          <w:rFonts w:ascii="Times New Roman" w:hAnsi="Times New Roman" w:cs="Times New Roman"/>
        </w:rPr>
        <w:t>).</w:t>
      </w:r>
      <w:r w:rsidR="008357DD" w:rsidRPr="00E427DD">
        <w:rPr>
          <w:rFonts w:ascii="Times New Roman" w:hAnsi="Times New Roman" w:cs="Times New Roman"/>
        </w:rPr>
        <w:t xml:space="preserve"> </w:t>
      </w:r>
    </w:p>
    <w:p w14:paraId="27CD065F" w14:textId="4A69A813" w:rsidR="00F1250F" w:rsidRPr="00E427DD" w:rsidRDefault="003B0648" w:rsidP="006154AD">
      <w:pPr>
        <w:spacing w:line="480" w:lineRule="auto"/>
        <w:ind w:firstLine="720"/>
        <w:jc w:val="both"/>
        <w:rPr>
          <w:rFonts w:ascii="Times New Roman" w:hAnsi="Times New Roman" w:cs="Times New Roman"/>
        </w:rPr>
      </w:pPr>
      <w:r w:rsidRPr="00E427DD">
        <w:rPr>
          <w:rFonts w:ascii="Times New Roman" w:hAnsi="Times New Roman" w:cs="Times New Roman"/>
        </w:rPr>
        <w:t>Therefore, we</w:t>
      </w:r>
      <w:r w:rsidR="003A7A49" w:rsidRPr="00E427DD">
        <w:rPr>
          <w:rFonts w:ascii="Times New Roman" w:hAnsi="Times New Roman" w:cs="Times New Roman"/>
        </w:rPr>
        <w:t xml:space="preserve"> </w:t>
      </w:r>
      <w:r w:rsidR="00771960" w:rsidRPr="00E427DD">
        <w:rPr>
          <w:rFonts w:ascii="Times New Roman" w:hAnsi="Times New Roman" w:cs="Times New Roman"/>
        </w:rPr>
        <w:t>looked for sources o</w:t>
      </w:r>
      <w:r w:rsidR="000D22C7" w:rsidRPr="00E427DD">
        <w:rPr>
          <w:rFonts w:ascii="Times New Roman" w:hAnsi="Times New Roman" w:cs="Times New Roman"/>
        </w:rPr>
        <w:t>f misspecification in the model.</w:t>
      </w:r>
      <w:r w:rsidR="00771960" w:rsidRPr="00E427DD">
        <w:rPr>
          <w:rFonts w:ascii="Times New Roman" w:hAnsi="Times New Roman" w:cs="Times New Roman"/>
        </w:rPr>
        <w:t xml:space="preserve"> </w:t>
      </w:r>
      <w:r w:rsidR="00E00B89" w:rsidRPr="00E427DD">
        <w:rPr>
          <w:rFonts w:ascii="Times New Roman" w:hAnsi="Times New Roman" w:cs="Times New Roman"/>
        </w:rPr>
        <w:t>I</w:t>
      </w:r>
      <w:r w:rsidR="000D22C7" w:rsidRPr="00E427DD">
        <w:rPr>
          <w:rFonts w:ascii="Times New Roman" w:hAnsi="Times New Roman" w:cs="Times New Roman"/>
        </w:rPr>
        <w:t>nspection of the modification indices in M</w:t>
      </w:r>
      <w:r w:rsidR="000D22C7" w:rsidRPr="00E427DD">
        <w:rPr>
          <w:rFonts w:ascii="Times New Roman" w:hAnsi="Times New Roman" w:cs="Times New Roman"/>
          <w:i/>
        </w:rPr>
        <w:t>plus</w:t>
      </w:r>
      <w:r w:rsidR="000D22C7" w:rsidRPr="00E427DD">
        <w:rPr>
          <w:rFonts w:ascii="Times New Roman" w:hAnsi="Times New Roman" w:cs="Times New Roman"/>
        </w:rPr>
        <w:t xml:space="preserve"> </w:t>
      </w:r>
      <w:r w:rsidR="005C3C0E" w:rsidRPr="00E427DD">
        <w:rPr>
          <w:rFonts w:ascii="Times New Roman" w:hAnsi="Times New Roman" w:cs="Times New Roman"/>
        </w:rPr>
        <w:t>indicated</w:t>
      </w:r>
      <w:r w:rsidR="000D22C7" w:rsidRPr="00E427DD">
        <w:rPr>
          <w:rFonts w:ascii="Times New Roman" w:hAnsi="Times New Roman" w:cs="Times New Roman"/>
        </w:rPr>
        <w:t xml:space="preserve"> that a </w:t>
      </w:r>
      <w:r w:rsidR="005C3C0E" w:rsidRPr="00E427DD">
        <w:rPr>
          <w:rFonts w:ascii="Times New Roman" w:hAnsi="Times New Roman" w:cs="Times New Roman"/>
        </w:rPr>
        <w:t xml:space="preserve">main source of misfit were </w:t>
      </w:r>
      <w:r w:rsidR="00D40FDD" w:rsidRPr="00E427DD">
        <w:rPr>
          <w:rFonts w:ascii="Times New Roman" w:hAnsi="Times New Roman" w:cs="Times New Roman"/>
        </w:rPr>
        <w:t xml:space="preserve">a few </w:t>
      </w:r>
      <w:r w:rsidR="005C3C0E" w:rsidRPr="00E427DD">
        <w:rPr>
          <w:rFonts w:ascii="Times New Roman" w:hAnsi="Times New Roman" w:cs="Times New Roman"/>
        </w:rPr>
        <w:t xml:space="preserve">items’ tendency to cross-load on </w:t>
      </w:r>
      <w:r w:rsidR="00D40FDD" w:rsidRPr="00E427DD">
        <w:rPr>
          <w:rFonts w:ascii="Times New Roman" w:hAnsi="Times New Roman" w:cs="Times New Roman"/>
        </w:rPr>
        <w:t xml:space="preserve">multiple </w:t>
      </w:r>
      <w:r w:rsidR="005C3C0E" w:rsidRPr="00E427DD">
        <w:rPr>
          <w:rFonts w:ascii="Times New Roman" w:hAnsi="Times New Roman" w:cs="Times New Roman"/>
        </w:rPr>
        <w:t xml:space="preserve">other factors besides their primary factor. </w:t>
      </w:r>
      <w:r w:rsidR="004065B1">
        <w:rPr>
          <w:rFonts w:ascii="Times New Roman" w:hAnsi="Times New Roman" w:cs="Times New Roman"/>
        </w:rPr>
        <w:t>T</w:t>
      </w:r>
      <w:r w:rsidR="005C3C0E" w:rsidRPr="00E427DD">
        <w:rPr>
          <w:rFonts w:ascii="Times New Roman" w:hAnsi="Times New Roman" w:cs="Times New Roman"/>
        </w:rPr>
        <w:t xml:space="preserve">o maintain our measure’s broad coverage of the construct </w:t>
      </w:r>
      <w:r w:rsidR="004065B1">
        <w:rPr>
          <w:rFonts w:ascii="Times New Roman" w:hAnsi="Times New Roman" w:cs="Times New Roman"/>
        </w:rPr>
        <w:t>while maximizing</w:t>
      </w:r>
      <w:r w:rsidR="004C1F9C" w:rsidRPr="00E427DD">
        <w:rPr>
          <w:rFonts w:ascii="Times New Roman" w:hAnsi="Times New Roman" w:cs="Times New Roman"/>
        </w:rPr>
        <w:t xml:space="preserve"> </w:t>
      </w:r>
      <w:r w:rsidR="00E53D1C" w:rsidRPr="00E427DD">
        <w:rPr>
          <w:rFonts w:ascii="Times New Roman" w:hAnsi="Times New Roman" w:cs="Times New Roman"/>
        </w:rPr>
        <w:t>interpretability</w:t>
      </w:r>
      <w:r w:rsidR="004C1F9C" w:rsidRPr="00E427DD">
        <w:rPr>
          <w:rFonts w:ascii="Times New Roman" w:hAnsi="Times New Roman" w:cs="Times New Roman"/>
        </w:rPr>
        <w:t xml:space="preserve"> of each construct</w:t>
      </w:r>
      <w:r w:rsidR="003A7A49" w:rsidRPr="00E427DD">
        <w:rPr>
          <w:rFonts w:ascii="Times New Roman" w:hAnsi="Times New Roman" w:cs="Times New Roman"/>
        </w:rPr>
        <w:t>,</w:t>
      </w:r>
      <w:r w:rsidR="00197373" w:rsidRPr="00E427DD">
        <w:rPr>
          <w:rFonts w:ascii="Times New Roman" w:hAnsi="Times New Roman" w:cs="Times New Roman"/>
        </w:rPr>
        <w:t xml:space="preserve"> </w:t>
      </w:r>
      <w:r w:rsidR="004065B1">
        <w:rPr>
          <w:rFonts w:ascii="Times New Roman" w:hAnsi="Times New Roman" w:cs="Times New Roman"/>
        </w:rPr>
        <w:t>we sought to separate</w:t>
      </w:r>
      <w:r w:rsidR="00197373" w:rsidRPr="00E427DD">
        <w:rPr>
          <w:rFonts w:ascii="Times New Roman" w:hAnsi="Times New Roman" w:cs="Times New Roman"/>
        </w:rPr>
        <w:t xml:space="preserve"> </w:t>
      </w:r>
      <w:r w:rsidR="003A7A49" w:rsidRPr="00E427DD">
        <w:rPr>
          <w:rFonts w:ascii="Times New Roman" w:hAnsi="Times New Roman" w:cs="Times New Roman"/>
        </w:rPr>
        <w:t xml:space="preserve">out </w:t>
      </w:r>
      <w:r w:rsidR="009A2827" w:rsidRPr="00E427DD">
        <w:rPr>
          <w:rFonts w:ascii="Times New Roman" w:hAnsi="Times New Roman" w:cs="Times New Roman"/>
        </w:rPr>
        <w:t xml:space="preserve">these factors </w:t>
      </w:r>
      <w:r w:rsidR="003A7A49" w:rsidRPr="00E427DD">
        <w:rPr>
          <w:rFonts w:ascii="Times New Roman" w:hAnsi="Times New Roman" w:cs="Times New Roman"/>
        </w:rPr>
        <w:t xml:space="preserve">from one another as much possible. Therefore, </w:t>
      </w:r>
      <w:r w:rsidR="009A2827" w:rsidRPr="00E427DD">
        <w:rPr>
          <w:rFonts w:ascii="Times New Roman" w:hAnsi="Times New Roman" w:cs="Times New Roman"/>
        </w:rPr>
        <w:t xml:space="preserve">we first </w:t>
      </w:r>
      <w:r w:rsidR="002604DB">
        <w:rPr>
          <w:rFonts w:ascii="Times New Roman" w:hAnsi="Times New Roman" w:cs="Times New Roman"/>
        </w:rPr>
        <w:t>sought to</w:t>
      </w:r>
      <w:r w:rsidR="004065B1" w:rsidRPr="00E427DD">
        <w:rPr>
          <w:rFonts w:ascii="Times New Roman" w:hAnsi="Times New Roman" w:cs="Times New Roman"/>
        </w:rPr>
        <w:t xml:space="preserve"> </w:t>
      </w:r>
      <w:r w:rsidR="002604DB" w:rsidRPr="00E427DD">
        <w:rPr>
          <w:rFonts w:ascii="Times New Roman" w:hAnsi="Times New Roman" w:cs="Times New Roman"/>
        </w:rPr>
        <w:t>remov</w:t>
      </w:r>
      <w:r w:rsidR="002604DB">
        <w:rPr>
          <w:rFonts w:ascii="Times New Roman" w:hAnsi="Times New Roman" w:cs="Times New Roman"/>
        </w:rPr>
        <w:t>e items</w:t>
      </w:r>
      <w:r w:rsidR="002604DB" w:rsidRPr="00E427DD">
        <w:rPr>
          <w:rFonts w:ascii="Times New Roman" w:hAnsi="Times New Roman" w:cs="Times New Roman"/>
        </w:rPr>
        <w:t xml:space="preserve"> </w:t>
      </w:r>
      <w:r w:rsidR="004065B1">
        <w:rPr>
          <w:rFonts w:ascii="Times New Roman" w:hAnsi="Times New Roman" w:cs="Times New Roman"/>
        </w:rPr>
        <w:t>based on their</w:t>
      </w:r>
      <w:r w:rsidR="000D22C7" w:rsidRPr="00E427DD">
        <w:rPr>
          <w:rFonts w:ascii="Times New Roman" w:hAnsi="Times New Roman" w:cs="Times New Roman"/>
        </w:rPr>
        <w:t xml:space="preserve"> tendency to cross-load on multiple factors</w:t>
      </w:r>
      <w:r w:rsidR="004065B1">
        <w:rPr>
          <w:rFonts w:ascii="Times New Roman" w:hAnsi="Times New Roman" w:cs="Times New Roman"/>
        </w:rPr>
        <w:t xml:space="preserve"> (</w:t>
      </w:r>
      <w:r w:rsidR="00233460">
        <w:rPr>
          <w:rFonts w:ascii="Times New Roman" w:hAnsi="Times New Roman" w:cs="Times New Roman"/>
        </w:rPr>
        <w:t xml:space="preserve">in particular, </w:t>
      </w:r>
      <w:r w:rsidR="004065B1">
        <w:rPr>
          <w:rFonts w:ascii="Times New Roman" w:hAnsi="Times New Roman" w:cs="Times New Roman"/>
        </w:rPr>
        <w:t xml:space="preserve">items </w:t>
      </w:r>
      <w:r w:rsidR="00F1250F" w:rsidRPr="00E427DD">
        <w:rPr>
          <w:rFonts w:ascii="Times New Roman" w:hAnsi="Times New Roman" w:cs="Times New Roman"/>
        </w:rPr>
        <w:t xml:space="preserve">14 and 16 from the </w:t>
      </w:r>
      <w:r w:rsidR="00420A88" w:rsidRPr="00E427DD">
        <w:rPr>
          <w:rFonts w:ascii="Times New Roman" w:hAnsi="Times New Roman" w:cs="Times New Roman"/>
        </w:rPr>
        <w:t>modesty</w:t>
      </w:r>
      <w:r w:rsidR="00F1250F" w:rsidRPr="00E427DD">
        <w:rPr>
          <w:rFonts w:ascii="Times New Roman" w:hAnsi="Times New Roman" w:cs="Times New Roman"/>
        </w:rPr>
        <w:t xml:space="preserve"> factor, and 39 and 41 from the </w:t>
      </w:r>
      <w:r w:rsidR="00793BB4" w:rsidRPr="00E427DD">
        <w:rPr>
          <w:rFonts w:ascii="Times New Roman" w:hAnsi="Times New Roman" w:cs="Times New Roman"/>
        </w:rPr>
        <w:t>Open-mind</w:t>
      </w:r>
      <w:r w:rsidR="00BD0792" w:rsidRPr="00E427DD">
        <w:rPr>
          <w:rFonts w:ascii="Times New Roman" w:hAnsi="Times New Roman" w:cs="Times New Roman"/>
        </w:rPr>
        <w:t>edness</w:t>
      </w:r>
      <w:r w:rsidR="00F1250F" w:rsidRPr="00E427DD">
        <w:rPr>
          <w:rFonts w:ascii="Times New Roman" w:hAnsi="Times New Roman" w:cs="Times New Roman"/>
        </w:rPr>
        <w:t xml:space="preserve"> factor</w:t>
      </w:r>
      <w:r w:rsidR="00233460">
        <w:rPr>
          <w:rFonts w:ascii="Times New Roman" w:hAnsi="Times New Roman" w:cs="Times New Roman"/>
        </w:rPr>
        <w:t xml:space="preserve"> were clear candidates for removal based on this criteria</w:t>
      </w:r>
      <w:r w:rsidR="004065B1">
        <w:rPr>
          <w:rFonts w:ascii="Times New Roman" w:hAnsi="Times New Roman" w:cs="Times New Roman"/>
        </w:rPr>
        <w:t>)</w:t>
      </w:r>
      <w:r w:rsidR="00F1250F" w:rsidRPr="00E427DD">
        <w:rPr>
          <w:rFonts w:ascii="Times New Roman" w:hAnsi="Times New Roman" w:cs="Times New Roman"/>
        </w:rPr>
        <w:t>.</w:t>
      </w:r>
      <w:r w:rsidR="009613A9" w:rsidRPr="00E427DD">
        <w:rPr>
          <w:rFonts w:ascii="Times New Roman" w:hAnsi="Times New Roman" w:cs="Times New Roman"/>
        </w:rPr>
        <w:t xml:space="preserve"> Dropping these items </w:t>
      </w:r>
      <w:r w:rsidR="001047BC" w:rsidRPr="00E427DD">
        <w:rPr>
          <w:rFonts w:ascii="Times New Roman" w:hAnsi="Times New Roman" w:cs="Times New Roman"/>
        </w:rPr>
        <w:t>resulted in a model with better fit</w:t>
      </w:r>
      <w:r w:rsidR="00751D56" w:rsidRPr="00E427DD">
        <w:rPr>
          <w:rFonts w:ascii="Times New Roman" w:hAnsi="Times New Roman" w:cs="Times New Roman"/>
        </w:rPr>
        <w:t xml:space="preserve"> according to all indices</w:t>
      </w:r>
      <w:r w:rsidR="001047BC" w:rsidRPr="00E427DD">
        <w:rPr>
          <w:rFonts w:ascii="Times New Roman" w:hAnsi="Times New Roman" w:cs="Times New Roman"/>
        </w:rPr>
        <w:t xml:space="preserve">, </w:t>
      </w:r>
      <w:r w:rsidR="00BD56A0" w:rsidRPr="00E427DD">
        <w:rPr>
          <w:rFonts w:ascii="Times New Roman" w:hAnsi="Times New Roman" w:cs="Times New Roman"/>
          <w:i/>
        </w:rPr>
        <w:sym w:font="Symbol" w:char="F063"/>
      </w:r>
      <w:r w:rsidR="001047BC" w:rsidRPr="00E427DD">
        <w:rPr>
          <w:rFonts w:ascii="Times New Roman" w:hAnsi="Times New Roman" w:cs="Times New Roman"/>
          <w:i/>
          <w:vertAlign w:val="superscript"/>
        </w:rPr>
        <w:t>2</w:t>
      </w:r>
      <w:r w:rsidR="001047BC" w:rsidRPr="00E427DD">
        <w:rPr>
          <w:rFonts w:ascii="Times New Roman" w:hAnsi="Times New Roman" w:cs="Times New Roman"/>
        </w:rPr>
        <w:t>(874)</w:t>
      </w:r>
      <w:r w:rsidR="00A501A3">
        <w:rPr>
          <w:rFonts w:ascii="Times New Roman" w:hAnsi="Times New Roman" w:cs="Times New Roman"/>
        </w:rPr>
        <w:t xml:space="preserve"> </w:t>
      </w:r>
      <w:r w:rsidR="001047BC" w:rsidRPr="00E427DD">
        <w:rPr>
          <w:rFonts w:ascii="Times New Roman" w:hAnsi="Times New Roman" w:cs="Times New Roman"/>
        </w:rPr>
        <w:t>=</w:t>
      </w:r>
      <w:r w:rsidR="00A501A3">
        <w:rPr>
          <w:rFonts w:ascii="Times New Roman" w:hAnsi="Times New Roman" w:cs="Times New Roman"/>
        </w:rPr>
        <w:t xml:space="preserve"> </w:t>
      </w:r>
      <w:r w:rsidR="00CC63FE" w:rsidRPr="00E427DD">
        <w:rPr>
          <w:rFonts w:ascii="Times New Roman" w:hAnsi="Times New Roman" w:cs="Times New Roman"/>
        </w:rPr>
        <w:t>1742.62</w:t>
      </w:r>
      <w:r w:rsidR="001047BC" w:rsidRPr="00E427DD">
        <w:rPr>
          <w:rFonts w:ascii="Times New Roman" w:hAnsi="Times New Roman" w:cs="Times New Roman"/>
        </w:rPr>
        <w:t>, C</w:t>
      </w:r>
      <w:r w:rsidR="00751D56" w:rsidRPr="00E427DD">
        <w:rPr>
          <w:rFonts w:ascii="Times New Roman" w:hAnsi="Times New Roman" w:cs="Times New Roman"/>
        </w:rPr>
        <w:t>FI</w:t>
      </w:r>
      <w:r w:rsidR="00A501A3">
        <w:rPr>
          <w:rFonts w:ascii="Times New Roman" w:hAnsi="Times New Roman" w:cs="Times New Roman"/>
        </w:rPr>
        <w:t xml:space="preserve"> </w:t>
      </w:r>
      <w:r w:rsidR="00751D56" w:rsidRPr="00E427DD">
        <w:rPr>
          <w:rFonts w:ascii="Times New Roman" w:hAnsi="Times New Roman" w:cs="Times New Roman"/>
        </w:rPr>
        <w:t>=</w:t>
      </w:r>
      <w:r w:rsidR="00A501A3">
        <w:rPr>
          <w:rFonts w:ascii="Times New Roman" w:hAnsi="Times New Roman" w:cs="Times New Roman"/>
        </w:rPr>
        <w:t xml:space="preserve"> </w:t>
      </w:r>
      <w:r w:rsidR="00E216F8">
        <w:rPr>
          <w:rFonts w:ascii="Times New Roman" w:hAnsi="Times New Roman" w:cs="Times New Roman"/>
        </w:rPr>
        <w:t>.87</w:t>
      </w:r>
      <w:r w:rsidR="00751D56" w:rsidRPr="00E427DD">
        <w:rPr>
          <w:rFonts w:ascii="Times New Roman" w:hAnsi="Times New Roman" w:cs="Times New Roman"/>
        </w:rPr>
        <w:t>, RMSEA</w:t>
      </w:r>
      <w:r w:rsidR="00A501A3">
        <w:rPr>
          <w:rFonts w:ascii="Times New Roman" w:hAnsi="Times New Roman" w:cs="Times New Roman"/>
        </w:rPr>
        <w:t xml:space="preserve"> </w:t>
      </w:r>
      <w:r w:rsidR="00751D56" w:rsidRPr="00E427DD">
        <w:rPr>
          <w:rFonts w:ascii="Times New Roman" w:hAnsi="Times New Roman" w:cs="Times New Roman"/>
        </w:rPr>
        <w:t>=</w:t>
      </w:r>
      <w:r w:rsidR="00A501A3">
        <w:rPr>
          <w:rFonts w:ascii="Times New Roman" w:hAnsi="Times New Roman" w:cs="Times New Roman"/>
        </w:rPr>
        <w:t xml:space="preserve"> </w:t>
      </w:r>
      <w:r w:rsidR="00E216F8">
        <w:rPr>
          <w:rFonts w:ascii="Times New Roman" w:hAnsi="Times New Roman" w:cs="Times New Roman"/>
        </w:rPr>
        <w:t>.05</w:t>
      </w:r>
      <w:r w:rsidR="00751D56" w:rsidRPr="00E427DD">
        <w:rPr>
          <w:rFonts w:ascii="Times New Roman" w:hAnsi="Times New Roman" w:cs="Times New Roman"/>
        </w:rPr>
        <w:t>, SRMR</w:t>
      </w:r>
      <w:r w:rsidR="00A501A3">
        <w:rPr>
          <w:rFonts w:ascii="Times New Roman" w:hAnsi="Times New Roman" w:cs="Times New Roman"/>
        </w:rPr>
        <w:t xml:space="preserve"> </w:t>
      </w:r>
      <w:r w:rsidR="00751D56" w:rsidRPr="00E427DD">
        <w:rPr>
          <w:rFonts w:ascii="Times New Roman" w:hAnsi="Times New Roman" w:cs="Times New Roman"/>
        </w:rPr>
        <w:t>=</w:t>
      </w:r>
      <w:r w:rsidR="00A501A3">
        <w:rPr>
          <w:rFonts w:ascii="Times New Roman" w:hAnsi="Times New Roman" w:cs="Times New Roman"/>
        </w:rPr>
        <w:t xml:space="preserve"> </w:t>
      </w:r>
      <w:r w:rsidR="00E216F8">
        <w:rPr>
          <w:rFonts w:ascii="Times New Roman" w:hAnsi="Times New Roman" w:cs="Times New Roman"/>
        </w:rPr>
        <w:t>.06</w:t>
      </w:r>
      <w:r w:rsidR="002604DB">
        <w:rPr>
          <w:rFonts w:ascii="Times New Roman" w:hAnsi="Times New Roman" w:cs="Times New Roman"/>
        </w:rPr>
        <w:t>.</w:t>
      </w:r>
    </w:p>
    <w:p w14:paraId="7F7A3F07" w14:textId="753B1660" w:rsidR="00A27247" w:rsidRPr="00E427DD" w:rsidRDefault="005B45B5" w:rsidP="0038770D">
      <w:pPr>
        <w:spacing w:line="480" w:lineRule="auto"/>
        <w:ind w:firstLine="720"/>
        <w:jc w:val="both"/>
        <w:rPr>
          <w:rFonts w:ascii="Times New Roman" w:hAnsi="Times New Roman" w:cs="Times New Roman"/>
        </w:rPr>
      </w:pPr>
      <w:r w:rsidRPr="00E427DD">
        <w:rPr>
          <w:rFonts w:ascii="Times New Roman" w:hAnsi="Times New Roman" w:cs="Times New Roman"/>
        </w:rPr>
        <w:t xml:space="preserve">As described previously </w:t>
      </w:r>
      <w:r w:rsidR="007109E8" w:rsidRPr="00E427DD">
        <w:rPr>
          <w:rFonts w:ascii="Times New Roman" w:hAnsi="Times New Roman" w:cs="Times New Roman"/>
        </w:rPr>
        <w:t>in study 1</w:t>
      </w:r>
      <w:r w:rsidRPr="00E427DD">
        <w:rPr>
          <w:rFonts w:ascii="Times New Roman" w:hAnsi="Times New Roman" w:cs="Times New Roman"/>
        </w:rPr>
        <w:t>,</w:t>
      </w:r>
      <w:r w:rsidR="007109E8" w:rsidRPr="00E427DD">
        <w:rPr>
          <w:rFonts w:ascii="Times New Roman" w:hAnsi="Times New Roman" w:cs="Times New Roman"/>
        </w:rPr>
        <w:t xml:space="preserve"> </w:t>
      </w:r>
      <w:r w:rsidR="001C2108" w:rsidRPr="00E427DD">
        <w:rPr>
          <w:rFonts w:ascii="Times New Roman" w:hAnsi="Times New Roman" w:cs="Times New Roman"/>
        </w:rPr>
        <w:t>the content of four</w:t>
      </w:r>
      <w:r w:rsidR="007109E8" w:rsidRPr="00E427DD">
        <w:rPr>
          <w:rFonts w:ascii="Times New Roman" w:hAnsi="Times New Roman" w:cs="Times New Roman"/>
        </w:rPr>
        <w:t xml:space="preserve"> of the factors</w:t>
      </w:r>
      <w:r w:rsidR="00D71A9C" w:rsidRPr="00E427DD">
        <w:rPr>
          <w:rFonts w:ascii="Times New Roman" w:hAnsi="Times New Roman" w:cs="Times New Roman"/>
        </w:rPr>
        <w:t xml:space="preserve"> (</w:t>
      </w:r>
      <w:r w:rsidR="004D198F" w:rsidRPr="00E427DD">
        <w:rPr>
          <w:rFonts w:ascii="Times New Roman" w:hAnsi="Times New Roman" w:cs="Times New Roman"/>
        </w:rPr>
        <w:t>Intellectual Machiavellianism</w:t>
      </w:r>
      <w:r w:rsidR="00D71A9C" w:rsidRPr="00E427DD">
        <w:rPr>
          <w:rFonts w:ascii="Times New Roman" w:hAnsi="Times New Roman" w:cs="Times New Roman"/>
        </w:rPr>
        <w:t xml:space="preserve">, </w:t>
      </w:r>
      <w:r w:rsidR="004D198F" w:rsidRPr="00E427DD">
        <w:rPr>
          <w:rFonts w:ascii="Times New Roman" w:hAnsi="Times New Roman" w:cs="Times New Roman"/>
        </w:rPr>
        <w:t>Intellectual Kleptomania</w:t>
      </w:r>
      <w:r w:rsidR="00D71A9C" w:rsidRPr="00E427DD">
        <w:rPr>
          <w:rFonts w:ascii="Times New Roman" w:hAnsi="Times New Roman" w:cs="Times New Roman"/>
        </w:rPr>
        <w:t xml:space="preserve">, </w:t>
      </w:r>
      <w:r w:rsidR="00736CAB" w:rsidRPr="00E427DD">
        <w:rPr>
          <w:rFonts w:ascii="Times New Roman" w:hAnsi="Times New Roman" w:cs="Times New Roman"/>
        </w:rPr>
        <w:t>Intellectual Uniqueness</w:t>
      </w:r>
      <w:r w:rsidR="00D71A9C" w:rsidRPr="00E427DD">
        <w:rPr>
          <w:rFonts w:ascii="Times New Roman" w:hAnsi="Times New Roman" w:cs="Times New Roman"/>
        </w:rPr>
        <w:t xml:space="preserve">, and </w:t>
      </w:r>
      <w:r w:rsidR="003D50AC" w:rsidRPr="00E427DD">
        <w:rPr>
          <w:rFonts w:ascii="Times New Roman" w:hAnsi="Times New Roman" w:cs="Times New Roman"/>
        </w:rPr>
        <w:t>Curiosity</w:t>
      </w:r>
      <w:r w:rsidR="00D71A9C" w:rsidRPr="00E427DD">
        <w:rPr>
          <w:rFonts w:ascii="Times New Roman" w:hAnsi="Times New Roman" w:cs="Times New Roman"/>
        </w:rPr>
        <w:t>)</w:t>
      </w:r>
      <w:r w:rsidR="007109E8" w:rsidRPr="00E427DD">
        <w:rPr>
          <w:rFonts w:ascii="Times New Roman" w:hAnsi="Times New Roman" w:cs="Times New Roman"/>
        </w:rPr>
        <w:t xml:space="preserve">, though perhaps related to intellectual humility, </w:t>
      </w:r>
      <w:r w:rsidR="007F5C16">
        <w:rPr>
          <w:rFonts w:ascii="Times New Roman" w:hAnsi="Times New Roman" w:cs="Times New Roman"/>
        </w:rPr>
        <w:t>was</w:t>
      </w:r>
      <w:r w:rsidR="007F5C16" w:rsidRPr="00E427DD">
        <w:rPr>
          <w:rFonts w:ascii="Times New Roman" w:hAnsi="Times New Roman" w:cs="Times New Roman"/>
        </w:rPr>
        <w:t xml:space="preserve"> </w:t>
      </w:r>
      <w:r w:rsidR="007109E8" w:rsidRPr="00E427DD">
        <w:rPr>
          <w:rFonts w:ascii="Times New Roman" w:hAnsi="Times New Roman" w:cs="Times New Roman"/>
        </w:rPr>
        <w:t xml:space="preserve">more peripheral to </w:t>
      </w:r>
      <w:r w:rsidR="00F21A0E" w:rsidRPr="00E427DD">
        <w:rPr>
          <w:rFonts w:ascii="Times New Roman" w:hAnsi="Times New Roman" w:cs="Times New Roman"/>
        </w:rPr>
        <w:t xml:space="preserve">the </w:t>
      </w:r>
      <w:r w:rsidR="0049049B" w:rsidRPr="00E427DD">
        <w:rPr>
          <w:rFonts w:ascii="Times New Roman" w:hAnsi="Times New Roman" w:cs="Times New Roman"/>
        </w:rPr>
        <w:t xml:space="preserve">target </w:t>
      </w:r>
      <w:r w:rsidR="00F21A0E" w:rsidRPr="00E427DD">
        <w:rPr>
          <w:rFonts w:ascii="Times New Roman" w:hAnsi="Times New Roman" w:cs="Times New Roman"/>
        </w:rPr>
        <w:t>construct</w:t>
      </w:r>
      <w:r w:rsidR="00D71A9C" w:rsidRPr="00E427DD">
        <w:rPr>
          <w:rFonts w:ascii="Times New Roman" w:hAnsi="Times New Roman" w:cs="Times New Roman"/>
        </w:rPr>
        <w:t xml:space="preserve"> of intellectual humility</w:t>
      </w:r>
      <w:r w:rsidR="004B419E" w:rsidRPr="00E427DD">
        <w:rPr>
          <w:rFonts w:ascii="Times New Roman" w:hAnsi="Times New Roman" w:cs="Times New Roman"/>
        </w:rPr>
        <w:t>. That these four factors are more peripheral is also supp</w:t>
      </w:r>
      <w:r w:rsidR="00A718C2">
        <w:rPr>
          <w:rFonts w:ascii="Times New Roman" w:hAnsi="Times New Roman" w:cs="Times New Roman"/>
        </w:rPr>
        <w:t xml:space="preserve">orted by the fact that the </w:t>
      </w:r>
      <w:r w:rsidR="00A77713">
        <w:rPr>
          <w:rFonts w:ascii="Times New Roman" w:hAnsi="Times New Roman" w:cs="Times New Roman"/>
        </w:rPr>
        <w:t xml:space="preserve">pairwise </w:t>
      </w:r>
      <w:r w:rsidR="004B419E" w:rsidRPr="00E427DD">
        <w:rPr>
          <w:rFonts w:ascii="Times New Roman" w:hAnsi="Times New Roman" w:cs="Times New Roman"/>
        </w:rPr>
        <w:t xml:space="preserve">correlations between core factors (Open-mindedness, Intellectual Modesty, Engagement, and Corrigibility) tended to be higher than those between </w:t>
      </w:r>
      <w:r w:rsidR="00A77713">
        <w:rPr>
          <w:rFonts w:ascii="Times New Roman" w:hAnsi="Times New Roman" w:cs="Times New Roman"/>
        </w:rPr>
        <w:t>any given</w:t>
      </w:r>
      <w:r w:rsidR="00A77713" w:rsidRPr="00E427DD">
        <w:rPr>
          <w:rFonts w:ascii="Times New Roman" w:hAnsi="Times New Roman" w:cs="Times New Roman"/>
        </w:rPr>
        <w:t xml:space="preserve"> </w:t>
      </w:r>
      <w:r w:rsidR="004B419E" w:rsidRPr="00E427DD">
        <w:rPr>
          <w:rFonts w:ascii="Times New Roman" w:hAnsi="Times New Roman" w:cs="Times New Roman"/>
        </w:rPr>
        <w:t xml:space="preserve">peripheral factor and </w:t>
      </w:r>
      <w:r w:rsidR="00A77713">
        <w:rPr>
          <w:rFonts w:ascii="Times New Roman" w:hAnsi="Times New Roman" w:cs="Times New Roman"/>
        </w:rPr>
        <w:t>a core factor (e.g., between Open-Mindedness and Intellectual Kleptomania)</w:t>
      </w:r>
      <w:r w:rsidR="000F037C" w:rsidRPr="00E427DD">
        <w:rPr>
          <w:rFonts w:ascii="Times New Roman" w:hAnsi="Times New Roman" w:cs="Times New Roman"/>
        </w:rPr>
        <w:t>.</w:t>
      </w:r>
      <w:r w:rsidR="004C1F9C" w:rsidRPr="00E427DD">
        <w:rPr>
          <w:rFonts w:ascii="Times New Roman" w:hAnsi="Times New Roman" w:cs="Times New Roman"/>
          <w:vertAlign w:val="superscript"/>
        </w:rPr>
        <w:t xml:space="preserve"> </w:t>
      </w:r>
      <w:r w:rsidR="00BB3C32" w:rsidRPr="00E427DD">
        <w:rPr>
          <w:rFonts w:ascii="Times New Roman" w:hAnsi="Times New Roman" w:cs="Times New Roman"/>
          <w:vertAlign w:val="superscript"/>
        </w:rPr>
        <w:t xml:space="preserve"> </w:t>
      </w:r>
      <w:r w:rsidR="0038770D">
        <w:rPr>
          <w:rFonts w:ascii="Times New Roman" w:hAnsi="Times New Roman" w:cs="Times New Roman"/>
        </w:rPr>
        <w:t>Therefore, the</w:t>
      </w:r>
      <w:r w:rsidR="0033735E" w:rsidRPr="00E427DD">
        <w:rPr>
          <w:rFonts w:ascii="Times New Roman" w:hAnsi="Times New Roman" w:cs="Times New Roman"/>
        </w:rPr>
        <w:t xml:space="preserve"> rest of </w:t>
      </w:r>
      <w:r w:rsidR="004C1F9C" w:rsidRPr="00E427DD">
        <w:rPr>
          <w:rFonts w:ascii="Times New Roman" w:hAnsi="Times New Roman" w:cs="Times New Roman"/>
        </w:rPr>
        <w:t>this</w:t>
      </w:r>
      <w:r w:rsidR="0033735E" w:rsidRPr="00E427DD">
        <w:rPr>
          <w:rFonts w:ascii="Times New Roman" w:hAnsi="Times New Roman" w:cs="Times New Roman"/>
        </w:rPr>
        <w:t xml:space="preserve"> paper</w:t>
      </w:r>
      <w:r w:rsidR="004C1F9C" w:rsidRPr="00E427DD">
        <w:rPr>
          <w:rFonts w:ascii="Times New Roman" w:hAnsi="Times New Roman" w:cs="Times New Roman"/>
        </w:rPr>
        <w:t xml:space="preserve"> </w:t>
      </w:r>
      <w:r w:rsidR="0033735E" w:rsidRPr="00E427DD">
        <w:rPr>
          <w:rFonts w:ascii="Times New Roman" w:hAnsi="Times New Roman" w:cs="Times New Roman"/>
        </w:rPr>
        <w:t>focus</w:t>
      </w:r>
      <w:r w:rsidR="004C1F9C" w:rsidRPr="00E427DD">
        <w:rPr>
          <w:rFonts w:ascii="Times New Roman" w:hAnsi="Times New Roman" w:cs="Times New Roman"/>
        </w:rPr>
        <w:t>es</w:t>
      </w:r>
      <w:r w:rsidR="0033735E" w:rsidRPr="00E427DD">
        <w:rPr>
          <w:rFonts w:ascii="Times New Roman" w:hAnsi="Times New Roman" w:cs="Times New Roman"/>
        </w:rPr>
        <w:t xml:space="preserve"> on the refinement and validation of the</w:t>
      </w:r>
      <w:r w:rsidR="004065B1">
        <w:rPr>
          <w:rFonts w:ascii="Times New Roman" w:hAnsi="Times New Roman" w:cs="Times New Roman"/>
        </w:rPr>
        <w:t>se</w:t>
      </w:r>
      <w:r w:rsidR="0033735E" w:rsidRPr="00E427DD">
        <w:rPr>
          <w:rFonts w:ascii="Times New Roman" w:hAnsi="Times New Roman" w:cs="Times New Roman"/>
        </w:rPr>
        <w:t xml:space="preserve"> four subscales</w:t>
      </w:r>
      <w:r w:rsidR="000F037C" w:rsidRPr="00E427DD">
        <w:rPr>
          <w:rFonts w:ascii="Times New Roman" w:hAnsi="Times New Roman" w:cs="Times New Roman"/>
        </w:rPr>
        <w:t>.</w:t>
      </w:r>
      <w:r w:rsidR="0038770D">
        <w:rPr>
          <w:rFonts w:ascii="Times New Roman" w:hAnsi="Times New Roman" w:cs="Times New Roman"/>
        </w:rPr>
        <w:t xml:space="preserve"> </w:t>
      </w:r>
    </w:p>
    <w:p w14:paraId="0FD0EB8D" w14:textId="6D64D1E5" w:rsidR="000F037C" w:rsidRPr="00E427DD" w:rsidRDefault="004936A5" w:rsidP="000F037C">
      <w:pPr>
        <w:spacing w:line="480" w:lineRule="auto"/>
        <w:ind w:firstLine="720"/>
        <w:jc w:val="both"/>
        <w:rPr>
          <w:rFonts w:ascii="Times New Roman" w:hAnsi="Times New Roman" w:cs="Times New Roman"/>
        </w:rPr>
      </w:pPr>
      <w:r w:rsidRPr="00E427DD">
        <w:rPr>
          <w:rFonts w:ascii="Times New Roman" w:hAnsi="Times New Roman" w:cs="Times New Roman"/>
        </w:rPr>
        <w:t xml:space="preserve">We </w:t>
      </w:r>
      <w:r w:rsidR="0038770D">
        <w:rPr>
          <w:rFonts w:ascii="Times New Roman" w:hAnsi="Times New Roman" w:cs="Times New Roman"/>
        </w:rPr>
        <w:t xml:space="preserve">next </w:t>
      </w:r>
      <w:r w:rsidRPr="00E427DD">
        <w:rPr>
          <w:rFonts w:ascii="Times New Roman" w:hAnsi="Times New Roman" w:cs="Times New Roman"/>
        </w:rPr>
        <w:t xml:space="preserve">examined each </w:t>
      </w:r>
      <w:r w:rsidR="00A718C2">
        <w:rPr>
          <w:rFonts w:ascii="Times New Roman" w:hAnsi="Times New Roman" w:cs="Times New Roman"/>
        </w:rPr>
        <w:t>of the four</w:t>
      </w:r>
      <w:r w:rsidR="002604DB">
        <w:rPr>
          <w:rFonts w:ascii="Times New Roman" w:hAnsi="Times New Roman" w:cs="Times New Roman"/>
        </w:rPr>
        <w:t xml:space="preserve"> core</w:t>
      </w:r>
      <w:r w:rsidR="00A718C2">
        <w:rPr>
          <w:rFonts w:ascii="Times New Roman" w:hAnsi="Times New Roman" w:cs="Times New Roman"/>
        </w:rPr>
        <w:t xml:space="preserve"> </w:t>
      </w:r>
      <w:r w:rsidRPr="00E427DD">
        <w:rPr>
          <w:rFonts w:ascii="Times New Roman" w:hAnsi="Times New Roman" w:cs="Times New Roman"/>
        </w:rPr>
        <w:t>factor</w:t>
      </w:r>
      <w:r w:rsidR="00A718C2">
        <w:rPr>
          <w:rFonts w:ascii="Times New Roman" w:hAnsi="Times New Roman" w:cs="Times New Roman"/>
        </w:rPr>
        <w:t>s</w:t>
      </w:r>
      <w:r w:rsidRPr="00E427DD">
        <w:rPr>
          <w:rFonts w:ascii="Times New Roman" w:hAnsi="Times New Roman" w:cs="Times New Roman"/>
        </w:rPr>
        <w:t xml:space="preserve"> </w:t>
      </w:r>
      <w:r w:rsidR="0072696D" w:rsidRPr="00E427DD">
        <w:rPr>
          <w:rFonts w:ascii="Times New Roman" w:hAnsi="Times New Roman" w:cs="Times New Roman"/>
        </w:rPr>
        <w:t xml:space="preserve">separately, </w:t>
      </w:r>
      <w:r w:rsidR="000E5B8B" w:rsidRPr="00E427DD">
        <w:rPr>
          <w:rFonts w:ascii="Times New Roman" w:hAnsi="Times New Roman" w:cs="Times New Roman"/>
        </w:rPr>
        <w:t xml:space="preserve">with the goal of </w:t>
      </w:r>
      <w:r w:rsidR="00626F73">
        <w:rPr>
          <w:rFonts w:ascii="Times New Roman" w:hAnsi="Times New Roman" w:cs="Times New Roman"/>
        </w:rPr>
        <w:t xml:space="preserve">creating four unidimensional subscales. </w:t>
      </w:r>
      <w:r w:rsidR="000F037C" w:rsidRPr="00E427DD">
        <w:rPr>
          <w:rFonts w:ascii="Times New Roman" w:hAnsi="Times New Roman" w:cs="Times New Roman"/>
        </w:rPr>
        <w:t>W</w:t>
      </w:r>
      <w:r w:rsidR="00DC5B79" w:rsidRPr="00E427DD">
        <w:rPr>
          <w:rFonts w:ascii="Times New Roman" w:hAnsi="Times New Roman" w:cs="Times New Roman"/>
        </w:rPr>
        <w:t xml:space="preserve">e </w:t>
      </w:r>
      <w:r w:rsidR="00540C16">
        <w:rPr>
          <w:rFonts w:ascii="Times New Roman" w:hAnsi="Times New Roman" w:cs="Times New Roman"/>
        </w:rPr>
        <w:t xml:space="preserve">evaluated </w:t>
      </w:r>
      <w:r w:rsidR="00626F73">
        <w:rPr>
          <w:rFonts w:ascii="Times New Roman" w:hAnsi="Times New Roman" w:cs="Times New Roman"/>
        </w:rPr>
        <w:t>the performance of items on</w:t>
      </w:r>
      <w:r w:rsidR="00540C16">
        <w:rPr>
          <w:rFonts w:ascii="Times New Roman" w:hAnsi="Times New Roman" w:cs="Times New Roman"/>
        </w:rPr>
        <w:t xml:space="preserve"> </w:t>
      </w:r>
      <w:r w:rsidR="00626F73">
        <w:rPr>
          <w:rFonts w:ascii="Times New Roman" w:hAnsi="Times New Roman" w:cs="Times New Roman"/>
        </w:rPr>
        <w:t>each scale</w:t>
      </w:r>
      <w:r w:rsidR="00540C16">
        <w:rPr>
          <w:rFonts w:ascii="Times New Roman" w:hAnsi="Times New Roman" w:cs="Times New Roman"/>
        </w:rPr>
        <w:t xml:space="preserve"> </w:t>
      </w:r>
      <w:r w:rsidR="00626F73">
        <w:rPr>
          <w:rFonts w:ascii="Times New Roman" w:hAnsi="Times New Roman" w:cs="Times New Roman"/>
        </w:rPr>
        <w:t>based on</w:t>
      </w:r>
      <w:r w:rsidR="00540C16">
        <w:rPr>
          <w:rFonts w:ascii="Times New Roman" w:hAnsi="Times New Roman" w:cs="Times New Roman"/>
        </w:rPr>
        <w:t xml:space="preserve"> the </w:t>
      </w:r>
      <w:r w:rsidR="00540C16">
        <w:rPr>
          <w:rFonts w:ascii="Times New Roman" w:hAnsi="Times New Roman" w:cs="Times New Roman"/>
        </w:rPr>
        <w:lastRenderedPageBreak/>
        <w:t xml:space="preserve">following </w:t>
      </w:r>
      <w:r w:rsidR="000F037C" w:rsidRPr="00E427DD">
        <w:rPr>
          <w:rFonts w:ascii="Times New Roman" w:hAnsi="Times New Roman" w:cs="Times New Roman"/>
        </w:rPr>
        <w:t xml:space="preserve">criteria: </w:t>
      </w:r>
      <w:r w:rsidR="0038770D">
        <w:rPr>
          <w:rFonts w:ascii="Times New Roman" w:hAnsi="Times New Roman" w:cs="Times New Roman"/>
        </w:rPr>
        <w:t xml:space="preserve">1. </w:t>
      </w:r>
      <w:r w:rsidR="00626F73">
        <w:rPr>
          <w:rFonts w:ascii="Times New Roman" w:hAnsi="Times New Roman" w:cs="Times New Roman"/>
        </w:rPr>
        <w:t>correlation with the scale-total</w:t>
      </w:r>
      <w:r w:rsidR="00540C16">
        <w:rPr>
          <w:rFonts w:ascii="Times New Roman" w:hAnsi="Times New Roman" w:cs="Times New Roman"/>
        </w:rPr>
        <w:t>,</w:t>
      </w:r>
      <w:r w:rsidR="0038770D">
        <w:rPr>
          <w:rFonts w:ascii="Times New Roman" w:hAnsi="Times New Roman" w:cs="Times New Roman"/>
        </w:rPr>
        <w:t xml:space="preserve"> 2. </w:t>
      </w:r>
      <w:r w:rsidR="0038770D" w:rsidRPr="00E427DD">
        <w:rPr>
          <w:rFonts w:ascii="Times New Roman" w:hAnsi="Times New Roman" w:cs="Times New Roman"/>
        </w:rPr>
        <w:t xml:space="preserve">variance </w:t>
      </w:r>
      <w:r w:rsidR="00540C16">
        <w:rPr>
          <w:rFonts w:ascii="Times New Roman" w:hAnsi="Times New Roman" w:cs="Times New Roman"/>
        </w:rPr>
        <w:t>of</w:t>
      </w:r>
      <w:r w:rsidR="0038770D" w:rsidRPr="00E427DD">
        <w:rPr>
          <w:rFonts w:ascii="Times New Roman" w:hAnsi="Times New Roman" w:cs="Times New Roman"/>
        </w:rPr>
        <w:t xml:space="preserve"> </w:t>
      </w:r>
      <w:r w:rsidR="00BC0010">
        <w:rPr>
          <w:rFonts w:ascii="Times New Roman" w:hAnsi="Times New Roman" w:cs="Times New Roman"/>
        </w:rPr>
        <w:t>item’s correlations with other items in the scale</w:t>
      </w:r>
      <w:r w:rsidR="0038770D" w:rsidRPr="00E427DD">
        <w:rPr>
          <w:rFonts w:ascii="Times New Roman" w:hAnsi="Times New Roman" w:cs="Times New Roman"/>
        </w:rPr>
        <w:t xml:space="preserve">, as an index of </w:t>
      </w:r>
      <w:r w:rsidR="0038770D">
        <w:rPr>
          <w:rFonts w:ascii="Times New Roman" w:hAnsi="Times New Roman" w:cs="Times New Roman"/>
        </w:rPr>
        <w:t xml:space="preserve">unidimensionality, 3. </w:t>
      </w:r>
      <w:r w:rsidR="00626F73">
        <w:rPr>
          <w:rFonts w:ascii="Times New Roman" w:hAnsi="Times New Roman" w:cs="Times New Roman"/>
        </w:rPr>
        <w:t xml:space="preserve">contribution to the </w:t>
      </w:r>
      <w:r w:rsidR="00B3035A">
        <w:rPr>
          <w:rFonts w:ascii="Times New Roman" w:hAnsi="Times New Roman" w:cs="Times New Roman"/>
        </w:rPr>
        <w:t xml:space="preserve">breadth of </w:t>
      </w:r>
      <w:r w:rsidR="00BC0010">
        <w:rPr>
          <w:rFonts w:ascii="Times New Roman" w:hAnsi="Times New Roman" w:cs="Times New Roman"/>
        </w:rPr>
        <w:t xml:space="preserve">the scale’s </w:t>
      </w:r>
      <w:r w:rsidR="000F037C" w:rsidRPr="00E427DD">
        <w:rPr>
          <w:rFonts w:ascii="Times New Roman" w:hAnsi="Times New Roman" w:cs="Times New Roman"/>
        </w:rPr>
        <w:t xml:space="preserve">conceptual coverage, </w:t>
      </w:r>
      <w:r w:rsidR="0038770D">
        <w:rPr>
          <w:rFonts w:ascii="Times New Roman" w:hAnsi="Times New Roman" w:cs="Times New Roman"/>
        </w:rPr>
        <w:t xml:space="preserve">4. </w:t>
      </w:r>
      <w:r w:rsidR="00BC0010">
        <w:rPr>
          <w:rFonts w:ascii="Times New Roman" w:hAnsi="Times New Roman" w:cs="Times New Roman"/>
        </w:rPr>
        <w:t>contribution to the b</w:t>
      </w:r>
      <w:r w:rsidR="00876700" w:rsidRPr="00E427DD">
        <w:rPr>
          <w:rFonts w:ascii="Times New Roman" w:hAnsi="Times New Roman" w:cs="Times New Roman"/>
        </w:rPr>
        <w:t xml:space="preserve">alance of </w:t>
      </w:r>
      <w:r w:rsidR="0038770D">
        <w:rPr>
          <w:rFonts w:ascii="Times New Roman" w:hAnsi="Times New Roman" w:cs="Times New Roman"/>
        </w:rPr>
        <w:t xml:space="preserve">forward- and </w:t>
      </w:r>
      <w:r w:rsidR="00876700" w:rsidRPr="00E427DD">
        <w:rPr>
          <w:rFonts w:ascii="Times New Roman" w:hAnsi="Times New Roman" w:cs="Times New Roman"/>
        </w:rPr>
        <w:t>reverse-keyed items</w:t>
      </w:r>
      <w:r w:rsidR="00626F73">
        <w:rPr>
          <w:rFonts w:ascii="Times New Roman" w:hAnsi="Times New Roman" w:cs="Times New Roman"/>
        </w:rPr>
        <w:t xml:space="preserve"> in the scale</w:t>
      </w:r>
      <w:r w:rsidR="00876700" w:rsidRPr="00E427DD">
        <w:rPr>
          <w:rFonts w:ascii="Times New Roman" w:hAnsi="Times New Roman" w:cs="Times New Roman"/>
        </w:rPr>
        <w:t xml:space="preserve">, and </w:t>
      </w:r>
      <w:r w:rsidR="0038770D">
        <w:rPr>
          <w:rFonts w:ascii="Times New Roman" w:hAnsi="Times New Roman" w:cs="Times New Roman"/>
        </w:rPr>
        <w:t xml:space="preserve">5. </w:t>
      </w:r>
      <w:r w:rsidR="00626F73">
        <w:rPr>
          <w:rFonts w:ascii="Times New Roman" w:hAnsi="Times New Roman" w:cs="Times New Roman"/>
        </w:rPr>
        <w:t xml:space="preserve">contribution to </w:t>
      </w:r>
      <w:r w:rsidR="00B3035A">
        <w:rPr>
          <w:rFonts w:ascii="Times New Roman" w:hAnsi="Times New Roman" w:cs="Times New Roman"/>
        </w:rPr>
        <w:t xml:space="preserve">diversity in difficulty level of items, as </w:t>
      </w:r>
      <w:r w:rsidR="00540C16">
        <w:rPr>
          <w:rFonts w:ascii="Times New Roman" w:hAnsi="Times New Roman" w:cs="Times New Roman"/>
        </w:rPr>
        <w:t>indicated</w:t>
      </w:r>
      <w:r w:rsidR="00B3035A">
        <w:rPr>
          <w:rFonts w:ascii="Times New Roman" w:hAnsi="Times New Roman" w:cs="Times New Roman"/>
        </w:rPr>
        <w:t xml:space="preserve"> by the item means</w:t>
      </w:r>
      <w:r w:rsidR="00FF2421" w:rsidRPr="00E427DD">
        <w:rPr>
          <w:rFonts w:ascii="Times New Roman" w:hAnsi="Times New Roman" w:cs="Times New Roman"/>
        </w:rPr>
        <w:t xml:space="preserve">. </w:t>
      </w:r>
      <w:r w:rsidR="0018619D" w:rsidRPr="00E427DD">
        <w:rPr>
          <w:rFonts w:ascii="Times New Roman" w:hAnsi="Times New Roman" w:cs="Times New Roman"/>
        </w:rPr>
        <w:t>Weighing these considerations</w:t>
      </w:r>
      <w:r w:rsidR="00FF2421" w:rsidRPr="00E427DD">
        <w:rPr>
          <w:rFonts w:ascii="Times New Roman" w:hAnsi="Times New Roman" w:cs="Times New Roman"/>
        </w:rPr>
        <w:t xml:space="preserve">, we further removed items 17, </w:t>
      </w:r>
      <w:r w:rsidR="002A7737" w:rsidRPr="00E427DD">
        <w:rPr>
          <w:rFonts w:ascii="Times New Roman" w:hAnsi="Times New Roman" w:cs="Times New Roman"/>
        </w:rPr>
        <w:t>23</w:t>
      </w:r>
      <w:r w:rsidR="00FF2421" w:rsidRPr="00E427DD">
        <w:rPr>
          <w:rFonts w:ascii="Times New Roman" w:hAnsi="Times New Roman" w:cs="Times New Roman"/>
        </w:rPr>
        <w:t xml:space="preserve">, 28, 33, 36, and 52 from the </w:t>
      </w:r>
      <w:r w:rsidR="00793BB4" w:rsidRPr="00E427DD">
        <w:rPr>
          <w:rFonts w:ascii="Times New Roman" w:hAnsi="Times New Roman" w:cs="Times New Roman"/>
        </w:rPr>
        <w:t>Open-mind</w:t>
      </w:r>
      <w:r w:rsidR="00E0602D" w:rsidRPr="00E427DD">
        <w:rPr>
          <w:rFonts w:ascii="Times New Roman" w:hAnsi="Times New Roman" w:cs="Times New Roman"/>
        </w:rPr>
        <w:t>edness</w:t>
      </w:r>
      <w:r w:rsidR="00FF2421" w:rsidRPr="00E427DD">
        <w:rPr>
          <w:rFonts w:ascii="Times New Roman" w:hAnsi="Times New Roman" w:cs="Times New Roman"/>
        </w:rPr>
        <w:t xml:space="preserve"> factor (leaving items </w:t>
      </w:r>
      <w:r w:rsidR="002A7737" w:rsidRPr="00E427DD">
        <w:rPr>
          <w:rFonts w:ascii="Times New Roman" w:hAnsi="Times New Roman" w:cs="Times New Roman"/>
        </w:rPr>
        <w:t>27, 34, 35, 45, 50, 51</w:t>
      </w:r>
      <w:r w:rsidR="00FF2421" w:rsidRPr="00E427DD">
        <w:rPr>
          <w:rFonts w:ascii="Times New Roman" w:hAnsi="Times New Roman" w:cs="Times New Roman"/>
        </w:rPr>
        <w:t xml:space="preserve">) and items 9 and 12 from the </w:t>
      </w:r>
      <w:r w:rsidR="00793BB4" w:rsidRPr="00E427DD">
        <w:rPr>
          <w:rFonts w:ascii="Times New Roman" w:hAnsi="Times New Roman" w:cs="Times New Roman"/>
        </w:rPr>
        <w:t>Intellectual Modesty</w:t>
      </w:r>
      <w:r w:rsidR="00FF2421" w:rsidRPr="00E427DD">
        <w:rPr>
          <w:rFonts w:ascii="Times New Roman" w:hAnsi="Times New Roman" w:cs="Times New Roman"/>
        </w:rPr>
        <w:t xml:space="preserve"> factor (leaving items 8, 10, 11, 13, 15, and 32). </w:t>
      </w:r>
    </w:p>
    <w:p w14:paraId="5CE94B60" w14:textId="77777777" w:rsidR="00540C16" w:rsidRDefault="00FF2421" w:rsidP="000F037C">
      <w:pPr>
        <w:spacing w:line="480" w:lineRule="auto"/>
        <w:ind w:firstLine="720"/>
        <w:jc w:val="both"/>
        <w:rPr>
          <w:rFonts w:ascii="Times New Roman" w:hAnsi="Times New Roman" w:cs="Times New Roman"/>
        </w:rPr>
      </w:pPr>
      <w:r w:rsidRPr="00E427DD">
        <w:rPr>
          <w:rFonts w:ascii="Times New Roman" w:hAnsi="Times New Roman" w:cs="Times New Roman"/>
        </w:rPr>
        <w:t xml:space="preserve">In addition, the former </w:t>
      </w:r>
      <w:r w:rsidR="00793BB4" w:rsidRPr="00E427DD">
        <w:rPr>
          <w:rFonts w:ascii="Times New Roman" w:hAnsi="Times New Roman" w:cs="Times New Roman"/>
        </w:rPr>
        <w:t>Open-mind</w:t>
      </w:r>
      <w:r w:rsidR="00E0602D" w:rsidRPr="00E427DD">
        <w:rPr>
          <w:rFonts w:ascii="Times New Roman" w:hAnsi="Times New Roman" w:cs="Times New Roman"/>
        </w:rPr>
        <w:t>edness</w:t>
      </w:r>
      <w:r w:rsidRPr="00E427DD">
        <w:rPr>
          <w:rFonts w:ascii="Times New Roman" w:hAnsi="Times New Roman" w:cs="Times New Roman"/>
        </w:rPr>
        <w:t xml:space="preserve"> item 39</w:t>
      </w:r>
      <w:r w:rsidR="003A2F7A" w:rsidRPr="00E427DD">
        <w:rPr>
          <w:rFonts w:ascii="Times New Roman" w:hAnsi="Times New Roman" w:cs="Times New Roman"/>
        </w:rPr>
        <w:t>,</w:t>
      </w:r>
      <w:r w:rsidRPr="00E427DD">
        <w:rPr>
          <w:rFonts w:ascii="Times New Roman" w:hAnsi="Times New Roman" w:cs="Times New Roman"/>
        </w:rPr>
        <w:t xml:space="preserve"> </w:t>
      </w:r>
      <w:r w:rsidR="003A2F7A" w:rsidRPr="00E427DD">
        <w:rPr>
          <w:rFonts w:ascii="Times New Roman" w:hAnsi="Times New Roman" w:cs="Times New Roman"/>
          <w:i/>
        </w:rPr>
        <w:t xml:space="preserve">“I appreciate being corrected when I make a mistake,” </w:t>
      </w:r>
      <w:r w:rsidRPr="00E427DD">
        <w:rPr>
          <w:rFonts w:ascii="Times New Roman" w:hAnsi="Times New Roman" w:cs="Times New Roman"/>
        </w:rPr>
        <w:t xml:space="preserve">was added to the </w:t>
      </w:r>
      <w:r w:rsidR="00BC651F" w:rsidRPr="00E427DD">
        <w:rPr>
          <w:rFonts w:ascii="Times New Roman" w:hAnsi="Times New Roman" w:cs="Times New Roman"/>
        </w:rPr>
        <w:t>Corrigibility</w:t>
      </w:r>
      <w:r w:rsidRPr="00E427DD">
        <w:rPr>
          <w:rFonts w:ascii="Times New Roman" w:hAnsi="Times New Roman" w:cs="Times New Roman"/>
        </w:rPr>
        <w:t xml:space="preserve"> scale to see how it would perform</w:t>
      </w:r>
      <w:r w:rsidR="003A2F7A" w:rsidRPr="00E427DD">
        <w:rPr>
          <w:rFonts w:ascii="Times New Roman" w:hAnsi="Times New Roman" w:cs="Times New Roman"/>
        </w:rPr>
        <w:t xml:space="preserve"> as part of that scale. As</w:t>
      </w:r>
      <w:r w:rsidR="00870B8A" w:rsidRPr="00E427DD">
        <w:rPr>
          <w:rFonts w:ascii="Times New Roman" w:hAnsi="Times New Roman" w:cs="Times New Roman"/>
        </w:rPr>
        <w:t xml:space="preserve"> described previously, </w:t>
      </w:r>
      <w:r w:rsidR="00235ACA" w:rsidRPr="00E427DD">
        <w:rPr>
          <w:rFonts w:ascii="Times New Roman" w:hAnsi="Times New Roman" w:cs="Times New Roman"/>
        </w:rPr>
        <w:t xml:space="preserve">the CFA suggested this item should load on the </w:t>
      </w:r>
      <w:r w:rsidR="00BC651F" w:rsidRPr="00E427DD">
        <w:rPr>
          <w:rFonts w:ascii="Times New Roman" w:hAnsi="Times New Roman" w:cs="Times New Roman"/>
        </w:rPr>
        <w:t>Corrigibility</w:t>
      </w:r>
      <w:r w:rsidR="00235ACA" w:rsidRPr="00E427DD">
        <w:rPr>
          <w:rFonts w:ascii="Times New Roman" w:hAnsi="Times New Roman" w:cs="Times New Roman"/>
        </w:rPr>
        <w:t xml:space="preserve"> factor, and </w:t>
      </w:r>
      <w:r w:rsidR="003A2F7A" w:rsidRPr="00E427DD">
        <w:rPr>
          <w:rFonts w:ascii="Times New Roman" w:hAnsi="Times New Roman" w:cs="Times New Roman"/>
        </w:rPr>
        <w:t>this</w:t>
      </w:r>
      <w:r w:rsidR="001F7A1C" w:rsidRPr="00E427DD">
        <w:rPr>
          <w:rFonts w:ascii="Times New Roman" w:hAnsi="Times New Roman" w:cs="Times New Roman"/>
        </w:rPr>
        <w:t xml:space="preserve"> item </w:t>
      </w:r>
      <w:r w:rsidR="003A2F7A" w:rsidRPr="00E427DD">
        <w:rPr>
          <w:rFonts w:ascii="Times New Roman" w:hAnsi="Times New Roman" w:cs="Times New Roman"/>
        </w:rPr>
        <w:t xml:space="preserve">was </w:t>
      </w:r>
      <w:r w:rsidR="0086082D" w:rsidRPr="00E427DD">
        <w:rPr>
          <w:rFonts w:ascii="Times New Roman" w:hAnsi="Times New Roman" w:cs="Times New Roman"/>
        </w:rPr>
        <w:t>well-grouped with the other items</w:t>
      </w:r>
      <w:r w:rsidR="00024F11" w:rsidRPr="00E427DD">
        <w:rPr>
          <w:rFonts w:ascii="Times New Roman" w:hAnsi="Times New Roman" w:cs="Times New Roman"/>
        </w:rPr>
        <w:t xml:space="preserve"> in </w:t>
      </w:r>
      <w:r w:rsidR="003A2F7A" w:rsidRPr="00E427DD">
        <w:rPr>
          <w:rFonts w:ascii="Times New Roman" w:hAnsi="Times New Roman" w:cs="Times New Roman"/>
        </w:rPr>
        <w:t xml:space="preserve">the </w:t>
      </w:r>
      <w:r w:rsidR="00BC651F" w:rsidRPr="00E427DD">
        <w:rPr>
          <w:rFonts w:ascii="Times New Roman" w:hAnsi="Times New Roman" w:cs="Times New Roman"/>
        </w:rPr>
        <w:t>Corrigibility</w:t>
      </w:r>
      <w:r w:rsidR="003A2F7A" w:rsidRPr="00E427DD">
        <w:rPr>
          <w:rFonts w:ascii="Times New Roman" w:hAnsi="Times New Roman" w:cs="Times New Roman"/>
        </w:rPr>
        <w:t xml:space="preserve"> scale</w:t>
      </w:r>
      <w:r w:rsidR="00C54045" w:rsidRPr="00E427DD">
        <w:rPr>
          <w:rFonts w:ascii="Times New Roman" w:hAnsi="Times New Roman" w:cs="Times New Roman"/>
        </w:rPr>
        <w:t xml:space="preserve"> in</w:t>
      </w:r>
      <w:r w:rsidR="003A2F7A" w:rsidRPr="00E427DD">
        <w:rPr>
          <w:rFonts w:ascii="Times New Roman" w:hAnsi="Times New Roman" w:cs="Times New Roman"/>
        </w:rPr>
        <w:t xml:space="preserve"> </w:t>
      </w:r>
      <w:r w:rsidR="00024F11" w:rsidRPr="00E427DD">
        <w:rPr>
          <w:rFonts w:ascii="Times New Roman" w:hAnsi="Times New Roman" w:cs="Times New Roman"/>
        </w:rPr>
        <w:t>terms of content</w:t>
      </w:r>
      <w:r w:rsidR="0086082D" w:rsidRPr="00E427DD">
        <w:rPr>
          <w:rFonts w:ascii="Times New Roman" w:hAnsi="Times New Roman" w:cs="Times New Roman"/>
        </w:rPr>
        <w:t xml:space="preserve">, </w:t>
      </w:r>
      <w:r w:rsidR="0018619D" w:rsidRPr="00E427DD">
        <w:rPr>
          <w:rFonts w:ascii="Times New Roman" w:hAnsi="Times New Roman" w:cs="Times New Roman"/>
        </w:rPr>
        <w:t>as they are</w:t>
      </w:r>
      <w:r w:rsidR="0086082D" w:rsidRPr="00E427DD">
        <w:rPr>
          <w:rFonts w:ascii="Times New Roman" w:hAnsi="Times New Roman" w:cs="Times New Roman"/>
        </w:rPr>
        <w:t xml:space="preserve"> </w:t>
      </w:r>
      <w:r w:rsidR="003A2F7A" w:rsidRPr="00E427DD">
        <w:rPr>
          <w:rFonts w:ascii="Times New Roman" w:hAnsi="Times New Roman" w:cs="Times New Roman"/>
        </w:rPr>
        <w:t xml:space="preserve">all </w:t>
      </w:r>
      <w:r w:rsidR="0086082D" w:rsidRPr="00E427DD">
        <w:rPr>
          <w:rFonts w:ascii="Times New Roman" w:hAnsi="Times New Roman" w:cs="Times New Roman"/>
        </w:rPr>
        <w:t xml:space="preserve">about how one responds emotionally to being criticized in some intellectual </w:t>
      </w:r>
      <w:r w:rsidR="003A2F7A" w:rsidRPr="00E427DD">
        <w:rPr>
          <w:rFonts w:ascii="Times New Roman" w:hAnsi="Times New Roman" w:cs="Times New Roman"/>
        </w:rPr>
        <w:t>domain</w:t>
      </w:r>
      <w:r w:rsidR="0086082D" w:rsidRPr="00E427DD">
        <w:rPr>
          <w:rFonts w:ascii="Times New Roman" w:hAnsi="Times New Roman" w:cs="Times New Roman"/>
        </w:rPr>
        <w:t xml:space="preserve">. </w:t>
      </w:r>
      <w:r w:rsidR="00D71A9C" w:rsidRPr="00E427DD">
        <w:rPr>
          <w:rFonts w:ascii="Times New Roman" w:hAnsi="Times New Roman" w:cs="Times New Roman"/>
        </w:rPr>
        <w:t>Additionally</w:t>
      </w:r>
      <w:r w:rsidR="0086082D" w:rsidRPr="00E427DD">
        <w:rPr>
          <w:rFonts w:ascii="Times New Roman" w:hAnsi="Times New Roman" w:cs="Times New Roman"/>
        </w:rPr>
        <w:t xml:space="preserve">, </w:t>
      </w:r>
      <w:r w:rsidR="00C54045" w:rsidRPr="00E427DD">
        <w:rPr>
          <w:rFonts w:ascii="Times New Roman" w:hAnsi="Times New Roman" w:cs="Times New Roman"/>
        </w:rPr>
        <w:t>unlike</w:t>
      </w:r>
      <w:r w:rsidR="0086082D" w:rsidRPr="00E427DD">
        <w:rPr>
          <w:rFonts w:ascii="Times New Roman" w:hAnsi="Times New Roman" w:cs="Times New Roman"/>
        </w:rPr>
        <w:t xml:space="preserve"> the other items on the scale, this item is </w:t>
      </w:r>
      <w:r w:rsidR="0018619D" w:rsidRPr="00E427DD">
        <w:rPr>
          <w:rFonts w:ascii="Times New Roman" w:hAnsi="Times New Roman" w:cs="Times New Roman"/>
        </w:rPr>
        <w:t xml:space="preserve">one of only two </w:t>
      </w:r>
      <w:r w:rsidR="00044156" w:rsidRPr="00E427DD">
        <w:rPr>
          <w:rFonts w:ascii="Times New Roman" w:hAnsi="Times New Roman" w:cs="Times New Roman"/>
        </w:rPr>
        <w:t>non-</w:t>
      </w:r>
      <w:r w:rsidR="0086082D" w:rsidRPr="00E427DD">
        <w:rPr>
          <w:rFonts w:ascii="Times New Roman" w:hAnsi="Times New Roman" w:cs="Times New Roman"/>
        </w:rPr>
        <w:t>re</w:t>
      </w:r>
      <w:r w:rsidR="00024F11" w:rsidRPr="00E427DD">
        <w:rPr>
          <w:rFonts w:ascii="Times New Roman" w:hAnsi="Times New Roman" w:cs="Times New Roman"/>
        </w:rPr>
        <w:t>verse-scored</w:t>
      </w:r>
      <w:r w:rsidR="0018619D" w:rsidRPr="00E427DD">
        <w:rPr>
          <w:rFonts w:ascii="Times New Roman" w:hAnsi="Times New Roman" w:cs="Times New Roman"/>
        </w:rPr>
        <w:t xml:space="preserve"> items in the </w:t>
      </w:r>
      <w:r w:rsidR="00BC651F" w:rsidRPr="00E427DD">
        <w:rPr>
          <w:rFonts w:ascii="Times New Roman" w:hAnsi="Times New Roman" w:cs="Times New Roman"/>
        </w:rPr>
        <w:t>Corrigibility</w:t>
      </w:r>
      <w:r w:rsidR="0018619D" w:rsidRPr="00E427DD">
        <w:rPr>
          <w:rFonts w:ascii="Times New Roman" w:hAnsi="Times New Roman" w:cs="Times New Roman"/>
        </w:rPr>
        <w:t xml:space="preserve"> scale</w:t>
      </w:r>
      <w:r w:rsidR="00024F11" w:rsidRPr="00E427DD">
        <w:rPr>
          <w:rFonts w:ascii="Times New Roman" w:hAnsi="Times New Roman" w:cs="Times New Roman"/>
        </w:rPr>
        <w:t>, making it a</w:t>
      </w:r>
      <w:r w:rsidR="002A7737" w:rsidRPr="00E427DD">
        <w:rPr>
          <w:rFonts w:ascii="Times New Roman" w:hAnsi="Times New Roman" w:cs="Times New Roman"/>
        </w:rPr>
        <w:t>n even more</w:t>
      </w:r>
      <w:r w:rsidR="00024F11" w:rsidRPr="00E427DD">
        <w:rPr>
          <w:rFonts w:ascii="Times New Roman" w:hAnsi="Times New Roman" w:cs="Times New Roman"/>
        </w:rPr>
        <w:t xml:space="preserve"> potentially valuable comp</w:t>
      </w:r>
      <w:r w:rsidR="002A7737" w:rsidRPr="00E427DD">
        <w:rPr>
          <w:rFonts w:ascii="Times New Roman" w:hAnsi="Times New Roman" w:cs="Times New Roman"/>
        </w:rPr>
        <w:t xml:space="preserve">onent of </w:t>
      </w:r>
      <w:r w:rsidR="00C54045" w:rsidRPr="00E427DD">
        <w:rPr>
          <w:rFonts w:ascii="Times New Roman" w:hAnsi="Times New Roman" w:cs="Times New Roman"/>
        </w:rPr>
        <w:t>that scale</w:t>
      </w:r>
      <w:r w:rsidR="002A7737" w:rsidRPr="00E427DD">
        <w:rPr>
          <w:rFonts w:ascii="Times New Roman" w:hAnsi="Times New Roman" w:cs="Times New Roman"/>
        </w:rPr>
        <w:t>.</w:t>
      </w:r>
      <w:r w:rsidR="0018619D" w:rsidRPr="00E427DD">
        <w:rPr>
          <w:rFonts w:ascii="Times New Roman" w:hAnsi="Times New Roman" w:cs="Times New Roman"/>
        </w:rPr>
        <w:t xml:space="preserve"> </w:t>
      </w:r>
    </w:p>
    <w:p w14:paraId="7CFD82D4" w14:textId="7EEE4C7A" w:rsidR="00FE7558" w:rsidRPr="00E427DD" w:rsidRDefault="00BC0010" w:rsidP="000F037C">
      <w:pPr>
        <w:spacing w:line="480" w:lineRule="auto"/>
        <w:ind w:firstLine="720"/>
        <w:jc w:val="both"/>
        <w:rPr>
          <w:rFonts w:ascii="Times New Roman" w:hAnsi="Times New Roman" w:cs="Times New Roman"/>
        </w:rPr>
      </w:pPr>
      <w:r>
        <w:rPr>
          <w:rFonts w:ascii="Times New Roman" w:hAnsi="Times New Roman" w:cs="Times New Roman"/>
        </w:rPr>
        <w:t xml:space="preserve">For the </w:t>
      </w:r>
      <w:r w:rsidRPr="00E427DD">
        <w:rPr>
          <w:rFonts w:ascii="Times New Roman" w:hAnsi="Times New Roman" w:cs="Times New Roman"/>
        </w:rPr>
        <w:t xml:space="preserve">Corrigibility and Engagement </w:t>
      </w:r>
      <w:r>
        <w:rPr>
          <w:rFonts w:ascii="Times New Roman" w:hAnsi="Times New Roman" w:cs="Times New Roman"/>
        </w:rPr>
        <w:t>subscales, the</w:t>
      </w:r>
      <w:r w:rsidRPr="00E427DD">
        <w:rPr>
          <w:rFonts w:ascii="Times New Roman" w:hAnsi="Times New Roman" w:cs="Times New Roman"/>
        </w:rPr>
        <w:t xml:space="preserve"> items were generally comparable in their strengths on the selection criteria</w:t>
      </w:r>
      <w:r>
        <w:rPr>
          <w:rFonts w:ascii="Times New Roman" w:hAnsi="Times New Roman" w:cs="Times New Roman"/>
        </w:rPr>
        <w:t>, so no</w:t>
      </w:r>
      <w:r w:rsidR="0018619D" w:rsidRPr="00E427DD">
        <w:rPr>
          <w:rFonts w:ascii="Times New Roman" w:hAnsi="Times New Roman" w:cs="Times New Roman"/>
        </w:rPr>
        <w:t xml:space="preserve"> items were removed from </w:t>
      </w:r>
      <w:r>
        <w:rPr>
          <w:rFonts w:ascii="Times New Roman" w:hAnsi="Times New Roman" w:cs="Times New Roman"/>
        </w:rPr>
        <w:t>those</w:t>
      </w:r>
      <w:r w:rsidR="0018619D" w:rsidRPr="00E427DD">
        <w:rPr>
          <w:rFonts w:ascii="Times New Roman" w:hAnsi="Times New Roman" w:cs="Times New Roman"/>
        </w:rPr>
        <w:t xml:space="preserve"> scales</w:t>
      </w:r>
      <w:r w:rsidR="00710704" w:rsidRPr="00E427DD">
        <w:rPr>
          <w:rFonts w:ascii="Times New Roman" w:hAnsi="Times New Roman" w:cs="Times New Roman"/>
        </w:rPr>
        <w:t>. Although</w:t>
      </w:r>
      <w:r w:rsidR="002C5518" w:rsidRPr="00E427DD">
        <w:rPr>
          <w:rFonts w:ascii="Times New Roman" w:hAnsi="Times New Roman" w:cs="Times New Roman"/>
        </w:rPr>
        <w:t xml:space="preserve"> a few items </w:t>
      </w:r>
      <w:r w:rsidR="00710704" w:rsidRPr="00E427DD">
        <w:rPr>
          <w:rFonts w:ascii="Times New Roman" w:hAnsi="Times New Roman" w:cs="Times New Roman"/>
        </w:rPr>
        <w:t xml:space="preserve">in these scales still had </w:t>
      </w:r>
      <w:r w:rsidR="002C5518" w:rsidRPr="00E427DD">
        <w:rPr>
          <w:rFonts w:ascii="Times New Roman" w:hAnsi="Times New Roman" w:cs="Times New Roman"/>
        </w:rPr>
        <w:t xml:space="preserve">low factor loadings, </w:t>
      </w:r>
      <w:r w:rsidR="00710704" w:rsidRPr="00E427DD">
        <w:rPr>
          <w:rFonts w:ascii="Times New Roman" w:hAnsi="Times New Roman" w:cs="Times New Roman"/>
        </w:rPr>
        <w:t>they</w:t>
      </w:r>
      <w:r w:rsidR="002C5518" w:rsidRPr="00E427DD">
        <w:rPr>
          <w:rFonts w:ascii="Times New Roman" w:hAnsi="Times New Roman" w:cs="Times New Roman"/>
        </w:rPr>
        <w:t xml:space="preserve"> were kept because they had other merits, </w:t>
      </w:r>
      <w:r w:rsidR="00B90EEF" w:rsidRPr="00E427DD">
        <w:rPr>
          <w:rFonts w:ascii="Times New Roman" w:hAnsi="Times New Roman" w:cs="Times New Roman"/>
        </w:rPr>
        <w:t>such as increasing</w:t>
      </w:r>
      <w:r w:rsidR="002C5518" w:rsidRPr="00E427DD">
        <w:rPr>
          <w:rFonts w:ascii="Times New Roman" w:hAnsi="Times New Roman" w:cs="Times New Roman"/>
        </w:rPr>
        <w:t xml:space="preserve"> the scale’s breadth of representation of the construct in terms of content, keying, </w:t>
      </w:r>
      <w:r w:rsidR="00BF639E" w:rsidRPr="00E427DD">
        <w:rPr>
          <w:rFonts w:ascii="Times New Roman" w:hAnsi="Times New Roman" w:cs="Times New Roman"/>
        </w:rPr>
        <w:t xml:space="preserve">or </w:t>
      </w:r>
      <w:r w:rsidR="00F64D04" w:rsidRPr="00E427DD">
        <w:rPr>
          <w:rFonts w:ascii="Times New Roman" w:hAnsi="Times New Roman" w:cs="Times New Roman"/>
        </w:rPr>
        <w:t xml:space="preserve">range of </w:t>
      </w:r>
      <w:r w:rsidR="002C5518" w:rsidRPr="00E427DD">
        <w:rPr>
          <w:rFonts w:ascii="Times New Roman" w:hAnsi="Times New Roman" w:cs="Times New Roman"/>
        </w:rPr>
        <w:t xml:space="preserve">difficulty </w:t>
      </w:r>
      <w:r w:rsidR="00A27247" w:rsidRPr="00E427DD">
        <w:rPr>
          <w:rFonts w:ascii="Times New Roman" w:hAnsi="Times New Roman" w:cs="Times New Roman"/>
        </w:rPr>
        <w:t>in</w:t>
      </w:r>
      <w:r w:rsidR="002C5518" w:rsidRPr="00E427DD">
        <w:rPr>
          <w:rFonts w:ascii="Times New Roman" w:hAnsi="Times New Roman" w:cs="Times New Roman"/>
        </w:rPr>
        <w:t xml:space="preserve"> endorsement</w:t>
      </w:r>
      <w:r w:rsidR="00A27247" w:rsidRPr="00E427DD">
        <w:rPr>
          <w:rFonts w:ascii="Times New Roman" w:hAnsi="Times New Roman" w:cs="Times New Roman"/>
        </w:rPr>
        <w:t xml:space="preserve"> (as indicated by the item means)</w:t>
      </w:r>
      <w:r w:rsidR="002C5518" w:rsidRPr="00E427DD">
        <w:rPr>
          <w:rFonts w:ascii="Times New Roman" w:hAnsi="Times New Roman" w:cs="Times New Roman"/>
        </w:rPr>
        <w:t>.</w:t>
      </w:r>
    </w:p>
    <w:p w14:paraId="249100DE" w14:textId="1A826BE1" w:rsidR="008A33CD" w:rsidRDefault="008A33CD" w:rsidP="00073265">
      <w:pPr>
        <w:spacing w:line="480" w:lineRule="auto"/>
        <w:ind w:firstLine="720"/>
        <w:jc w:val="both"/>
        <w:rPr>
          <w:rFonts w:ascii="Times New Roman" w:hAnsi="Times New Roman" w:cs="Times New Roman"/>
        </w:rPr>
      </w:pPr>
      <w:r w:rsidRPr="00E427DD">
        <w:rPr>
          <w:rFonts w:ascii="Times New Roman" w:hAnsi="Times New Roman" w:cs="Times New Roman"/>
        </w:rPr>
        <w:t xml:space="preserve">After trimming </w:t>
      </w:r>
      <w:r w:rsidR="00EA0803" w:rsidRPr="00E427DD">
        <w:rPr>
          <w:rFonts w:ascii="Times New Roman" w:hAnsi="Times New Roman" w:cs="Times New Roman"/>
        </w:rPr>
        <w:t xml:space="preserve">all </w:t>
      </w:r>
      <w:r w:rsidRPr="00E427DD">
        <w:rPr>
          <w:rFonts w:ascii="Times New Roman" w:hAnsi="Times New Roman" w:cs="Times New Roman"/>
        </w:rPr>
        <w:t xml:space="preserve">these items, and adding item 39 to the </w:t>
      </w:r>
      <w:r w:rsidR="00BC651F" w:rsidRPr="00E427DD">
        <w:rPr>
          <w:rFonts w:ascii="Times New Roman" w:hAnsi="Times New Roman" w:cs="Times New Roman"/>
        </w:rPr>
        <w:t>Corrigibility</w:t>
      </w:r>
      <w:r w:rsidRPr="00E427DD">
        <w:rPr>
          <w:rFonts w:ascii="Times New Roman" w:hAnsi="Times New Roman" w:cs="Times New Roman"/>
        </w:rPr>
        <w:t xml:space="preserve"> subscale, t</w:t>
      </w:r>
      <w:r w:rsidR="00D82515" w:rsidRPr="00E427DD">
        <w:rPr>
          <w:rFonts w:ascii="Times New Roman" w:hAnsi="Times New Roman" w:cs="Times New Roman"/>
        </w:rPr>
        <w:t>he four-factor solution had better</w:t>
      </w:r>
      <w:r w:rsidRPr="00E427DD">
        <w:rPr>
          <w:rFonts w:ascii="Times New Roman" w:hAnsi="Times New Roman" w:cs="Times New Roman"/>
        </w:rPr>
        <w:t xml:space="preserve"> fit,</w:t>
      </w:r>
      <w:r w:rsidR="00912541" w:rsidRPr="00E427DD">
        <w:rPr>
          <w:rFonts w:ascii="Times New Roman" w:hAnsi="Times New Roman" w:cs="Times New Roman"/>
        </w:rPr>
        <w:t xml:space="preserve"> </w:t>
      </w:r>
      <w:r w:rsidR="00887ACB" w:rsidRPr="00E427DD">
        <w:rPr>
          <w:rFonts w:ascii="Times New Roman" w:hAnsi="Times New Roman" w:cs="Times New Roman"/>
          <w:i/>
        </w:rPr>
        <w:sym w:font="Symbol" w:char="F063"/>
      </w:r>
      <w:r w:rsidR="00887ACB" w:rsidRPr="00E427DD">
        <w:rPr>
          <w:rFonts w:ascii="Times New Roman" w:hAnsi="Times New Roman" w:cs="Times New Roman"/>
          <w:i/>
          <w:vertAlign w:val="superscript"/>
        </w:rPr>
        <w:t>2</w:t>
      </w:r>
      <w:r w:rsidR="00B16B66">
        <w:rPr>
          <w:rFonts w:ascii="Times New Roman" w:hAnsi="Times New Roman" w:cs="Times New Roman"/>
        </w:rPr>
        <w:t>(224) = 513.30, CFI = .90</w:t>
      </w:r>
      <w:r w:rsidR="00912541" w:rsidRPr="00E427DD">
        <w:rPr>
          <w:rFonts w:ascii="Times New Roman" w:hAnsi="Times New Roman" w:cs="Times New Roman"/>
        </w:rPr>
        <w:t>, RMSEA</w:t>
      </w:r>
      <w:r w:rsidR="00B16B66">
        <w:rPr>
          <w:rFonts w:ascii="Times New Roman" w:hAnsi="Times New Roman" w:cs="Times New Roman"/>
        </w:rPr>
        <w:t xml:space="preserve"> </w:t>
      </w:r>
      <w:r w:rsidR="00912541" w:rsidRPr="00E427DD">
        <w:rPr>
          <w:rFonts w:ascii="Times New Roman" w:hAnsi="Times New Roman" w:cs="Times New Roman"/>
        </w:rPr>
        <w:t>=</w:t>
      </w:r>
      <w:r w:rsidR="00B16B66">
        <w:rPr>
          <w:rFonts w:ascii="Times New Roman" w:hAnsi="Times New Roman" w:cs="Times New Roman"/>
        </w:rPr>
        <w:t xml:space="preserve"> .05, SRMR=.06</w:t>
      </w:r>
      <w:r w:rsidR="00912541" w:rsidRPr="00E427DD">
        <w:rPr>
          <w:rFonts w:ascii="Times New Roman" w:hAnsi="Times New Roman" w:cs="Times New Roman"/>
        </w:rPr>
        <w:t>.</w:t>
      </w:r>
      <w:r w:rsidR="00D34469" w:rsidRPr="00E427DD">
        <w:rPr>
          <w:rFonts w:ascii="Times New Roman" w:hAnsi="Times New Roman" w:cs="Times New Roman"/>
        </w:rPr>
        <w:t xml:space="preserve"> </w:t>
      </w:r>
      <w:r w:rsidR="00D82515" w:rsidRPr="00E427DD">
        <w:rPr>
          <w:rFonts w:ascii="Times New Roman" w:hAnsi="Times New Roman" w:cs="Times New Roman"/>
        </w:rPr>
        <w:t>These fit indices meet</w:t>
      </w:r>
      <w:r w:rsidR="00A603CC" w:rsidRPr="00E427DD">
        <w:rPr>
          <w:rFonts w:ascii="Times New Roman" w:hAnsi="Times New Roman" w:cs="Times New Roman"/>
        </w:rPr>
        <w:t xml:space="preserve"> Hu a</w:t>
      </w:r>
      <w:r w:rsidR="00EF1F70" w:rsidRPr="00E427DD">
        <w:rPr>
          <w:rFonts w:ascii="Times New Roman" w:hAnsi="Times New Roman" w:cs="Times New Roman"/>
        </w:rPr>
        <w:t>nd Bentler’s (</w:t>
      </w:r>
      <w:r w:rsidR="00D65BD7">
        <w:rPr>
          <w:rFonts w:ascii="Times New Roman" w:hAnsi="Times New Roman" w:cs="Times New Roman"/>
        </w:rPr>
        <w:t>21</w:t>
      </w:r>
      <w:r w:rsidR="00EF1F70" w:rsidRPr="00E427DD">
        <w:rPr>
          <w:rFonts w:ascii="Times New Roman" w:hAnsi="Times New Roman" w:cs="Times New Roman"/>
        </w:rPr>
        <w:t xml:space="preserve">) standards </w:t>
      </w:r>
      <w:r w:rsidR="00D0535A" w:rsidRPr="00E427DD">
        <w:rPr>
          <w:rFonts w:ascii="Times New Roman" w:hAnsi="Times New Roman" w:cs="Times New Roman"/>
        </w:rPr>
        <w:t xml:space="preserve">for RMSEA and SRMR, </w:t>
      </w:r>
      <w:r w:rsidR="00A27247" w:rsidRPr="00E427DD">
        <w:rPr>
          <w:rFonts w:ascii="Times New Roman" w:hAnsi="Times New Roman" w:cs="Times New Roman"/>
        </w:rPr>
        <w:t xml:space="preserve">and more lenient </w:t>
      </w:r>
      <w:r w:rsidR="00A27247" w:rsidRPr="00E427DD">
        <w:rPr>
          <w:rFonts w:ascii="Times New Roman" w:hAnsi="Times New Roman" w:cs="Times New Roman"/>
        </w:rPr>
        <w:lastRenderedPageBreak/>
        <w:t>thresholds for</w:t>
      </w:r>
      <w:r w:rsidR="00D0535A" w:rsidRPr="00E427DD">
        <w:rPr>
          <w:rFonts w:ascii="Times New Roman" w:hAnsi="Times New Roman" w:cs="Times New Roman"/>
        </w:rPr>
        <w:t xml:space="preserve"> CFI</w:t>
      </w:r>
      <w:r w:rsidR="00A27247" w:rsidRPr="00E427DD">
        <w:rPr>
          <w:rFonts w:ascii="Times New Roman" w:hAnsi="Times New Roman" w:cs="Times New Roman"/>
        </w:rPr>
        <w:t>.</w:t>
      </w:r>
      <w:r w:rsidR="00B3035A">
        <w:rPr>
          <w:rFonts w:ascii="Times New Roman" w:hAnsi="Times New Roman" w:cs="Times New Roman"/>
        </w:rPr>
        <w:t xml:space="preserve"> (See Table </w:t>
      </w:r>
      <w:r w:rsidR="00CD5A29">
        <w:rPr>
          <w:rFonts w:ascii="Times New Roman" w:hAnsi="Times New Roman" w:cs="Times New Roman"/>
        </w:rPr>
        <w:t xml:space="preserve">2 </w:t>
      </w:r>
      <w:r w:rsidR="00B3035A">
        <w:rPr>
          <w:rFonts w:ascii="Times New Roman" w:hAnsi="Times New Roman" w:cs="Times New Roman"/>
        </w:rPr>
        <w:t xml:space="preserve">for the </w:t>
      </w:r>
      <w:r w:rsidR="00BC0010">
        <w:rPr>
          <w:rFonts w:ascii="Times New Roman" w:hAnsi="Times New Roman" w:cs="Times New Roman"/>
        </w:rPr>
        <w:t xml:space="preserve">final four-factor solution from Study 2, and standardized factor loadings). </w:t>
      </w:r>
    </w:p>
    <w:p w14:paraId="4D63EC21" w14:textId="646734FF" w:rsidR="009B1EE7" w:rsidRDefault="003900BC" w:rsidP="00822718">
      <w:pPr>
        <w:jc w:val="both"/>
        <w:rPr>
          <w:rFonts w:ascii="Times New Roman" w:hAnsi="Times New Roman" w:cs="Times New Roman"/>
        </w:rPr>
      </w:pPr>
      <w:r>
        <w:rPr>
          <w:rFonts w:ascii="Times New Roman" w:hAnsi="Times New Roman" w:cs="Times New Roman"/>
        </w:rPr>
        <w:t>Table 2. The final 4-Factor solution from Study 2 after CFA.</w:t>
      </w:r>
    </w:p>
    <w:tbl>
      <w:tblPr>
        <w:tblStyle w:val="TableGrid"/>
        <w:tblpPr w:leftFromText="180" w:rightFromText="180" w:vertAnchor="page" w:horzAnchor="margin" w:tblpY="1789"/>
        <w:tblW w:w="9648" w:type="dxa"/>
        <w:tblBorders>
          <w:left w:val="none" w:sz="0" w:space="0" w:color="auto"/>
          <w:right w:val="none" w:sz="0" w:space="0" w:color="auto"/>
        </w:tblBorders>
        <w:tblLayout w:type="fixed"/>
        <w:tblLook w:val="04A0" w:firstRow="1" w:lastRow="0" w:firstColumn="1" w:lastColumn="0" w:noHBand="0" w:noVBand="1"/>
      </w:tblPr>
      <w:tblGrid>
        <w:gridCol w:w="6498"/>
        <w:gridCol w:w="810"/>
        <w:gridCol w:w="810"/>
        <w:gridCol w:w="810"/>
        <w:gridCol w:w="720"/>
      </w:tblGrid>
      <w:tr w:rsidR="007433A3" w:rsidRPr="001E2DF0" w14:paraId="3F0814FE" w14:textId="4EBE5DCA" w:rsidTr="0075158A">
        <w:trPr>
          <w:trHeight w:val="422"/>
        </w:trPr>
        <w:tc>
          <w:tcPr>
            <w:tcW w:w="6498" w:type="dxa"/>
            <w:tcBorders>
              <w:bottom w:val="single" w:sz="4" w:space="0" w:color="auto"/>
            </w:tcBorders>
            <w:vAlign w:val="bottom"/>
          </w:tcPr>
          <w:p w14:paraId="76396404" w14:textId="77777777" w:rsidR="007433A3" w:rsidRPr="001E2DF0" w:rsidRDefault="007433A3" w:rsidP="0075158A">
            <w:pPr>
              <w:rPr>
                <w:rFonts w:ascii="Times New Roman" w:hAnsi="Times New Roman" w:cs="Times New Roman"/>
              </w:rPr>
            </w:pPr>
          </w:p>
        </w:tc>
        <w:tc>
          <w:tcPr>
            <w:tcW w:w="810" w:type="dxa"/>
            <w:tcBorders>
              <w:bottom w:val="single" w:sz="4" w:space="0" w:color="auto"/>
            </w:tcBorders>
          </w:tcPr>
          <w:p w14:paraId="12BEE425"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OPM</w:t>
            </w:r>
          </w:p>
        </w:tc>
        <w:tc>
          <w:tcPr>
            <w:tcW w:w="810" w:type="dxa"/>
            <w:tcBorders>
              <w:bottom w:val="single" w:sz="4" w:space="0" w:color="auto"/>
            </w:tcBorders>
          </w:tcPr>
          <w:p w14:paraId="40430821"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MOD</w:t>
            </w:r>
          </w:p>
        </w:tc>
        <w:tc>
          <w:tcPr>
            <w:tcW w:w="810" w:type="dxa"/>
            <w:tcBorders>
              <w:bottom w:val="single" w:sz="4" w:space="0" w:color="auto"/>
            </w:tcBorders>
          </w:tcPr>
          <w:p w14:paraId="669BA5AA"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COR</w:t>
            </w:r>
          </w:p>
        </w:tc>
        <w:tc>
          <w:tcPr>
            <w:tcW w:w="720" w:type="dxa"/>
            <w:tcBorders>
              <w:bottom w:val="single" w:sz="4" w:space="0" w:color="auto"/>
            </w:tcBorders>
          </w:tcPr>
          <w:p w14:paraId="7C2F5620"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ENG</w:t>
            </w:r>
          </w:p>
        </w:tc>
      </w:tr>
      <w:tr w:rsidR="007433A3" w:rsidRPr="001E2DF0" w14:paraId="09D014F7" w14:textId="5D596D15" w:rsidTr="0075158A">
        <w:tc>
          <w:tcPr>
            <w:tcW w:w="6498" w:type="dxa"/>
            <w:tcBorders>
              <w:bottom w:val="nil"/>
              <w:right w:val="nil"/>
            </w:tcBorders>
          </w:tcPr>
          <w:p w14:paraId="341A286B" w14:textId="77777777" w:rsidR="007433A3" w:rsidRPr="001E2DF0" w:rsidRDefault="007433A3" w:rsidP="0075158A">
            <w:pPr>
              <w:tabs>
                <w:tab w:val="left" w:pos="0"/>
              </w:tabs>
              <w:jc w:val="both"/>
              <w:rPr>
                <w:rFonts w:ascii="Times New Roman" w:hAnsi="Times New Roman" w:cs="Times New Roman"/>
              </w:rPr>
            </w:pPr>
            <w:r w:rsidRPr="001E2DF0">
              <w:rPr>
                <w:rFonts w:ascii="Times New Roman" w:hAnsi="Times New Roman" w:cs="Times New Roman"/>
              </w:rPr>
              <w:t>27. I think that paying attention to people who disagree with me is a waste of time.</w:t>
            </w:r>
          </w:p>
        </w:tc>
        <w:tc>
          <w:tcPr>
            <w:tcW w:w="810" w:type="dxa"/>
            <w:tcBorders>
              <w:left w:val="nil"/>
              <w:bottom w:val="nil"/>
              <w:right w:val="nil"/>
            </w:tcBorders>
          </w:tcPr>
          <w:p w14:paraId="6A8D6A09" w14:textId="77777777" w:rsidR="007433A3" w:rsidRPr="001E2DF0" w:rsidRDefault="007433A3" w:rsidP="00C07FBB">
            <w:pPr>
              <w:tabs>
                <w:tab w:val="left" w:pos="720"/>
              </w:tabs>
              <w:ind w:left="720" w:hanging="720"/>
              <w:jc w:val="center"/>
              <w:rPr>
                <w:rFonts w:ascii="Times New Roman" w:hAnsi="Times New Roman" w:cs="Times New Roman"/>
              </w:rPr>
            </w:pPr>
            <w:r w:rsidRPr="001E2DF0">
              <w:rPr>
                <w:rFonts w:ascii="Times New Roman" w:hAnsi="Times New Roman" w:cs="Times New Roman"/>
              </w:rPr>
              <w:t>-.64</w:t>
            </w:r>
          </w:p>
        </w:tc>
        <w:tc>
          <w:tcPr>
            <w:tcW w:w="810" w:type="dxa"/>
            <w:tcBorders>
              <w:left w:val="nil"/>
              <w:bottom w:val="nil"/>
              <w:right w:val="nil"/>
            </w:tcBorders>
          </w:tcPr>
          <w:p w14:paraId="4E29BAF4" w14:textId="77777777" w:rsidR="007433A3" w:rsidRPr="001E2DF0" w:rsidRDefault="007433A3" w:rsidP="00C07FBB">
            <w:pPr>
              <w:tabs>
                <w:tab w:val="left" w:pos="720"/>
              </w:tabs>
              <w:rPr>
                <w:rFonts w:ascii="Times New Roman" w:hAnsi="Times New Roman" w:cs="Times New Roman"/>
              </w:rPr>
            </w:pPr>
          </w:p>
        </w:tc>
        <w:tc>
          <w:tcPr>
            <w:tcW w:w="810" w:type="dxa"/>
            <w:tcBorders>
              <w:left w:val="nil"/>
              <w:bottom w:val="nil"/>
              <w:right w:val="nil"/>
            </w:tcBorders>
          </w:tcPr>
          <w:p w14:paraId="31F5FAC2" w14:textId="77777777" w:rsidR="007433A3" w:rsidRPr="001E2DF0" w:rsidRDefault="007433A3" w:rsidP="00C07FBB">
            <w:pPr>
              <w:tabs>
                <w:tab w:val="left" w:pos="720"/>
              </w:tabs>
              <w:ind w:left="720" w:hanging="720"/>
              <w:rPr>
                <w:rFonts w:ascii="Times New Roman" w:hAnsi="Times New Roman" w:cs="Times New Roman"/>
              </w:rPr>
            </w:pPr>
          </w:p>
        </w:tc>
        <w:tc>
          <w:tcPr>
            <w:tcW w:w="720" w:type="dxa"/>
            <w:tcBorders>
              <w:left w:val="nil"/>
              <w:bottom w:val="nil"/>
            </w:tcBorders>
          </w:tcPr>
          <w:p w14:paraId="44A1AF54" w14:textId="77777777" w:rsidR="007433A3" w:rsidRPr="001E2DF0" w:rsidRDefault="007433A3" w:rsidP="00C07FBB">
            <w:pPr>
              <w:tabs>
                <w:tab w:val="left" w:pos="720"/>
              </w:tabs>
              <w:ind w:left="720" w:hanging="720"/>
              <w:rPr>
                <w:rFonts w:ascii="Times New Roman" w:hAnsi="Times New Roman" w:cs="Times New Roman"/>
              </w:rPr>
            </w:pPr>
          </w:p>
        </w:tc>
      </w:tr>
      <w:tr w:rsidR="007433A3" w:rsidRPr="001E2DF0" w14:paraId="6230B06E" w14:textId="1CA86886" w:rsidTr="0075158A">
        <w:tc>
          <w:tcPr>
            <w:tcW w:w="6498" w:type="dxa"/>
            <w:tcBorders>
              <w:top w:val="nil"/>
              <w:bottom w:val="nil"/>
              <w:right w:val="nil"/>
            </w:tcBorders>
          </w:tcPr>
          <w:p w14:paraId="0EC10D58"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34. I feel no shame learning from someone who knows more than me.</w:t>
            </w:r>
          </w:p>
        </w:tc>
        <w:tc>
          <w:tcPr>
            <w:tcW w:w="810" w:type="dxa"/>
            <w:tcBorders>
              <w:top w:val="nil"/>
              <w:left w:val="nil"/>
              <w:bottom w:val="nil"/>
              <w:right w:val="nil"/>
            </w:tcBorders>
          </w:tcPr>
          <w:p w14:paraId="1F2992A2" w14:textId="77777777" w:rsidR="007433A3" w:rsidRPr="001E2DF0" w:rsidRDefault="007433A3" w:rsidP="00C07FBB">
            <w:pPr>
              <w:tabs>
                <w:tab w:val="left" w:pos="720"/>
              </w:tabs>
              <w:ind w:left="720" w:hanging="720"/>
              <w:jc w:val="center"/>
              <w:rPr>
                <w:rFonts w:ascii="Times New Roman" w:hAnsi="Times New Roman" w:cs="Times New Roman"/>
              </w:rPr>
            </w:pPr>
            <w:r w:rsidRPr="001E2DF0">
              <w:rPr>
                <w:rFonts w:ascii="Times New Roman" w:hAnsi="Times New Roman" w:cs="Times New Roman"/>
              </w:rPr>
              <w:t>.67</w:t>
            </w:r>
          </w:p>
        </w:tc>
        <w:tc>
          <w:tcPr>
            <w:tcW w:w="810" w:type="dxa"/>
            <w:tcBorders>
              <w:top w:val="nil"/>
              <w:left w:val="nil"/>
              <w:bottom w:val="nil"/>
              <w:right w:val="nil"/>
            </w:tcBorders>
          </w:tcPr>
          <w:p w14:paraId="18EB0408" w14:textId="77777777" w:rsidR="007433A3" w:rsidRPr="001E2DF0" w:rsidRDefault="007433A3" w:rsidP="00C07FBB">
            <w:pPr>
              <w:tabs>
                <w:tab w:val="left" w:pos="720"/>
              </w:tabs>
              <w:rPr>
                <w:rFonts w:ascii="Times New Roman" w:hAnsi="Times New Roman" w:cs="Times New Roman"/>
              </w:rPr>
            </w:pPr>
          </w:p>
        </w:tc>
        <w:tc>
          <w:tcPr>
            <w:tcW w:w="810" w:type="dxa"/>
            <w:tcBorders>
              <w:top w:val="nil"/>
              <w:left w:val="nil"/>
              <w:bottom w:val="nil"/>
              <w:right w:val="nil"/>
            </w:tcBorders>
          </w:tcPr>
          <w:p w14:paraId="0B065CB5" w14:textId="77777777" w:rsidR="007433A3" w:rsidRPr="001E2DF0" w:rsidRDefault="007433A3" w:rsidP="00C07FBB">
            <w:pPr>
              <w:tabs>
                <w:tab w:val="left" w:pos="720"/>
              </w:tabs>
              <w:rPr>
                <w:rFonts w:ascii="Times New Roman" w:hAnsi="Times New Roman" w:cs="Times New Roman"/>
              </w:rPr>
            </w:pPr>
          </w:p>
        </w:tc>
        <w:tc>
          <w:tcPr>
            <w:tcW w:w="720" w:type="dxa"/>
            <w:tcBorders>
              <w:top w:val="nil"/>
              <w:left w:val="nil"/>
              <w:bottom w:val="nil"/>
            </w:tcBorders>
          </w:tcPr>
          <w:p w14:paraId="0E1F4F45" w14:textId="77777777" w:rsidR="007433A3" w:rsidRPr="001E2DF0" w:rsidRDefault="007433A3" w:rsidP="00C07FBB">
            <w:pPr>
              <w:tabs>
                <w:tab w:val="left" w:pos="720"/>
              </w:tabs>
              <w:ind w:left="720" w:hanging="720"/>
              <w:rPr>
                <w:rFonts w:ascii="Times New Roman" w:hAnsi="Times New Roman" w:cs="Times New Roman"/>
              </w:rPr>
            </w:pPr>
          </w:p>
        </w:tc>
      </w:tr>
      <w:tr w:rsidR="007433A3" w:rsidRPr="001E2DF0" w14:paraId="15D52E13" w14:textId="6FC4D86D" w:rsidTr="0075158A">
        <w:tc>
          <w:tcPr>
            <w:tcW w:w="6498" w:type="dxa"/>
            <w:tcBorders>
              <w:top w:val="nil"/>
              <w:bottom w:val="nil"/>
              <w:right w:val="nil"/>
            </w:tcBorders>
          </w:tcPr>
          <w:p w14:paraId="00ED45CE"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35. If I do not know much about some topic, I don't mind being taught about it, even if I know about other topics.</w:t>
            </w:r>
          </w:p>
        </w:tc>
        <w:tc>
          <w:tcPr>
            <w:tcW w:w="810" w:type="dxa"/>
            <w:tcBorders>
              <w:top w:val="nil"/>
              <w:left w:val="nil"/>
              <w:bottom w:val="nil"/>
              <w:right w:val="nil"/>
            </w:tcBorders>
          </w:tcPr>
          <w:p w14:paraId="299B9B25" w14:textId="77777777" w:rsidR="007433A3" w:rsidRPr="001E2DF0" w:rsidRDefault="007433A3" w:rsidP="00C07FBB">
            <w:pPr>
              <w:tabs>
                <w:tab w:val="left" w:pos="720"/>
              </w:tabs>
              <w:ind w:left="720" w:hanging="720"/>
              <w:jc w:val="center"/>
              <w:rPr>
                <w:rFonts w:ascii="Times New Roman" w:hAnsi="Times New Roman" w:cs="Times New Roman"/>
              </w:rPr>
            </w:pPr>
            <w:r w:rsidRPr="001E2DF0">
              <w:rPr>
                <w:rFonts w:ascii="Times New Roman" w:hAnsi="Times New Roman" w:cs="Times New Roman"/>
              </w:rPr>
              <w:t>.74</w:t>
            </w:r>
          </w:p>
        </w:tc>
        <w:tc>
          <w:tcPr>
            <w:tcW w:w="810" w:type="dxa"/>
            <w:tcBorders>
              <w:top w:val="nil"/>
              <w:left w:val="nil"/>
              <w:bottom w:val="nil"/>
              <w:right w:val="nil"/>
            </w:tcBorders>
          </w:tcPr>
          <w:p w14:paraId="519BB3D5" w14:textId="77777777" w:rsidR="007433A3" w:rsidRPr="001E2DF0" w:rsidRDefault="007433A3" w:rsidP="00C07FBB">
            <w:pPr>
              <w:tabs>
                <w:tab w:val="left" w:pos="720"/>
              </w:tabs>
              <w:rPr>
                <w:rFonts w:ascii="Times New Roman" w:hAnsi="Times New Roman" w:cs="Times New Roman"/>
              </w:rPr>
            </w:pPr>
          </w:p>
        </w:tc>
        <w:tc>
          <w:tcPr>
            <w:tcW w:w="810" w:type="dxa"/>
            <w:tcBorders>
              <w:top w:val="nil"/>
              <w:left w:val="nil"/>
              <w:bottom w:val="nil"/>
              <w:right w:val="nil"/>
            </w:tcBorders>
          </w:tcPr>
          <w:p w14:paraId="5D4ECC1B" w14:textId="77777777" w:rsidR="007433A3" w:rsidRPr="001E2DF0" w:rsidRDefault="007433A3" w:rsidP="00C07FBB">
            <w:pPr>
              <w:tabs>
                <w:tab w:val="left" w:pos="720"/>
              </w:tabs>
              <w:rPr>
                <w:rFonts w:ascii="Times New Roman" w:hAnsi="Times New Roman" w:cs="Times New Roman"/>
              </w:rPr>
            </w:pPr>
          </w:p>
        </w:tc>
        <w:tc>
          <w:tcPr>
            <w:tcW w:w="720" w:type="dxa"/>
            <w:tcBorders>
              <w:top w:val="nil"/>
              <w:left w:val="nil"/>
              <w:bottom w:val="nil"/>
            </w:tcBorders>
          </w:tcPr>
          <w:p w14:paraId="32F9022C" w14:textId="77777777" w:rsidR="007433A3" w:rsidRPr="001E2DF0" w:rsidRDefault="007433A3" w:rsidP="00C07FBB">
            <w:pPr>
              <w:tabs>
                <w:tab w:val="left" w:pos="720"/>
              </w:tabs>
              <w:rPr>
                <w:rFonts w:ascii="Times New Roman" w:hAnsi="Times New Roman" w:cs="Times New Roman"/>
              </w:rPr>
            </w:pPr>
          </w:p>
        </w:tc>
      </w:tr>
      <w:tr w:rsidR="007433A3" w:rsidRPr="001E2DF0" w14:paraId="564D447C" w14:textId="2FC5F355" w:rsidTr="0075158A">
        <w:tc>
          <w:tcPr>
            <w:tcW w:w="6498" w:type="dxa"/>
            <w:tcBorders>
              <w:top w:val="nil"/>
              <w:bottom w:val="nil"/>
              <w:right w:val="nil"/>
            </w:tcBorders>
          </w:tcPr>
          <w:p w14:paraId="2E554B72"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45. Even when I have high status, I don't mind learning from others who have lower status.</w:t>
            </w:r>
          </w:p>
        </w:tc>
        <w:tc>
          <w:tcPr>
            <w:tcW w:w="810" w:type="dxa"/>
            <w:tcBorders>
              <w:top w:val="nil"/>
              <w:left w:val="nil"/>
              <w:bottom w:val="nil"/>
              <w:right w:val="nil"/>
            </w:tcBorders>
          </w:tcPr>
          <w:p w14:paraId="193C2544" w14:textId="77777777" w:rsidR="007433A3" w:rsidRPr="001E2DF0" w:rsidRDefault="007433A3" w:rsidP="00C07FBB">
            <w:pPr>
              <w:tabs>
                <w:tab w:val="left" w:pos="720"/>
              </w:tabs>
              <w:ind w:left="720" w:hanging="720"/>
              <w:jc w:val="center"/>
              <w:rPr>
                <w:rFonts w:ascii="Times New Roman" w:hAnsi="Times New Roman" w:cs="Times New Roman"/>
              </w:rPr>
            </w:pPr>
            <w:r w:rsidRPr="001E2DF0">
              <w:rPr>
                <w:rFonts w:ascii="Times New Roman" w:hAnsi="Times New Roman" w:cs="Times New Roman"/>
              </w:rPr>
              <w:t>.71</w:t>
            </w:r>
          </w:p>
        </w:tc>
        <w:tc>
          <w:tcPr>
            <w:tcW w:w="810" w:type="dxa"/>
            <w:tcBorders>
              <w:top w:val="nil"/>
              <w:left w:val="nil"/>
              <w:bottom w:val="nil"/>
              <w:right w:val="nil"/>
            </w:tcBorders>
          </w:tcPr>
          <w:p w14:paraId="336E54CE" w14:textId="77777777" w:rsidR="007433A3" w:rsidRPr="001E2DF0" w:rsidRDefault="007433A3" w:rsidP="00C07FBB">
            <w:pPr>
              <w:tabs>
                <w:tab w:val="left" w:pos="720"/>
              </w:tabs>
              <w:rPr>
                <w:rFonts w:ascii="Times New Roman" w:hAnsi="Times New Roman" w:cs="Times New Roman"/>
              </w:rPr>
            </w:pPr>
          </w:p>
        </w:tc>
        <w:tc>
          <w:tcPr>
            <w:tcW w:w="810" w:type="dxa"/>
            <w:tcBorders>
              <w:top w:val="nil"/>
              <w:left w:val="nil"/>
              <w:bottom w:val="nil"/>
              <w:right w:val="nil"/>
            </w:tcBorders>
          </w:tcPr>
          <w:p w14:paraId="2AB83808" w14:textId="77777777" w:rsidR="007433A3" w:rsidRPr="001E2DF0" w:rsidRDefault="007433A3" w:rsidP="00C07FBB">
            <w:pPr>
              <w:tabs>
                <w:tab w:val="left" w:pos="720"/>
              </w:tabs>
              <w:rPr>
                <w:rFonts w:ascii="Times New Roman" w:hAnsi="Times New Roman" w:cs="Times New Roman"/>
              </w:rPr>
            </w:pPr>
          </w:p>
        </w:tc>
        <w:tc>
          <w:tcPr>
            <w:tcW w:w="720" w:type="dxa"/>
            <w:tcBorders>
              <w:top w:val="nil"/>
              <w:left w:val="nil"/>
              <w:bottom w:val="nil"/>
            </w:tcBorders>
          </w:tcPr>
          <w:p w14:paraId="784A5289" w14:textId="77777777" w:rsidR="007433A3" w:rsidRPr="001E2DF0" w:rsidRDefault="007433A3" w:rsidP="00C07FBB">
            <w:pPr>
              <w:tabs>
                <w:tab w:val="left" w:pos="720"/>
              </w:tabs>
              <w:ind w:left="720" w:hanging="720"/>
              <w:rPr>
                <w:rFonts w:ascii="Times New Roman" w:hAnsi="Times New Roman" w:cs="Times New Roman"/>
              </w:rPr>
            </w:pPr>
          </w:p>
        </w:tc>
      </w:tr>
      <w:tr w:rsidR="007433A3" w:rsidRPr="001E2DF0" w14:paraId="32BF2113" w14:textId="1233C9FF" w:rsidTr="0075158A">
        <w:trPr>
          <w:trHeight w:val="449"/>
        </w:trPr>
        <w:tc>
          <w:tcPr>
            <w:tcW w:w="6498" w:type="dxa"/>
            <w:tcBorders>
              <w:top w:val="nil"/>
              <w:bottom w:val="nil"/>
              <w:right w:val="nil"/>
            </w:tcBorders>
          </w:tcPr>
          <w:p w14:paraId="6D49267B"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50. Only wimps admit that they've made mistakes.</w:t>
            </w:r>
          </w:p>
        </w:tc>
        <w:tc>
          <w:tcPr>
            <w:tcW w:w="810" w:type="dxa"/>
            <w:tcBorders>
              <w:top w:val="nil"/>
              <w:left w:val="nil"/>
              <w:bottom w:val="nil"/>
              <w:right w:val="nil"/>
            </w:tcBorders>
          </w:tcPr>
          <w:p w14:paraId="2A5629EE" w14:textId="77777777" w:rsidR="007433A3" w:rsidRPr="001E2DF0" w:rsidRDefault="007433A3" w:rsidP="00C07FBB">
            <w:pPr>
              <w:tabs>
                <w:tab w:val="left" w:pos="720"/>
              </w:tabs>
              <w:ind w:left="720" w:hanging="720"/>
              <w:jc w:val="center"/>
              <w:rPr>
                <w:rFonts w:ascii="Times New Roman" w:hAnsi="Times New Roman" w:cs="Times New Roman"/>
              </w:rPr>
            </w:pPr>
            <w:r w:rsidRPr="001E2DF0">
              <w:rPr>
                <w:rFonts w:ascii="Times New Roman" w:hAnsi="Times New Roman" w:cs="Times New Roman"/>
              </w:rPr>
              <w:t>-.67</w:t>
            </w:r>
          </w:p>
        </w:tc>
        <w:tc>
          <w:tcPr>
            <w:tcW w:w="810" w:type="dxa"/>
            <w:tcBorders>
              <w:top w:val="nil"/>
              <w:left w:val="nil"/>
              <w:bottom w:val="nil"/>
              <w:right w:val="nil"/>
            </w:tcBorders>
          </w:tcPr>
          <w:p w14:paraId="46936302" w14:textId="77777777" w:rsidR="007433A3" w:rsidRPr="001E2DF0" w:rsidRDefault="007433A3" w:rsidP="00C07FBB">
            <w:pPr>
              <w:tabs>
                <w:tab w:val="left" w:pos="720"/>
              </w:tabs>
              <w:rPr>
                <w:rFonts w:ascii="Times New Roman" w:hAnsi="Times New Roman" w:cs="Times New Roman"/>
              </w:rPr>
            </w:pPr>
          </w:p>
        </w:tc>
        <w:tc>
          <w:tcPr>
            <w:tcW w:w="810" w:type="dxa"/>
            <w:tcBorders>
              <w:top w:val="nil"/>
              <w:left w:val="nil"/>
              <w:bottom w:val="nil"/>
              <w:right w:val="nil"/>
            </w:tcBorders>
          </w:tcPr>
          <w:p w14:paraId="1F4A0B83" w14:textId="77777777" w:rsidR="007433A3" w:rsidRPr="001E2DF0" w:rsidRDefault="007433A3" w:rsidP="00C07FBB">
            <w:pPr>
              <w:tabs>
                <w:tab w:val="left" w:pos="720"/>
              </w:tabs>
              <w:rPr>
                <w:rFonts w:ascii="Times New Roman" w:hAnsi="Times New Roman" w:cs="Times New Roman"/>
              </w:rPr>
            </w:pPr>
          </w:p>
        </w:tc>
        <w:tc>
          <w:tcPr>
            <w:tcW w:w="720" w:type="dxa"/>
            <w:tcBorders>
              <w:top w:val="nil"/>
              <w:left w:val="nil"/>
              <w:bottom w:val="nil"/>
            </w:tcBorders>
          </w:tcPr>
          <w:p w14:paraId="76A85483" w14:textId="77777777" w:rsidR="007433A3" w:rsidRPr="001E2DF0" w:rsidRDefault="007433A3" w:rsidP="00C07FBB">
            <w:pPr>
              <w:tabs>
                <w:tab w:val="left" w:pos="720"/>
              </w:tabs>
              <w:rPr>
                <w:rFonts w:ascii="Times New Roman" w:hAnsi="Times New Roman" w:cs="Times New Roman"/>
              </w:rPr>
            </w:pPr>
          </w:p>
        </w:tc>
      </w:tr>
      <w:tr w:rsidR="007433A3" w:rsidRPr="001E2DF0" w14:paraId="0B8E5F6B" w14:textId="79FAFC66" w:rsidTr="0075158A">
        <w:trPr>
          <w:trHeight w:val="449"/>
        </w:trPr>
        <w:tc>
          <w:tcPr>
            <w:tcW w:w="6498" w:type="dxa"/>
            <w:tcBorders>
              <w:top w:val="nil"/>
              <w:bottom w:val="nil"/>
              <w:right w:val="nil"/>
            </w:tcBorders>
          </w:tcPr>
          <w:p w14:paraId="69649690"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51. I don't take people seriously if they're very different from me.</w:t>
            </w:r>
          </w:p>
        </w:tc>
        <w:tc>
          <w:tcPr>
            <w:tcW w:w="810" w:type="dxa"/>
            <w:tcBorders>
              <w:top w:val="nil"/>
              <w:left w:val="nil"/>
              <w:bottom w:val="nil"/>
              <w:right w:val="nil"/>
            </w:tcBorders>
          </w:tcPr>
          <w:p w14:paraId="52F10926" w14:textId="77777777" w:rsidR="007433A3" w:rsidRPr="001E2DF0" w:rsidRDefault="007433A3" w:rsidP="00C07FBB">
            <w:pPr>
              <w:tabs>
                <w:tab w:val="left" w:pos="720"/>
              </w:tabs>
              <w:ind w:left="720" w:hanging="720"/>
              <w:jc w:val="center"/>
              <w:rPr>
                <w:rFonts w:ascii="Times New Roman" w:hAnsi="Times New Roman" w:cs="Times New Roman"/>
              </w:rPr>
            </w:pPr>
            <w:r w:rsidRPr="001E2DF0">
              <w:rPr>
                <w:rFonts w:ascii="Times New Roman" w:hAnsi="Times New Roman" w:cs="Times New Roman"/>
              </w:rPr>
              <w:t>-.74</w:t>
            </w:r>
          </w:p>
        </w:tc>
        <w:tc>
          <w:tcPr>
            <w:tcW w:w="810" w:type="dxa"/>
            <w:tcBorders>
              <w:top w:val="nil"/>
              <w:left w:val="nil"/>
              <w:bottom w:val="nil"/>
              <w:right w:val="nil"/>
            </w:tcBorders>
          </w:tcPr>
          <w:p w14:paraId="03F8D3CB" w14:textId="77777777" w:rsidR="007433A3" w:rsidRPr="001E2DF0" w:rsidRDefault="007433A3" w:rsidP="00C07FBB">
            <w:pPr>
              <w:tabs>
                <w:tab w:val="left" w:pos="720"/>
              </w:tabs>
              <w:rPr>
                <w:rFonts w:ascii="Times New Roman" w:hAnsi="Times New Roman" w:cs="Times New Roman"/>
              </w:rPr>
            </w:pPr>
          </w:p>
        </w:tc>
        <w:tc>
          <w:tcPr>
            <w:tcW w:w="810" w:type="dxa"/>
            <w:tcBorders>
              <w:top w:val="nil"/>
              <w:left w:val="nil"/>
              <w:bottom w:val="nil"/>
              <w:right w:val="nil"/>
            </w:tcBorders>
          </w:tcPr>
          <w:p w14:paraId="7BE1D62E" w14:textId="77777777" w:rsidR="007433A3" w:rsidRPr="001E2DF0" w:rsidRDefault="007433A3" w:rsidP="00C07FBB">
            <w:pPr>
              <w:tabs>
                <w:tab w:val="left" w:pos="720"/>
              </w:tabs>
              <w:rPr>
                <w:rFonts w:ascii="Times New Roman" w:hAnsi="Times New Roman" w:cs="Times New Roman"/>
              </w:rPr>
            </w:pPr>
          </w:p>
        </w:tc>
        <w:tc>
          <w:tcPr>
            <w:tcW w:w="720" w:type="dxa"/>
            <w:tcBorders>
              <w:top w:val="nil"/>
              <w:left w:val="nil"/>
              <w:bottom w:val="nil"/>
            </w:tcBorders>
          </w:tcPr>
          <w:p w14:paraId="21E28ED6" w14:textId="77777777" w:rsidR="007433A3" w:rsidRPr="001E2DF0" w:rsidRDefault="007433A3" w:rsidP="00C07FBB">
            <w:pPr>
              <w:tabs>
                <w:tab w:val="left" w:pos="720"/>
              </w:tabs>
              <w:rPr>
                <w:rFonts w:ascii="Times New Roman" w:hAnsi="Times New Roman" w:cs="Times New Roman"/>
              </w:rPr>
            </w:pPr>
          </w:p>
        </w:tc>
      </w:tr>
      <w:tr w:rsidR="007433A3" w:rsidRPr="001E2DF0" w14:paraId="6AC5C990" w14:textId="28816AC0" w:rsidTr="0075158A">
        <w:trPr>
          <w:trHeight w:val="405"/>
        </w:trPr>
        <w:tc>
          <w:tcPr>
            <w:tcW w:w="6498" w:type="dxa"/>
            <w:tcBorders>
              <w:top w:val="nil"/>
              <w:bottom w:val="nil"/>
              <w:right w:val="nil"/>
            </w:tcBorders>
          </w:tcPr>
          <w:p w14:paraId="6FEF3DC5" w14:textId="77777777" w:rsidR="007433A3" w:rsidRPr="001E2DF0" w:rsidRDefault="007433A3" w:rsidP="0075158A">
            <w:pPr>
              <w:tabs>
                <w:tab w:val="left" w:pos="342"/>
                <w:tab w:val="left" w:pos="522"/>
              </w:tabs>
              <w:jc w:val="both"/>
              <w:rPr>
                <w:rFonts w:ascii="Times New Roman" w:hAnsi="Times New Roman" w:cs="Times New Roman"/>
              </w:rPr>
            </w:pPr>
            <w:r w:rsidRPr="001E2DF0">
              <w:rPr>
                <w:rFonts w:ascii="Times New Roman" w:hAnsi="Times New Roman" w:cs="Times New Roman"/>
              </w:rPr>
              <w:t>8. Being smarter than other people is not especially important to me.</w:t>
            </w:r>
          </w:p>
        </w:tc>
        <w:tc>
          <w:tcPr>
            <w:tcW w:w="810" w:type="dxa"/>
            <w:tcBorders>
              <w:top w:val="nil"/>
              <w:left w:val="nil"/>
              <w:bottom w:val="nil"/>
              <w:right w:val="nil"/>
            </w:tcBorders>
          </w:tcPr>
          <w:p w14:paraId="4821ADB8" w14:textId="77777777" w:rsidR="007433A3" w:rsidRPr="001E2DF0" w:rsidRDefault="007433A3" w:rsidP="00C07FBB">
            <w:pPr>
              <w:tabs>
                <w:tab w:val="left" w:pos="720"/>
              </w:tabs>
              <w:rPr>
                <w:rFonts w:ascii="Times New Roman" w:hAnsi="Times New Roman" w:cs="Times New Roman"/>
              </w:rPr>
            </w:pPr>
          </w:p>
        </w:tc>
        <w:tc>
          <w:tcPr>
            <w:tcW w:w="810" w:type="dxa"/>
            <w:tcBorders>
              <w:top w:val="nil"/>
              <w:left w:val="nil"/>
              <w:bottom w:val="nil"/>
              <w:right w:val="nil"/>
            </w:tcBorders>
          </w:tcPr>
          <w:p w14:paraId="4F124F20" w14:textId="77777777" w:rsidR="007433A3" w:rsidRPr="001E2DF0" w:rsidRDefault="007433A3" w:rsidP="00C07FBB">
            <w:pPr>
              <w:tabs>
                <w:tab w:val="left" w:pos="720"/>
              </w:tabs>
              <w:ind w:left="720" w:hanging="720"/>
              <w:jc w:val="center"/>
              <w:rPr>
                <w:rFonts w:ascii="Times New Roman" w:hAnsi="Times New Roman" w:cs="Times New Roman"/>
              </w:rPr>
            </w:pPr>
            <w:r w:rsidRPr="001E2DF0">
              <w:rPr>
                <w:rFonts w:ascii="Times New Roman" w:hAnsi="Times New Roman" w:cs="Times New Roman"/>
              </w:rPr>
              <w:t>.69</w:t>
            </w:r>
          </w:p>
        </w:tc>
        <w:tc>
          <w:tcPr>
            <w:tcW w:w="810" w:type="dxa"/>
            <w:tcBorders>
              <w:top w:val="nil"/>
              <w:left w:val="nil"/>
              <w:bottom w:val="nil"/>
              <w:right w:val="nil"/>
            </w:tcBorders>
          </w:tcPr>
          <w:p w14:paraId="0C724BF4" w14:textId="77777777" w:rsidR="007433A3" w:rsidRPr="001E2DF0" w:rsidRDefault="007433A3" w:rsidP="00C07FBB">
            <w:pPr>
              <w:tabs>
                <w:tab w:val="left" w:pos="720"/>
              </w:tabs>
              <w:rPr>
                <w:rFonts w:ascii="Times New Roman" w:hAnsi="Times New Roman" w:cs="Times New Roman"/>
              </w:rPr>
            </w:pPr>
          </w:p>
        </w:tc>
        <w:tc>
          <w:tcPr>
            <w:tcW w:w="720" w:type="dxa"/>
            <w:tcBorders>
              <w:top w:val="nil"/>
              <w:left w:val="nil"/>
              <w:bottom w:val="nil"/>
            </w:tcBorders>
          </w:tcPr>
          <w:p w14:paraId="17D89481" w14:textId="77777777" w:rsidR="007433A3" w:rsidRPr="001E2DF0" w:rsidRDefault="007433A3" w:rsidP="00C07FBB">
            <w:pPr>
              <w:tabs>
                <w:tab w:val="left" w:pos="720"/>
              </w:tabs>
              <w:rPr>
                <w:rFonts w:ascii="Times New Roman" w:hAnsi="Times New Roman" w:cs="Times New Roman"/>
              </w:rPr>
            </w:pPr>
          </w:p>
        </w:tc>
      </w:tr>
      <w:tr w:rsidR="007433A3" w:rsidRPr="001E2DF0" w14:paraId="1E217856" w14:textId="39D68CB7" w:rsidTr="0075158A">
        <w:tc>
          <w:tcPr>
            <w:tcW w:w="6498" w:type="dxa"/>
            <w:tcBorders>
              <w:top w:val="nil"/>
              <w:bottom w:val="nil"/>
              <w:right w:val="nil"/>
            </w:tcBorders>
          </w:tcPr>
          <w:p w14:paraId="40D29C10"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 xml:space="preserve">10. I would like to be seen explaining ideas that no one else  </w:t>
            </w:r>
          </w:p>
          <w:p w14:paraId="6AB9EA4D"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understands.</w:t>
            </w:r>
          </w:p>
        </w:tc>
        <w:tc>
          <w:tcPr>
            <w:tcW w:w="810" w:type="dxa"/>
            <w:tcBorders>
              <w:top w:val="nil"/>
              <w:left w:val="nil"/>
              <w:bottom w:val="nil"/>
              <w:right w:val="nil"/>
            </w:tcBorders>
          </w:tcPr>
          <w:p w14:paraId="795E79AA" w14:textId="77777777" w:rsidR="007433A3" w:rsidRPr="001E2DF0" w:rsidRDefault="007433A3" w:rsidP="00C07FBB">
            <w:pPr>
              <w:tabs>
                <w:tab w:val="left" w:pos="720"/>
              </w:tabs>
              <w:ind w:left="720" w:hanging="720"/>
              <w:jc w:val="center"/>
              <w:rPr>
                <w:rFonts w:ascii="Times New Roman" w:hAnsi="Times New Roman" w:cs="Times New Roman"/>
              </w:rPr>
            </w:pPr>
          </w:p>
        </w:tc>
        <w:tc>
          <w:tcPr>
            <w:tcW w:w="810" w:type="dxa"/>
            <w:tcBorders>
              <w:top w:val="nil"/>
              <w:left w:val="nil"/>
              <w:bottom w:val="nil"/>
              <w:right w:val="nil"/>
            </w:tcBorders>
          </w:tcPr>
          <w:p w14:paraId="386E6BF7" w14:textId="77777777" w:rsidR="007433A3" w:rsidRPr="001E2DF0" w:rsidRDefault="007433A3" w:rsidP="00C07FBB">
            <w:pPr>
              <w:tabs>
                <w:tab w:val="left" w:pos="720"/>
              </w:tabs>
              <w:ind w:left="720" w:hanging="720"/>
              <w:jc w:val="center"/>
              <w:rPr>
                <w:rFonts w:ascii="Times New Roman" w:hAnsi="Times New Roman" w:cs="Times New Roman"/>
              </w:rPr>
            </w:pPr>
            <w:r w:rsidRPr="001E2DF0">
              <w:rPr>
                <w:rFonts w:ascii="Times New Roman" w:hAnsi="Times New Roman" w:cs="Times New Roman"/>
              </w:rPr>
              <w:t>-.58</w:t>
            </w:r>
          </w:p>
        </w:tc>
        <w:tc>
          <w:tcPr>
            <w:tcW w:w="810" w:type="dxa"/>
            <w:tcBorders>
              <w:top w:val="nil"/>
              <w:left w:val="nil"/>
              <w:bottom w:val="nil"/>
              <w:right w:val="nil"/>
            </w:tcBorders>
          </w:tcPr>
          <w:p w14:paraId="7F30AA49" w14:textId="77777777" w:rsidR="007433A3" w:rsidRPr="001E2DF0" w:rsidRDefault="007433A3" w:rsidP="00C07FBB">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09019E45" w14:textId="77777777" w:rsidR="007433A3" w:rsidRPr="001E2DF0" w:rsidRDefault="007433A3" w:rsidP="00C07FBB">
            <w:pPr>
              <w:tabs>
                <w:tab w:val="left" w:pos="720"/>
              </w:tabs>
              <w:rPr>
                <w:rFonts w:ascii="Times New Roman" w:hAnsi="Times New Roman" w:cs="Times New Roman"/>
              </w:rPr>
            </w:pPr>
          </w:p>
        </w:tc>
      </w:tr>
      <w:tr w:rsidR="007433A3" w:rsidRPr="001E2DF0" w14:paraId="052D05E3" w14:textId="6C1D8691" w:rsidTr="0075158A">
        <w:trPr>
          <w:trHeight w:val="458"/>
        </w:trPr>
        <w:tc>
          <w:tcPr>
            <w:tcW w:w="6498" w:type="dxa"/>
            <w:tcBorders>
              <w:top w:val="nil"/>
              <w:bottom w:val="nil"/>
              <w:right w:val="nil"/>
            </w:tcBorders>
          </w:tcPr>
          <w:p w14:paraId="051248B9"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11. I get a lot of pleasure from knowing more than other people.</w:t>
            </w:r>
          </w:p>
        </w:tc>
        <w:tc>
          <w:tcPr>
            <w:tcW w:w="810" w:type="dxa"/>
            <w:tcBorders>
              <w:top w:val="nil"/>
              <w:left w:val="nil"/>
              <w:bottom w:val="nil"/>
              <w:right w:val="nil"/>
            </w:tcBorders>
          </w:tcPr>
          <w:p w14:paraId="297C8DA4" w14:textId="77777777" w:rsidR="007433A3" w:rsidRPr="001E2DF0" w:rsidRDefault="007433A3" w:rsidP="00C07FBB">
            <w:pPr>
              <w:tabs>
                <w:tab w:val="left" w:pos="720"/>
              </w:tabs>
              <w:ind w:left="720" w:hanging="720"/>
              <w:jc w:val="center"/>
              <w:rPr>
                <w:rFonts w:ascii="Times New Roman" w:hAnsi="Times New Roman" w:cs="Times New Roman"/>
              </w:rPr>
            </w:pPr>
          </w:p>
        </w:tc>
        <w:tc>
          <w:tcPr>
            <w:tcW w:w="810" w:type="dxa"/>
            <w:tcBorders>
              <w:top w:val="nil"/>
              <w:left w:val="nil"/>
              <w:bottom w:val="nil"/>
              <w:right w:val="nil"/>
            </w:tcBorders>
          </w:tcPr>
          <w:p w14:paraId="2A529B68" w14:textId="77777777" w:rsidR="007433A3" w:rsidRPr="001E2DF0" w:rsidRDefault="007433A3" w:rsidP="00C07FBB">
            <w:pPr>
              <w:tabs>
                <w:tab w:val="left" w:pos="720"/>
              </w:tabs>
              <w:ind w:left="720" w:hanging="720"/>
              <w:jc w:val="center"/>
              <w:rPr>
                <w:rFonts w:ascii="Times New Roman" w:hAnsi="Times New Roman" w:cs="Times New Roman"/>
              </w:rPr>
            </w:pPr>
            <w:r w:rsidRPr="001E2DF0">
              <w:rPr>
                <w:rFonts w:ascii="Times New Roman" w:hAnsi="Times New Roman" w:cs="Times New Roman"/>
              </w:rPr>
              <w:t>-.73</w:t>
            </w:r>
          </w:p>
        </w:tc>
        <w:tc>
          <w:tcPr>
            <w:tcW w:w="810" w:type="dxa"/>
            <w:tcBorders>
              <w:top w:val="nil"/>
              <w:left w:val="nil"/>
              <w:bottom w:val="nil"/>
              <w:right w:val="nil"/>
            </w:tcBorders>
          </w:tcPr>
          <w:p w14:paraId="3E209B8E" w14:textId="77777777" w:rsidR="007433A3" w:rsidRPr="001E2DF0" w:rsidRDefault="007433A3" w:rsidP="00C07FBB">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03FC67F6" w14:textId="77777777" w:rsidR="007433A3" w:rsidRPr="001E2DF0" w:rsidRDefault="007433A3" w:rsidP="00C07FBB">
            <w:pPr>
              <w:tabs>
                <w:tab w:val="left" w:pos="720"/>
              </w:tabs>
              <w:ind w:left="720" w:hanging="720"/>
              <w:jc w:val="center"/>
              <w:rPr>
                <w:rFonts w:ascii="Times New Roman" w:hAnsi="Times New Roman" w:cs="Times New Roman"/>
              </w:rPr>
            </w:pPr>
          </w:p>
        </w:tc>
      </w:tr>
      <w:tr w:rsidR="007433A3" w:rsidRPr="001E2DF0" w14:paraId="7A789FD1" w14:textId="7DE9F54F" w:rsidTr="0075158A">
        <w:trPr>
          <w:trHeight w:val="459"/>
        </w:trPr>
        <w:tc>
          <w:tcPr>
            <w:tcW w:w="6498" w:type="dxa"/>
            <w:tcBorders>
              <w:top w:val="nil"/>
              <w:bottom w:val="nil"/>
              <w:right w:val="nil"/>
            </w:tcBorders>
            <w:vAlign w:val="bottom"/>
          </w:tcPr>
          <w:p w14:paraId="2B478DD0"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13. I wouldn't want people to treat me as though I were intellectually superior to them.</w:t>
            </w:r>
          </w:p>
        </w:tc>
        <w:tc>
          <w:tcPr>
            <w:tcW w:w="810" w:type="dxa"/>
            <w:tcBorders>
              <w:top w:val="nil"/>
              <w:left w:val="nil"/>
              <w:bottom w:val="nil"/>
              <w:right w:val="nil"/>
            </w:tcBorders>
          </w:tcPr>
          <w:p w14:paraId="73182ED0"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01C8E1FE"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.47</w:t>
            </w:r>
          </w:p>
        </w:tc>
        <w:tc>
          <w:tcPr>
            <w:tcW w:w="810" w:type="dxa"/>
            <w:tcBorders>
              <w:top w:val="nil"/>
              <w:left w:val="nil"/>
              <w:bottom w:val="nil"/>
              <w:right w:val="nil"/>
            </w:tcBorders>
          </w:tcPr>
          <w:p w14:paraId="12928DA4" w14:textId="77777777" w:rsidR="007433A3" w:rsidRPr="001E2DF0" w:rsidRDefault="007433A3" w:rsidP="00C07FBB">
            <w:pPr>
              <w:jc w:val="center"/>
              <w:rPr>
                <w:rFonts w:ascii="Times New Roman" w:hAnsi="Times New Roman" w:cs="Times New Roman"/>
              </w:rPr>
            </w:pPr>
          </w:p>
        </w:tc>
        <w:tc>
          <w:tcPr>
            <w:tcW w:w="720" w:type="dxa"/>
            <w:tcBorders>
              <w:top w:val="nil"/>
              <w:left w:val="nil"/>
              <w:bottom w:val="nil"/>
            </w:tcBorders>
          </w:tcPr>
          <w:p w14:paraId="1B50812F" w14:textId="77777777" w:rsidR="007433A3" w:rsidRPr="001E2DF0" w:rsidRDefault="007433A3" w:rsidP="00C07FBB">
            <w:pPr>
              <w:jc w:val="center"/>
              <w:rPr>
                <w:rFonts w:ascii="Times New Roman" w:hAnsi="Times New Roman" w:cs="Times New Roman"/>
              </w:rPr>
            </w:pPr>
          </w:p>
        </w:tc>
      </w:tr>
      <w:tr w:rsidR="007433A3" w:rsidRPr="001E2DF0" w14:paraId="2292BE13" w14:textId="40A232B9" w:rsidTr="0075158A">
        <w:trPr>
          <w:trHeight w:val="360"/>
        </w:trPr>
        <w:tc>
          <w:tcPr>
            <w:tcW w:w="6498" w:type="dxa"/>
            <w:tcBorders>
              <w:top w:val="nil"/>
              <w:bottom w:val="nil"/>
              <w:right w:val="nil"/>
            </w:tcBorders>
          </w:tcPr>
          <w:p w14:paraId="00981A87"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15. I want people to know that I am an unusually intelligent person.</w:t>
            </w:r>
          </w:p>
        </w:tc>
        <w:tc>
          <w:tcPr>
            <w:tcW w:w="810" w:type="dxa"/>
            <w:tcBorders>
              <w:top w:val="nil"/>
              <w:left w:val="nil"/>
              <w:bottom w:val="nil"/>
              <w:right w:val="nil"/>
            </w:tcBorders>
          </w:tcPr>
          <w:p w14:paraId="663E5B6C"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014628CA"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-.69</w:t>
            </w:r>
          </w:p>
        </w:tc>
        <w:tc>
          <w:tcPr>
            <w:tcW w:w="810" w:type="dxa"/>
            <w:tcBorders>
              <w:top w:val="nil"/>
              <w:left w:val="nil"/>
              <w:bottom w:val="nil"/>
              <w:right w:val="nil"/>
            </w:tcBorders>
          </w:tcPr>
          <w:p w14:paraId="7B977132" w14:textId="77777777" w:rsidR="007433A3" w:rsidRPr="001E2DF0" w:rsidRDefault="007433A3" w:rsidP="00C07FBB">
            <w:pPr>
              <w:jc w:val="center"/>
              <w:rPr>
                <w:rFonts w:ascii="Times New Roman" w:hAnsi="Times New Roman" w:cs="Times New Roman"/>
              </w:rPr>
            </w:pPr>
          </w:p>
        </w:tc>
        <w:tc>
          <w:tcPr>
            <w:tcW w:w="720" w:type="dxa"/>
            <w:tcBorders>
              <w:top w:val="nil"/>
              <w:left w:val="nil"/>
              <w:bottom w:val="nil"/>
            </w:tcBorders>
          </w:tcPr>
          <w:p w14:paraId="7BDE849F" w14:textId="77777777" w:rsidR="007433A3" w:rsidRPr="001E2DF0" w:rsidRDefault="007433A3" w:rsidP="00C07FBB">
            <w:pPr>
              <w:jc w:val="center"/>
              <w:rPr>
                <w:rFonts w:ascii="Times New Roman" w:hAnsi="Times New Roman" w:cs="Times New Roman"/>
              </w:rPr>
            </w:pPr>
          </w:p>
        </w:tc>
      </w:tr>
      <w:tr w:rsidR="007433A3" w:rsidRPr="001E2DF0" w14:paraId="5FF7DA80" w14:textId="69D860F2" w:rsidTr="0075158A">
        <w:trPr>
          <w:trHeight w:val="418"/>
        </w:trPr>
        <w:tc>
          <w:tcPr>
            <w:tcW w:w="6498" w:type="dxa"/>
            <w:tcBorders>
              <w:top w:val="nil"/>
              <w:bottom w:val="nil"/>
              <w:right w:val="nil"/>
            </w:tcBorders>
            <w:vAlign w:val="bottom"/>
          </w:tcPr>
          <w:p w14:paraId="7292B18C" w14:textId="77777777" w:rsidR="007433A3" w:rsidRPr="001E2DF0" w:rsidRDefault="007433A3" w:rsidP="0075158A">
            <w:pPr>
              <w:rPr>
                <w:rFonts w:ascii="Times New Roman" w:hAnsi="Times New Roman" w:cs="Times New Roman"/>
              </w:rPr>
            </w:pPr>
            <w:r w:rsidRPr="001E2DF0">
              <w:rPr>
                <w:rFonts w:ascii="Times New Roman" w:hAnsi="Times New Roman" w:cs="Times New Roman"/>
              </w:rPr>
              <w:t>32.  I like to be the smartest person in the room.</w:t>
            </w:r>
          </w:p>
        </w:tc>
        <w:tc>
          <w:tcPr>
            <w:tcW w:w="810" w:type="dxa"/>
            <w:tcBorders>
              <w:top w:val="nil"/>
              <w:left w:val="nil"/>
              <w:bottom w:val="nil"/>
              <w:right w:val="nil"/>
            </w:tcBorders>
          </w:tcPr>
          <w:p w14:paraId="00B22F1D"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4EC62AB3"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-.78</w:t>
            </w:r>
          </w:p>
        </w:tc>
        <w:tc>
          <w:tcPr>
            <w:tcW w:w="810" w:type="dxa"/>
            <w:tcBorders>
              <w:top w:val="nil"/>
              <w:left w:val="nil"/>
              <w:bottom w:val="nil"/>
              <w:right w:val="nil"/>
            </w:tcBorders>
          </w:tcPr>
          <w:p w14:paraId="2360F397" w14:textId="77777777" w:rsidR="007433A3" w:rsidRPr="001E2DF0" w:rsidRDefault="007433A3" w:rsidP="00C07FBB">
            <w:pPr>
              <w:jc w:val="center"/>
              <w:rPr>
                <w:rFonts w:ascii="Times New Roman" w:hAnsi="Times New Roman" w:cs="Times New Roman"/>
              </w:rPr>
            </w:pPr>
          </w:p>
        </w:tc>
        <w:tc>
          <w:tcPr>
            <w:tcW w:w="720" w:type="dxa"/>
            <w:tcBorders>
              <w:top w:val="nil"/>
              <w:left w:val="nil"/>
              <w:bottom w:val="nil"/>
            </w:tcBorders>
          </w:tcPr>
          <w:p w14:paraId="596DAFA3" w14:textId="77777777" w:rsidR="007433A3" w:rsidRPr="001E2DF0" w:rsidRDefault="007433A3" w:rsidP="00C07FBB">
            <w:pPr>
              <w:jc w:val="center"/>
              <w:rPr>
                <w:rFonts w:ascii="Times New Roman" w:hAnsi="Times New Roman" w:cs="Times New Roman"/>
              </w:rPr>
            </w:pPr>
          </w:p>
        </w:tc>
      </w:tr>
      <w:tr w:rsidR="007433A3" w:rsidRPr="001E2DF0" w14:paraId="3FF5348A" w14:textId="5428F2D3" w:rsidTr="0075158A">
        <w:trPr>
          <w:trHeight w:val="418"/>
        </w:trPr>
        <w:tc>
          <w:tcPr>
            <w:tcW w:w="6498" w:type="dxa"/>
            <w:tcBorders>
              <w:top w:val="nil"/>
              <w:bottom w:val="nil"/>
              <w:right w:val="nil"/>
            </w:tcBorders>
            <w:vAlign w:val="bottom"/>
          </w:tcPr>
          <w:p w14:paraId="42865BFB"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37. I find it annoying to be told that I've made an intellectual mistake.</w:t>
            </w:r>
          </w:p>
        </w:tc>
        <w:tc>
          <w:tcPr>
            <w:tcW w:w="810" w:type="dxa"/>
            <w:tcBorders>
              <w:top w:val="nil"/>
              <w:left w:val="nil"/>
              <w:bottom w:val="nil"/>
              <w:right w:val="nil"/>
            </w:tcBorders>
          </w:tcPr>
          <w:p w14:paraId="37839336"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4DB34F17"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72EE0257"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-.70</w:t>
            </w:r>
          </w:p>
        </w:tc>
        <w:tc>
          <w:tcPr>
            <w:tcW w:w="720" w:type="dxa"/>
            <w:tcBorders>
              <w:top w:val="nil"/>
              <w:left w:val="nil"/>
              <w:bottom w:val="nil"/>
            </w:tcBorders>
          </w:tcPr>
          <w:p w14:paraId="2FDCAD68" w14:textId="77777777" w:rsidR="007433A3" w:rsidRPr="001E2DF0" w:rsidRDefault="007433A3" w:rsidP="00C07FBB">
            <w:pPr>
              <w:jc w:val="center"/>
              <w:rPr>
                <w:rFonts w:ascii="Times New Roman" w:hAnsi="Times New Roman" w:cs="Times New Roman"/>
              </w:rPr>
            </w:pPr>
          </w:p>
        </w:tc>
      </w:tr>
      <w:tr w:rsidR="007433A3" w:rsidRPr="001E2DF0" w14:paraId="4AAA2661" w14:textId="735C154B" w:rsidTr="0075158A">
        <w:trPr>
          <w:trHeight w:val="565"/>
        </w:trPr>
        <w:tc>
          <w:tcPr>
            <w:tcW w:w="6498" w:type="dxa"/>
            <w:tcBorders>
              <w:top w:val="nil"/>
              <w:bottom w:val="nil"/>
              <w:right w:val="nil"/>
            </w:tcBorders>
            <w:vAlign w:val="bottom"/>
          </w:tcPr>
          <w:p w14:paraId="3CED7018"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38. If someone points out an intellectual mistake that I've made, I tend to get angry.</w:t>
            </w:r>
          </w:p>
        </w:tc>
        <w:tc>
          <w:tcPr>
            <w:tcW w:w="810" w:type="dxa"/>
            <w:tcBorders>
              <w:top w:val="nil"/>
              <w:left w:val="nil"/>
              <w:bottom w:val="nil"/>
              <w:right w:val="nil"/>
            </w:tcBorders>
          </w:tcPr>
          <w:p w14:paraId="7BF21A03"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11DCE85E"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62CB1A9D"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-.82</w:t>
            </w:r>
          </w:p>
        </w:tc>
        <w:tc>
          <w:tcPr>
            <w:tcW w:w="720" w:type="dxa"/>
            <w:tcBorders>
              <w:top w:val="nil"/>
              <w:left w:val="nil"/>
              <w:bottom w:val="nil"/>
            </w:tcBorders>
          </w:tcPr>
          <w:p w14:paraId="24C8E948" w14:textId="77777777" w:rsidR="007433A3" w:rsidRPr="001E2DF0" w:rsidRDefault="007433A3" w:rsidP="00C07FBB">
            <w:pPr>
              <w:jc w:val="center"/>
              <w:rPr>
                <w:rFonts w:ascii="Times New Roman" w:hAnsi="Times New Roman" w:cs="Times New Roman"/>
              </w:rPr>
            </w:pPr>
          </w:p>
        </w:tc>
      </w:tr>
      <w:tr w:rsidR="007433A3" w:rsidRPr="001E2DF0" w14:paraId="561DA1BB" w14:textId="731B0B7A" w:rsidTr="0075158A">
        <w:tc>
          <w:tcPr>
            <w:tcW w:w="6498" w:type="dxa"/>
            <w:tcBorders>
              <w:top w:val="nil"/>
              <w:bottom w:val="nil"/>
              <w:right w:val="nil"/>
            </w:tcBorders>
            <w:vAlign w:val="bottom"/>
          </w:tcPr>
          <w:p w14:paraId="7C8F2C0E"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39. I appreciate being corrected when I make a mistake.</w:t>
            </w:r>
          </w:p>
        </w:tc>
        <w:tc>
          <w:tcPr>
            <w:tcW w:w="810" w:type="dxa"/>
            <w:tcBorders>
              <w:top w:val="nil"/>
              <w:left w:val="nil"/>
              <w:bottom w:val="nil"/>
              <w:right w:val="nil"/>
            </w:tcBorders>
          </w:tcPr>
          <w:p w14:paraId="1B9A069B"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7EFC22F9"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29D6B347"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.67</w:t>
            </w:r>
          </w:p>
        </w:tc>
        <w:tc>
          <w:tcPr>
            <w:tcW w:w="720" w:type="dxa"/>
            <w:tcBorders>
              <w:top w:val="nil"/>
              <w:left w:val="nil"/>
              <w:bottom w:val="nil"/>
            </w:tcBorders>
          </w:tcPr>
          <w:p w14:paraId="2CA87858" w14:textId="77777777" w:rsidR="007433A3" w:rsidRPr="001E2DF0" w:rsidRDefault="007433A3" w:rsidP="00C07FBB">
            <w:pPr>
              <w:jc w:val="center"/>
              <w:rPr>
                <w:rFonts w:ascii="Times New Roman" w:hAnsi="Times New Roman" w:cs="Times New Roman"/>
              </w:rPr>
            </w:pPr>
          </w:p>
        </w:tc>
      </w:tr>
      <w:tr w:rsidR="007433A3" w:rsidRPr="001E2DF0" w14:paraId="31A6454F" w14:textId="2DA57C0A" w:rsidTr="0075158A">
        <w:trPr>
          <w:trHeight w:val="418"/>
        </w:trPr>
        <w:tc>
          <w:tcPr>
            <w:tcW w:w="6498" w:type="dxa"/>
            <w:tcBorders>
              <w:top w:val="nil"/>
              <w:bottom w:val="nil"/>
              <w:right w:val="nil"/>
            </w:tcBorders>
            <w:vAlign w:val="bottom"/>
          </w:tcPr>
          <w:p w14:paraId="49D27400" w14:textId="77777777" w:rsidR="007433A3" w:rsidRPr="001E2DF0" w:rsidRDefault="007433A3" w:rsidP="0075158A">
            <w:pPr>
              <w:jc w:val="both"/>
              <w:rPr>
                <w:rFonts w:ascii="Times New Roman" w:hAnsi="Times New Roman" w:cs="Times New Roman"/>
              </w:rPr>
            </w:pPr>
            <w:r w:rsidRPr="001E2DF0">
              <w:rPr>
                <w:rFonts w:ascii="Times New Roman" w:hAnsi="Times New Roman" w:cs="Times New Roman"/>
              </w:rPr>
              <w:t>40 When someone corrects a mistake that I've made, I do not feel embarrassed.</w:t>
            </w:r>
          </w:p>
        </w:tc>
        <w:tc>
          <w:tcPr>
            <w:tcW w:w="810" w:type="dxa"/>
            <w:tcBorders>
              <w:top w:val="nil"/>
              <w:left w:val="nil"/>
              <w:bottom w:val="nil"/>
              <w:right w:val="nil"/>
            </w:tcBorders>
          </w:tcPr>
          <w:p w14:paraId="29B90183"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397BCC71"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5D5EDA53"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.55</w:t>
            </w:r>
          </w:p>
        </w:tc>
        <w:tc>
          <w:tcPr>
            <w:tcW w:w="720" w:type="dxa"/>
            <w:tcBorders>
              <w:top w:val="nil"/>
              <w:left w:val="nil"/>
              <w:bottom w:val="nil"/>
            </w:tcBorders>
          </w:tcPr>
          <w:p w14:paraId="1AEA82BD" w14:textId="77777777" w:rsidR="007433A3" w:rsidRPr="001E2DF0" w:rsidRDefault="007433A3" w:rsidP="00C07FBB">
            <w:pPr>
              <w:jc w:val="center"/>
              <w:rPr>
                <w:rFonts w:ascii="Times New Roman" w:hAnsi="Times New Roman" w:cs="Times New Roman"/>
              </w:rPr>
            </w:pPr>
          </w:p>
        </w:tc>
      </w:tr>
      <w:tr w:rsidR="007433A3" w:rsidRPr="001E2DF0" w14:paraId="7BF28651" w14:textId="69B73614" w:rsidTr="0075158A">
        <w:trPr>
          <w:trHeight w:val="418"/>
        </w:trPr>
        <w:tc>
          <w:tcPr>
            <w:tcW w:w="6498" w:type="dxa"/>
            <w:tcBorders>
              <w:top w:val="nil"/>
              <w:bottom w:val="nil"/>
              <w:right w:val="nil"/>
            </w:tcBorders>
            <w:vAlign w:val="bottom"/>
          </w:tcPr>
          <w:p w14:paraId="52BDA776" w14:textId="77777777" w:rsidR="007433A3" w:rsidRPr="001E2DF0" w:rsidRDefault="007433A3" w:rsidP="0075158A">
            <w:pPr>
              <w:rPr>
                <w:rFonts w:ascii="Times New Roman" w:hAnsi="Times New Roman" w:cs="Times New Roman"/>
              </w:rPr>
            </w:pPr>
            <w:r w:rsidRPr="001E2DF0">
              <w:rPr>
                <w:rFonts w:ascii="Times New Roman" w:hAnsi="Times New Roman" w:cs="Times New Roman"/>
              </w:rPr>
              <w:t>43. When I realize that someone knows more than me, I feel frustrated and humiliated.</w:t>
            </w:r>
          </w:p>
        </w:tc>
        <w:tc>
          <w:tcPr>
            <w:tcW w:w="810" w:type="dxa"/>
            <w:tcBorders>
              <w:top w:val="nil"/>
              <w:left w:val="nil"/>
              <w:bottom w:val="nil"/>
              <w:right w:val="nil"/>
            </w:tcBorders>
          </w:tcPr>
          <w:p w14:paraId="50CE49CF"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14F27247" w14:textId="77777777" w:rsidR="007433A3" w:rsidRPr="001E2DF0" w:rsidRDefault="007433A3" w:rsidP="00C07FBB">
            <w:pPr>
              <w:jc w:val="center"/>
              <w:rPr>
                <w:rFonts w:ascii="Times New Roman" w:hAnsi="Times New Roman" w:cs="Times New Roman"/>
              </w:rPr>
            </w:pPr>
          </w:p>
        </w:tc>
        <w:tc>
          <w:tcPr>
            <w:tcW w:w="810" w:type="dxa"/>
            <w:tcBorders>
              <w:top w:val="nil"/>
              <w:left w:val="nil"/>
              <w:bottom w:val="nil"/>
              <w:right w:val="nil"/>
            </w:tcBorders>
          </w:tcPr>
          <w:p w14:paraId="3416CCBC" w14:textId="4E61D584" w:rsidR="007433A3" w:rsidRPr="001E2DF0" w:rsidRDefault="0075158A" w:rsidP="00C07FBB">
            <w:pPr>
              <w:jc w:val="center"/>
              <w:rPr>
                <w:rFonts w:ascii="Times New Roman" w:hAnsi="Times New Roman" w:cs="Times New Roman"/>
              </w:rPr>
            </w:pPr>
            <w:r>
              <w:rPr>
                <w:rFonts w:ascii="Times New Roman" w:hAnsi="Times New Roman" w:cs="Times New Roman"/>
              </w:rPr>
              <w:t>-</w:t>
            </w:r>
            <w:r w:rsidR="007433A3" w:rsidRPr="001E2DF0">
              <w:rPr>
                <w:rFonts w:ascii="Times New Roman" w:hAnsi="Times New Roman" w:cs="Times New Roman"/>
              </w:rPr>
              <w:t>.75</w:t>
            </w:r>
          </w:p>
        </w:tc>
        <w:tc>
          <w:tcPr>
            <w:tcW w:w="720" w:type="dxa"/>
            <w:tcBorders>
              <w:top w:val="nil"/>
              <w:left w:val="nil"/>
              <w:bottom w:val="nil"/>
            </w:tcBorders>
          </w:tcPr>
          <w:p w14:paraId="69B911F3" w14:textId="77777777" w:rsidR="007433A3" w:rsidRPr="001E2DF0" w:rsidRDefault="007433A3" w:rsidP="00C07FBB">
            <w:pPr>
              <w:jc w:val="center"/>
              <w:rPr>
                <w:rFonts w:ascii="Times New Roman" w:hAnsi="Times New Roman" w:cs="Times New Roman"/>
              </w:rPr>
            </w:pPr>
          </w:p>
        </w:tc>
      </w:tr>
      <w:tr w:rsidR="007433A3" w:rsidRPr="001E2DF0" w14:paraId="05929721" w14:textId="73F93A22" w:rsidTr="0075158A">
        <w:trPr>
          <w:trHeight w:val="418"/>
        </w:trPr>
        <w:tc>
          <w:tcPr>
            <w:tcW w:w="6498" w:type="dxa"/>
            <w:tcBorders>
              <w:top w:val="nil"/>
              <w:bottom w:val="nil"/>
              <w:right w:val="nil"/>
            </w:tcBorders>
            <w:vAlign w:val="bottom"/>
          </w:tcPr>
          <w:p w14:paraId="2217D8F9" w14:textId="77777777" w:rsidR="007433A3" w:rsidRPr="001E2DF0" w:rsidRDefault="007433A3" w:rsidP="0075158A">
            <w:pPr>
              <w:rPr>
                <w:rFonts w:ascii="Times New Roman" w:hAnsi="Times New Roman" w:cs="Times New Roman"/>
              </w:rPr>
            </w:pPr>
            <w:r w:rsidRPr="001E2DF0">
              <w:rPr>
                <w:rFonts w:ascii="Times New Roman" w:hAnsi="Times New Roman" w:cs="Times New Roman"/>
              </w:rPr>
              <w:t>18. I rarely discuss things that I wish I understood better with other people.</w:t>
            </w:r>
          </w:p>
        </w:tc>
        <w:tc>
          <w:tcPr>
            <w:tcW w:w="810" w:type="dxa"/>
            <w:tcBorders>
              <w:top w:val="nil"/>
              <w:left w:val="nil"/>
              <w:bottom w:val="nil"/>
              <w:right w:val="nil"/>
            </w:tcBorders>
          </w:tcPr>
          <w:p w14:paraId="07EB9291" w14:textId="77777777" w:rsidR="007433A3" w:rsidRPr="001E2DF0" w:rsidRDefault="007433A3" w:rsidP="00C07FBB">
            <w:pPr>
              <w:rPr>
                <w:rFonts w:ascii="Times New Roman" w:hAnsi="Times New Roman" w:cs="Times New Roman"/>
              </w:rPr>
            </w:pPr>
          </w:p>
        </w:tc>
        <w:tc>
          <w:tcPr>
            <w:tcW w:w="810" w:type="dxa"/>
            <w:tcBorders>
              <w:top w:val="nil"/>
              <w:left w:val="nil"/>
              <w:bottom w:val="nil"/>
              <w:right w:val="nil"/>
            </w:tcBorders>
          </w:tcPr>
          <w:p w14:paraId="73626A70" w14:textId="77777777" w:rsidR="007433A3" w:rsidRPr="001E2DF0" w:rsidRDefault="007433A3" w:rsidP="00C07FBB">
            <w:pPr>
              <w:rPr>
                <w:rFonts w:ascii="Times New Roman" w:hAnsi="Times New Roman" w:cs="Times New Roman"/>
              </w:rPr>
            </w:pPr>
          </w:p>
        </w:tc>
        <w:tc>
          <w:tcPr>
            <w:tcW w:w="810" w:type="dxa"/>
            <w:tcBorders>
              <w:top w:val="nil"/>
              <w:left w:val="nil"/>
              <w:bottom w:val="nil"/>
              <w:right w:val="nil"/>
            </w:tcBorders>
          </w:tcPr>
          <w:p w14:paraId="219A3982" w14:textId="77777777" w:rsidR="007433A3" w:rsidRPr="001E2DF0" w:rsidRDefault="007433A3" w:rsidP="00C07FBB">
            <w:pPr>
              <w:rPr>
                <w:rFonts w:ascii="Times New Roman" w:hAnsi="Times New Roman" w:cs="Times New Roman"/>
              </w:rPr>
            </w:pPr>
          </w:p>
        </w:tc>
        <w:tc>
          <w:tcPr>
            <w:tcW w:w="720" w:type="dxa"/>
            <w:tcBorders>
              <w:top w:val="nil"/>
              <w:left w:val="nil"/>
              <w:bottom w:val="nil"/>
            </w:tcBorders>
          </w:tcPr>
          <w:p w14:paraId="349CFC94"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-.57</w:t>
            </w:r>
          </w:p>
        </w:tc>
      </w:tr>
      <w:tr w:rsidR="007433A3" w:rsidRPr="001E2DF0" w14:paraId="1B6D6963" w14:textId="2181E82A" w:rsidTr="0075158A">
        <w:trPr>
          <w:trHeight w:val="341"/>
        </w:trPr>
        <w:tc>
          <w:tcPr>
            <w:tcW w:w="6498" w:type="dxa"/>
            <w:tcBorders>
              <w:top w:val="nil"/>
              <w:bottom w:val="nil"/>
              <w:right w:val="nil"/>
            </w:tcBorders>
            <w:vAlign w:val="bottom"/>
          </w:tcPr>
          <w:p w14:paraId="63BC8CE6" w14:textId="77777777" w:rsidR="007433A3" w:rsidRPr="001E2DF0" w:rsidRDefault="007433A3" w:rsidP="0075158A">
            <w:pPr>
              <w:rPr>
                <w:rFonts w:ascii="Times New Roman" w:hAnsi="Times New Roman" w:cs="Times New Roman"/>
              </w:rPr>
            </w:pPr>
            <w:r w:rsidRPr="001E2DF0">
              <w:rPr>
                <w:rFonts w:ascii="Times New Roman" w:hAnsi="Times New Roman" w:cs="Times New Roman"/>
              </w:rPr>
              <w:t>24. I enjoy reading about the ideas of different cultures.</w:t>
            </w:r>
          </w:p>
        </w:tc>
        <w:tc>
          <w:tcPr>
            <w:tcW w:w="810" w:type="dxa"/>
            <w:tcBorders>
              <w:top w:val="nil"/>
              <w:left w:val="nil"/>
              <w:bottom w:val="nil"/>
              <w:right w:val="nil"/>
            </w:tcBorders>
          </w:tcPr>
          <w:p w14:paraId="5376516F" w14:textId="77777777" w:rsidR="007433A3" w:rsidRPr="001E2DF0" w:rsidRDefault="007433A3" w:rsidP="00C07FBB">
            <w:pPr>
              <w:rPr>
                <w:rFonts w:ascii="Times New Roman" w:hAnsi="Times New Roman" w:cs="Times New Roman"/>
              </w:rPr>
            </w:pPr>
          </w:p>
        </w:tc>
        <w:tc>
          <w:tcPr>
            <w:tcW w:w="810" w:type="dxa"/>
            <w:tcBorders>
              <w:top w:val="nil"/>
              <w:left w:val="nil"/>
              <w:bottom w:val="nil"/>
              <w:right w:val="nil"/>
            </w:tcBorders>
          </w:tcPr>
          <w:p w14:paraId="7D1EEF27" w14:textId="77777777" w:rsidR="007433A3" w:rsidRPr="001E2DF0" w:rsidRDefault="007433A3" w:rsidP="00C07FBB">
            <w:pPr>
              <w:rPr>
                <w:rFonts w:ascii="Times New Roman" w:hAnsi="Times New Roman" w:cs="Times New Roman"/>
              </w:rPr>
            </w:pPr>
          </w:p>
        </w:tc>
        <w:tc>
          <w:tcPr>
            <w:tcW w:w="810" w:type="dxa"/>
            <w:tcBorders>
              <w:top w:val="nil"/>
              <w:left w:val="nil"/>
              <w:bottom w:val="nil"/>
              <w:right w:val="nil"/>
            </w:tcBorders>
          </w:tcPr>
          <w:p w14:paraId="26C9B796" w14:textId="77777777" w:rsidR="007433A3" w:rsidRPr="001E2DF0" w:rsidRDefault="007433A3" w:rsidP="00C07FBB">
            <w:pPr>
              <w:rPr>
                <w:rFonts w:ascii="Times New Roman" w:hAnsi="Times New Roman" w:cs="Times New Roman"/>
              </w:rPr>
            </w:pPr>
          </w:p>
        </w:tc>
        <w:tc>
          <w:tcPr>
            <w:tcW w:w="720" w:type="dxa"/>
            <w:tcBorders>
              <w:top w:val="nil"/>
              <w:left w:val="nil"/>
              <w:bottom w:val="nil"/>
            </w:tcBorders>
          </w:tcPr>
          <w:p w14:paraId="2394B841"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.48</w:t>
            </w:r>
          </w:p>
        </w:tc>
      </w:tr>
      <w:tr w:rsidR="007433A3" w:rsidRPr="001E2DF0" w14:paraId="29C45E24" w14:textId="480088E5" w:rsidTr="0075158A">
        <w:trPr>
          <w:trHeight w:val="418"/>
        </w:trPr>
        <w:tc>
          <w:tcPr>
            <w:tcW w:w="6498" w:type="dxa"/>
            <w:tcBorders>
              <w:top w:val="nil"/>
              <w:bottom w:val="nil"/>
              <w:right w:val="nil"/>
            </w:tcBorders>
            <w:vAlign w:val="bottom"/>
          </w:tcPr>
          <w:p w14:paraId="4F70B14A" w14:textId="77777777" w:rsidR="007433A3" w:rsidRPr="001E2DF0" w:rsidRDefault="007433A3" w:rsidP="0075158A">
            <w:pPr>
              <w:rPr>
                <w:rFonts w:ascii="Times New Roman" w:hAnsi="Times New Roman" w:cs="Times New Roman"/>
              </w:rPr>
            </w:pPr>
            <w:r w:rsidRPr="001E2DF0">
              <w:rPr>
                <w:rFonts w:ascii="Times New Roman" w:hAnsi="Times New Roman" w:cs="Times New Roman"/>
              </w:rPr>
              <w:t>25. I would be very bored by a book about ideas I disagreed with.</w:t>
            </w:r>
          </w:p>
        </w:tc>
        <w:tc>
          <w:tcPr>
            <w:tcW w:w="810" w:type="dxa"/>
            <w:tcBorders>
              <w:top w:val="nil"/>
              <w:left w:val="nil"/>
              <w:bottom w:val="nil"/>
              <w:right w:val="nil"/>
            </w:tcBorders>
          </w:tcPr>
          <w:p w14:paraId="314E31CF" w14:textId="77777777" w:rsidR="007433A3" w:rsidRPr="001E2DF0" w:rsidRDefault="007433A3" w:rsidP="00C07FBB">
            <w:pPr>
              <w:rPr>
                <w:rFonts w:ascii="Times New Roman" w:hAnsi="Times New Roman" w:cs="Times New Roman"/>
              </w:rPr>
            </w:pPr>
          </w:p>
        </w:tc>
        <w:tc>
          <w:tcPr>
            <w:tcW w:w="810" w:type="dxa"/>
            <w:tcBorders>
              <w:top w:val="nil"/>
              <w:left w:val="nil"/>
              <w:bottom w:val="nil"/>
              <w:right w:val="nil"/>
            </w:tcBorders>
          </w:tcPr>
          <w:p w14:paraId="1FD9A872" w14:textId="77777777" w:rsidR="007433A3" w:rsidRPr="001E2DF0" w:rsidRDefault="007433A3" w:rsidP="00C07FBB">
            <w:pPr>
              <w:rPr>
                <w:rFonts w:ascii="Times New Roman" w:hAnsi="Times New Roman" w:cs="Times New Roman"/>
              </w:rPr>
            </w:pPr>
          </w:p>
        </w:tc>
        <w:tc>
          <w:tcPr>
            <w:tcW w:w="810" w:type="dxa"/>
            <w:tcBorders>
              <w:top w:val="nil"/>
              <w:left w:val="nil"/>
              <w:bottom w:val="nil"/>
              <w:right w:val="nil"/>
            </w:tcBorders>
          </w:tcPr>
          <w:p w14:paraId="7C1FD382" w14:textId="77777777" w:rsidR="007433A3" w:rsidRPr="001E2DF0" w:rsidRDefault="007433A3" w:rsidP="00C07FBB">
            <w:pPr>
              <w:rPr>
                <w:rFonts w:ascii="Times New Roman" w:hAnsi="Times New Roman" w:cs="Times New Roman"/>
              </w:rPr>
            </w:pPr>
          </w:p>
        </w:tc>
        <w:tc>
          <w:tcPr>
            <w:tcW w:w="720" w:type="dxa"/>
            <w:tcBorders>
              <w:top w:val="nil"/>
              <w:left w:val="nil"/>
              <w:bottom w:val="nil"/>
            </w:tcBorders>
          </w:tcPr>
          <w:p w14:paraId="6C0227F9"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-.53</w:t>
            </w:r>
          </w:p>
        </w:tc>
      </w:tr>
      <w:tr w:rsidR="007433A3" w:rsidRPr="001E2DF0" w14:paraId="43AC15B9" w14:textId="0CB18A28" w:rsidTr="0075158A">
        <w:trPr>
          <w:trHeight w:val="571"/>
        </w:trPr>
        <w:tc>
          <w:tcPr>
            <w:tcW w:w="6498" w:type="dxa"/>
            <w:tcBorders>
              <w:top w:val="nil"/>
              <w:bottom w:val="nil"/>
              <w:right w:val="nil"/>
            </w:tcBorders>
            <w:vAlign w:val="bottom"/>
          </w:tcPr>
          <w:p w14:paraId="08205085" w14:textId="1D9966BE" w:rsidR="007433A3" w:rsidRPr="001E2DF0" w:rsidRDefault="007433A3" w:rsidP="0075158A">
            <w:pPr>
              <w:rPr>
                <w:rFonts w:ascii="Times New Roman" w:hAnsi="Times New Roman" w:cs="Times New Roman"/>
              </w:rPr>
            </w:pPr>
            <w:r w:rsidRPr="001E2DF0">
              <w:rPr>
                <w:rFonts w:ascii="Times New Roman" w:hAnsi="Times New Roman" w:cs="Times New Roman"/>
              </w:rPr>
              <w:t>26. I’ve never really enjoyed figuring out why people disagree with</w:t>
            </w:r>
            <w:r>
              <w:rPr>
                <w:rFonts w:ascii="Times New Roman" w:hAnsi="Times New Roman" w:cs="Times New Roman"/>
              </w:rPr>
              <w:t xml:space="preserve"> me.</w:t>
            </w:r>
          </w:p>
        </w:tc>
        <w:tc>
          <w:tcPr>
            <w:tcW w:w="810" w:type="dxa"/>
            <w:tcBorders>
              <w:top w:val="nil"/>
              <w:left w:val="nil"/>
              <w:bottom w:val="nil"/>
              <w:right w:val="nil"/>
            </w:tcBorders>
          </w:tcPr>
          <w:p w14:paraId="5ABDA7E6" w14:textId="77777777" w:rsidR="007433A3" w:rsidRPr="001E2DF0" w:rsidRDefault="007433A3" w:rsidP="00C07FBB">
            <w:pPr>
              <w:rPr>
                <w:rFonts w:ascii="Times New Roman" w:hAnsi="Times New Roman" w:cs="Times New Roman"/>
              </w:rPr>
            </w:pPr>
          </w:p>
        </w:tc>
        <w:tc>
          <w:tcPr>
            <w:tcW w:w="810" w:type="dxa"/>
            <w:tcBorders>
              <w:top w:val="nil"/>
              <w:left w:val="nil"/>
              <w:bottom w:val="nil"/>
              <w:right w:val="nil"/>
            </w:tcBorders>
          </w:tcPr>
          <w:p w14:paraId="38DF1B7D" w14:textId="77777777" w:rsidR="007433A3" w:rsidRPr="001E2DF0" w:rsidRDefault="007433A3" w:rsidP="00C07FBB">
            <w:pPr>
              <w:rPr>
                <w:rFonts w:ascii="Times New Roman" w:hAnsi="Times New Roman" w:cs="Times New Roman"/>
              </w:rPr>
            </w:pPr>
          </w:p>
        </w:tc>
        <w:tc>
          <w:tcPr>
            <w:tcW w:w="810" w:type="dxa"/>
            <w:tcBorders>
              <w:top w:val="nil"/>
              <w:left w:val="nil"/>
              <w:bottom w:val="nil"/>
              <w:right w:val="nil"/>
            </w:tcBorders>
          </w:tcPr>
          <w:p w14:paraId="622E6AB1" w14:textId="77777777" w:rsidR="007433A3" w:rsidRPr="001E2DF0" w:rsidRDefault="007433A3" w:rsidP="00C07FBB">
            <w:pPr>
              <w:rPr>
                <w:rFonts w:ascii="Times New Roman" w:hAnsi="Times New Roman" w:cs="Times New Roman"/>
              </w:rPr>
            </w:pPr>
          </w:p>
        </w:tc>
        <w:tc>
          <w:tcPr>
            <w:tcW w:w="720" w:type="dxa"/>
            <w:tcBorders>
              <w:top w:val="nil"/>
              <w:left w:val="nil"/>
              <w:bottom w:val="nil"/>
            </w:tcBorders>
          </w:tcPr>
          <w:p w14:paraId="29BFF1CD" w14:textId="77777777" w:rsidR="007433A3" w:rsidRPr="001E2DF0" w:rsidRDefault="007433A3" w:rsidP="00C07FBB">
            <w:pPr>
              <w:jc w:val="center"/>
              <w:rPr>
                <w:rFonts w:ascii="Times New Roman" w:hAnsi="Times New Roman" w:cs="Times New Roman"/>
              </w:rPr>
            </w:pPr>
            <w:r w:rsidRPr="001E2DF0">
              <w:rPr>
                <w:rFonts w:ascii="Times New Roman" w:hAnsi="Times New Roman" w:cs="Times New Roman"/>
              </w:rPr>
              <w:t>-.57</w:t>
            </w:r>
          </w:p>
        </w:tc>
      </w:tr>
      <w:tr w:rsidR="007433A3" w:rsidRPr="001E2DF0" w14:paraId="685CF9EB" w14:textId="283EDA2F" w:rsidTr="0075158A">
        <w:tc>
          <w:tcPr>
            <w:tcW w:w="6498" w:type="dxa"/>
            <w:tcBorders>
              <w:top w:val="nil"/>
              <w:bottom w:val="nil"/>
              <w:right w:val="nil"/>
            </w:tcBorders>
            <w:vAlign w:val="bottom"/>
          </w:tcPr>
          <w:p w14:paraId="188FD6F9" w14:textId="3945933C" w:rsidR="007433A3" w:rsidRPr="001E2DF0" w:rsidRDefault="007433A3" w:rsidP="0075158A">
            <w:pPr>
              <w:rPr>
                <w:rFonts w:ascii="Times New Roman" w:hAnsi="Times New Roman" w:cs="Times New Roman"/>
              </w:rPr>
            </w:pPr>
            <w:r w:rsidRPr="001E2DF0">
              <w:rPr>
                <w:rFonts w:ascii="Times New Roman" w:hAnsi="Times New Roman" w:cs="Times New Roman"/>
              </w:rPr>
              <w:t>29. I find it boring to discuss things I don't already understand.</w:t>
            </w:r>
          </w:p>
        </w:tc>
        <w:tc>
          <w:tcPr>
            <w:tcW w:w="810" w:type="dxa"/>
            <w:tcBorders>
              <w:top w:val="nil"/>
              <w:left w:val="nil"/>
              <w:bottom w:val="nil"/>
              <w:right w:val="nil"/>
            </w:tcBorders>
          </w:tcPr>
          <w:p w14:paraId="6136DCC1" w14:textId="77777777" w:rsidR="007433A3" w:rsidRPr="001E2DF0" w:rsidRDefault="007433A3" w:rsidP="007433A3">
            <w:pPr>
              <w:rPr>
                <w:rFonts w:ascii="Times New Roman" w:hAnsi="Times New Roman" w:cs="Times New Roman"/>
              </w:rPr>
            </w:pPr>
          </w:p>
        </w:tc>
        <w:tc>
          <w:tcPr>
            <w:tcW w:w="810" w:type="dxa"/>
            <w:tcBorders>
              <w:top w:val="nil"/>
              <w:left w:val="nil"/>
              <w:bottom w:val="nil"/>
              <w:right w:val="nil"/>
            </w:tcBorders>
          </w:tcPr>
          <w:p w14:paraId="10BFD133" w14:textId="77777777" w:rsidR="007433A3" w:rsidRPr="001E2DF0" w:rsidRDefault="007433A3" w:rsidP="007433A3">
            <w:pPr>
              <w:rPr>
                <w:rFonts w:ascii="Times New Roman" w:hAnsi="Times New Roman" w:cs="Times New Roman"/>
              </w:rPr>
            </w:pPr>
          </w:p>
        </w:tc>
        <w:tc>
          <w:tcPr>
            <w:tcW w:w="810" w:type="dxa"/>
            <w:tcBorders>
              <w:top w:val="nil"/>
              <w:left w:val="nil"/>
              <w:bottom w:val="nil"/>
              <w:right w:val="nil"/>
            </w:tcBorders>
          </w:tcPr>
          <w:p w14:paraId="29C95963" w14:textId="77777777" w:rsidR="007433A3" w:rsidRPr="001E2DF0" w:rsidRDefault="007433A3" w:rsidP="007433A3">
            <w:pPr>
              <w:rPr>
                <w:rFonts w:ascii="Times New Roman" w:hAnsi="Times New Roman" w:cs="Times New Roman"/>
              </w:rPr>
            </w:pPr>
          </w:p>
        </w:tc>
        <w:tc>
          <w:tcPr>
            <w:tcW w:w="720" w:type="dxa"/>
            <w:tcBorders>
              <w:top w:val="nil"/>
              <w:left w:val="nil"/>
              <w:bottom w:val="nil"/>
            </w:tcBorders>
          </w:tcPr>
          <w:p w14:paraId="2C76E5DC" w14:textId="3D2E490D" w:rsidR="007433A3" w:rsidRPr="001E2DF0" w:rsidRDefault="007433A3" w:rsidP="007433A3">
            <w:pPr>
              <w:jc w:val="center"/>
              <w:rPr>
                <w:rFonts w:ascii="Times New Roman" w:hAnsi="Times New Roman" w:cs="Times New Roman"/>
              </w:rPr>
            </w:pPr>
            <w:r w:rsidRPr="001E2DF0">
              <w:rPr>
                <w:rFonts w:ascii="Times New Roman" w:hAnsi="Times New Roman" w:cs="Times New Roman"/>
              </w:rPr>
              <w:t>-.64</w:t>
            </w:r>
          </w:p>
        </w:tc>
      </w:tr>
      <w:tr w:rsidR="007433A3" w:rsidRPr="001E2DF0" w14:paraId="5666C9C1" w14:textId="74021AC9" w:rsidTr="0075158A">
        <w:trPr>
          <w:trHeight w:val="270"/>
        </w:trPr>
        <w:tc>
          <w:tcPr>
            <w:tcW w:w="6498" w:type="dxa"/>
            <w:tcBorders>
              <w:top w:val="nil"/>
              <w:bottom w:val="nil"/>
              <w:right w:val="nil"/>
            </w:tcBorders>
          </w:tcPr>
          <w:p w14:paraId="269640A7" w14:textId="33B552E9" w:rsidR="007433A3" w:rsidRPr="001E2DF0" w:rsidRDefault="007433A3" w:rsidP="0075158A">
            <w:pPr>
              <w:rPr>
                <w:rFonts w:ascii="Times New Roman" w:hAnsi="Times New Roman" w:cs="Times New Roman"/>
              </w:rPr>
            </w:pPr>
            <w:r w:rsidRPr="001E2DF0">
              <w:rPr>
                <w:rFonts w:ascii="Times New Roman" w:hAnsi="Times New Roman" w:cs="Times New Roman"/>
              </w:rPr>
              <w:t>31. A disagreement is like a war.</w:t>
            </w:r>
          </w:p>
        </w:tc>
        <w:tc>
          <w:tcPr>
            <w:tcW w:w="810" w:type="dxa"/>
            <w:tcBorders>
              <w:top w:val="nil"/>
              <w:left w:val="nil"/>
              <w:bottom w:val="nil"/>
              <w:right w:val="nil"/>
            </w:tcBorders>
          </w:tcPr>
          <w:p w14:paraId="6D3B1EB5" w14:textId="77777777" w:rsidR="007433A3" w:rsidRPr="001E2DF0" w:rsidRDefault="007433A3" w:rsidP="007433A3">
            <w:pPr>
              <w:rPr>
                <w:rFonts w:ascii="Times New Roman" w:hAnsi="Times New Roman" w:cs="Times New Roman"/>
              </w:rPr>
            </w:pPr>
          </w:p>
        </w:tc>
        <w:tc>
          <w:tcPr>
            <w:tcW w:w="810" w:type="dxa"/>
            <w:tcBorders>
              <w:top w:val="nil"/>
              <w:left w:val="nil"/>
              <w:bottom w:val="nil"/>
              <w:right w:val="nil"/>
            </w:tcBorders>
          </w:tcPr>
          <w:p w14:paraId="1015F001" w14:textId="77777777" w:rsidR="007433A3" w:rsidRPr="001E2DF0" w:rsidRDefault="007433A3" w:rsidP="007433A3">
            <w:pPr>
              <w:rPr>
                <w:rFonts w:ascii="Times New Roman" w:hAnsi="Times New Roman" w:cs="Times New Roman"/>
              </w:rPr>
            </w:pPr>
          </w:p>
        </w:tc>
        <w:tc>
          <w:tcPr>
            <w:tcW w:w="810" w:type="dxa"/>
            <w:tcBorders>
              <w:top w:val="nil"/>
              <w:left w:val="nil"/>
              <w:bottom w:val="nil"/>
              <w:right w:val="nil"/>
            </w:tcBorders>
          </w:tcPr>
          <w:p w14:paraId="34A51FB8" w14:textId="77777777" w:rsidR="007433A3" w:rsidRPr="001E2DF0" w:rsidRDefault="007433A3" w:rsidP="007433A3">
            <w:pPr>
              <w:rPr>
                <w:rFonts w:ascii="Times New Roman" w:hAnsi="Times New Roman" w:cs="Times New Roman"/>
              </w:rPr>
            </w:pPr>
          </w:p>
        </w:tc>
        <w:tc>
          <w:tcPr>
            <w:tcW w:w="720" w:type="dxa"/>
            <w:tcBorders>
              <w:top w:val="nil"/>
              <w:left w:val="nil"/>
              <w:bottom w:val="nil"/>
            </w:tcBorders>
          </w:tcPr>
          <w:p w14:paraId="3DBEA904" w14:textId="4E3A90A8" w:rsidR="007433A3" w:rsidRPr="001E2DF0" w:rsidRDefault="007433A3" w:rsidP="007433A3">
            <w:pPr>
              <w:jc w:val="center"/>
              <w:rPr>
                <w:rFonts w:ascii="Times New Roman" w:hAnsi="Times New Roman" w:cs="Times New Roman"/>
              </w:rPr>
            </w:pPr>
            <w:r w:rsidRPr="001E2DF0">
              <w:rPr>
                <w:rFonts w:ascii="Times New Roman" w:hAnsi="Times New Roman" w:cs="Times New Roman"/>
              </w:rPr>
              <w:t>-.53</w:t>
            </w:r>
          </w:p>
        </w:tc>
      </w:tr>
    </w:tbl>
    <w:p w14:paraId="18650339" w14:textId="77777777" w:rsidR="000F4020" w:rsidRDefault="000F4020" w:rsidP="00822718">
      <w:pPr>
        <w:jc w:val="both"/>
        <w:rPr>
          <w:rFonts w:ascii="Times New Roman" w:hAnsi="Times New Roman" w:cs="Times New Roman"/>
        </w:rPr>
      </w:pPr>
    </w:p>
    <w:p w14:paraId="2C68157E" w14:textId="6330D282" w:rsidR="005D2B7C" w:rsidRDefault="000F4020" w:rsidP="00822718">
      <w:pPr>
        <w:jc w:val="both"/>
        <w:rPr>
          <w:rFonts w:ascii="Times New Roman" w:hAnsi="Times New Roman" w:cs="Times New Roman"/>
        </w:rPr>
      </w:pPr>
      <w:r>
        <w:rPr>
          <w:rFonts w:ascii="Times New Roman" w:hAnsi="Times New Roman" w:cs="Times New Roman"/>
        </w:rPr>
        <w:t>Note. OPM=Open-mindedness, MOD=Intellectual Modesty, COR=Corrigibility, and ENG=Engagement. Factor loading estimates are STYDX. N=465.</w:t>
      </w:r>
    </w:p>
    <w:p w14:paraId="21798159" w14:textId="77777777" w:rsidR="009B1EE7" w:rsidRDefault="009B1EE7" w:rsidP="00073265">
      <w:pPr>
        <w:spacing w:line="480" w:lineRule="auto"/>
        <w:ind w:firstLine="720"/>
        <w:jc w:val="both"/>
        <w:rPr>
          <w:rFonts w:ascii="Times New Roman" w:hAnsi="Times New Roman" w:cs="Times New Roman"/>
        </w:rPr>
      </w:pPr>
    </w:p>
    <w:p w14:paraId="69DB163E" w14:textId="6308AA9A" w:rsidR="00500291" w:rsidRPr="00E427DD" w:rsidRDefault="006D051D" w:rsidP="00073265">
      <w:pPr>
        <w:spacing w:line="480" w:lineRule="auto"/>
        <w:ind w:firstLine="720"/>
        <w:jc w:val="both"/>
        <w:rPr>
          <w:rFonts w:ascii="Times New Roman" w:hAnsi="Times New Roman" w:cs="Times New Roman"/>
          <w:b/>
        </w:rPr>
      </w:pPr>
      <w:r>
        <w:rPr>
          <w:rFonts w:ascii="Times New Roman" w:hAnsi="Times New Roman" w:cs="Times New Roman"/>
          <w:b/>
        </w:rPr>
        <w:lastRenderedPageBreak/>
        <w:t>3</w:t>
      </w:r>
      <w:r w:rsidR="00F4575B" w:rsidRPr="00E427DD">
        <w:rPr>
          <w:rFonts w:ascii="Times New Roman" w:hAnsi="Times New Roman" w:cs="Times New Roman"/>
          <w:b/>
        </w:rPr>
        <w:t>.2.2 Item response theory analysis</w:t>
      </w:r>
      <w:r w:rsidR="00073265" w:rsidRPr="00E427DD">
        <w:rPr>
          <w:rFonts w:ascii="Times New Roman" w:hAnsi="Times New Roman" w:cs="Times New Roman"/>
          <w:b/>
        </w:rPr>
        <w:t xml:space="preserve">. </w:t>
      </w:r>
      <w:r w:rsidR="008C0232" w:rsidRPr="00E427DD">
        <w:rPr>
          <w:rFonts w:ascii="Times New Roman" w:hAnsi="Times New Roman" w:cs="Times New Roman"/>
        </w:rPr>
        <w:t xml:space="preserve">In order to investigate the psychometrics of </w:t>
      </w:r>
      <w:r w:rsidR="00D06FFC" w:rsidRPr="00E427DD">
        <w:rPr>
          <w:rFonts w:ascii="Times New Roman" w:hAnsi="Times New Roman" w:cs="Times New Roman"/>
        </w:rPr>
        <w:t>our</w:t>
      </w:r>
      <w:r w:rsidR="008C0232" w:rsidRPr="00E427DD">
        <w:rPr>
          <w:rFonts w:ascii="Times New Roman" w:hAnsi="Times New Roman" w:cs="Times New Roman"/>
        </w:rPr>
        <w:t xml:space="preserve"> measure, w</w:t>
      </w:r>
      <w:r w:rsidR="00F4575B" w:rsidRPr="00E427DD">
        <w:rPr>
          <w:rFonts w:ascii="Times New Roman" w:hAnsi="Times New Roman" w:cs="Times New Roman"/>
        </w:rPr>
        <w:t xml:space="preserve">e supplemented the confirmatory factor analysis with </w:t>
      </w:r>
      <w:r w:rsidR="008C0232" w:rsidRPr="00E427DD">
        <w:rPr>
          <w:rFonts w:ascii="Times New Roman" w:hAnsi="Times New Roman" w:cs="Times New Roman"/>
        </w:rPr>
        <w:t xml:space="preserve">analyses from the perspective of item response theory (IRT). </w:t>
      </w:r>
      <w:r w:rsidR="00CC63FE" w:rsidRPr="00E427DD">
        <w:rPr>
          <w:rFonts w:ascii="Times New Roman" w:hAnsi="Times New Roman" w:cs="Times New Roman"/>
        </w:rPr>
        <w:t>IRT is a model-based framework</w:t>
      </w:r>
      <w:r w:rsidR="00500291" w:rsidRPr="00E427DD">
        <w:rPr>
          <w:rFonts w:ascii="Times New Roman" w:hAnsi="Times New Roman" w:cs="Times New Roman"/>
        </w:rPr>
        <w:t xml:space="preserve"> used for investigating item and test properties; it assumes a latent trait or ability that is a f</w:t>
      </w:r>
      <w:r w:rsidR="002B4C48" w:rsidRPr="00E427DD">
        <w:rPr>
          <w:rFonts w:ascii="Times New Roman" w:hAnsi="Times New Roman" w:cs="Times New Roman"/>
        </w:rPr>
        <w:t>unction of both the participant</w:t>
      </w:r>
      <w:r w:rsidR="00500291" w:rsidRPr="00E427DD">
        <w:rPr>
          <w:rFonts w:ascii="Times New Roman" w:hAnsi="Times New Roman" w:cs="Times New Roman"/>
        </w:rPr>
        <w:t>s</w:t>
      </w:r>
      <w:r w:rsidR="002B4C48" w:rsidRPr="00E427DD">
        <w:rPr>
          <w:rFonts w:ascii="Times New Roman" w:hAnsi="Times New Roman" w:cs="Times New Roman"/>
        </w:rPr>
        <w:t>’</w:t>
      </w:r>
      <w:r w:rsidR="00500291" w:rsidRPr="00E427DD">
        <w:rPr>
          <w:rFonts w:ascii="Times New Roman" w:hAnsi="Times New Roman" w:cs="Times New Roman"/>
        </w:rPr>
        <w:t xml:space="preserve"> responses, and the properties of the items (</w:t>
      </w:r>
      <w:r w:rsidR="00DF1C3E">
        <w:rPr>
          <w:rFonts w:ascii="Times New Roman" w:hAnsi="Times New Roman" w:cs="Times New Roman"/>
        </w:rPr>
        <w:t>22</w:t>
      </w:r>
      <w:r w:rsidR="00500291" w:rsidRPr="00E427DD">
        <w:rPr>
          <w:rFonts w:ascii="Times New Roman" w:hAnsi="Times New Roman" w:cs="Times New Roman"/>
        </w:rPr>
        <w:t xml:space="preserve">). Thus, IRT allows us to estimate </w:t>
      </w:r>
      <w:r w:rsidR="00B40861" w:rsidRPr="00E427DD">
        <w:rPr>
          <w:rFonts w:ascii="Times New Roman" w:hAnsi="Times New Roman" w:cs="Times New Roman"/>
        </w:rPr>
        <w:t xml:space="preserve">both </w:t>
      </w:r>
      <w:r w:rsidR="00500291" w:rsidRPr="00E427DD">
        <w:rPr>
          <w:rFonts w:ascii="Times New Roman" w:hAnsi="Times New Roman" w:cs="Times New Roman"/>
        </w:rPr>
        <w:t xml:space="preserve">an individual’s trait level </w:t>
      </w:r>
      <w:r w:rsidR="00414DB2" w:rsidRPr="00E427DD">
        <w:rPr>
          <w:rFonts w:ascii="Times New Roman" w:hAnsi="Times New Roman" w:cs="Times New Roman"/>
        </w:rPr>
        <w:t>and</w:t>
      </w:r>
      <w:r w:rsidR="00500291" w:rsidRPr="00E427DD">
        <w:rPr>
          <w:rFonts w:ascii="Times New Roman" w:hAnsi="Times New Roman" w:cs="Times New Roman"/>
        </w:rPr>
        <w:t xml:space="preserve"> </w:t>
      </w:r>
      <w:r w:rsidR="00414DB2" w:rsidRPr="00E427DD">
        <w:rPr>
          <w:rFonts w:ascii="Times New Roman" w:hAnsi="Times New Roman" w:cs="Times New Roman"/>
        </w:rPr>
        <w:t>the relevant item parameters</w:t>
      </w:r>
      <w:r w:rsidR="00500291" w:rsidRPr="00E427DD">
        <w:rPr>
          <w:rFonts w:ascii="Times New Roman" w:hAnsi="Times New Roman" w:cs="Times New Roman"/>
        </w:rPr>
        <w:t xml:space="preserve">. </w:t>
      </w:r>
    </w:p>
    <w:p w14:paraId="14F14150" w14:textId="144EC519" w:rsidR="000D3556" w:rsidRPr="00E427DD" w:rsidRDefault="008C0232" w:rsidP="00073265">
      <w:pPr>
        <w:spacing w:line="480" w:lineRule="auto"/>
        <w:ind w:firstLine="720"/>
        <w:jc w:val="both"/>
        <w:rPr>
          <w:rFonts w:ascii="Times New Roman" w:hAnsi="Times New Roman" w:cs="Times New Roman"/>
        </w:rPr>
      </w:pPr>
      <w:r w:rsidRPr="00E427DD">
        <w:rPr>
          <w:rFonts w:ascii="Times New Roman" w:hAnsi="Times New Roman" w:cs="Times New Roman"/>
        </w:rPr>
        <w:t>The goal of this further examination was two-fold. First, we aimed to identify the characteristics of individual items; second, we wanted to estimate the overall reliability of the measure in a manner distinct from the classical testing theory approach.</w:t>
      </w:r>
      <w:r w:rsidR="000D3556" w:rsidRPr="00E427DD">
        <w:rPr>
          <w:rFonts w:ascii="Times New Roman" w:hAnsi="Times New Roman" w:cs="Times New Roman"/>
        </w:rPr>
        <w:t xml:space="preserve"> In order to investigate the individual properties of items, we used a </w:t>
      </w:r>
      <w:r w:rsidR="00DF1C3E">
        <w:rPr>
          <w:rFonts w:ascii="Times New Roman" w:hAnsi="Times New Roman" w:cs="Times New Roman"/>
        </w:rPr>
        <w:t>graded response model (23-24</w:t>
      </w:r>
      <w:r w:rsidR="000D3556" w:rsidRPr="00E427DD">
        <w:rPr>
          <w:rFonts w:ascii="Times New Roman" w:hAnsi="Times New Roman" w:cs="Times New Roman"/>
        </w:rPr>
        <w:t>) implemented in the ltm package (</w:t>
      </w:r>
      <w:r w:rsidR="00DF1C3E">
        <w:rPr>
          <w:rFonts w:ascii="Times New Roman" w:hAnsi="Times New Roman" w:cs="Times New Roman"/>
          <w:shd w:val="clear" w:color="auto" w:fill="FFFFFF"/>
        </w:rPr>
        <w:t>25</w:t>
      </w:r>
      <w:r w:rsidR="000D3556" w:rsidRPr="00E427DD">
        <w:rPr>
          <w:rFonts w:ascii="Times New Roman" w:hAnsi="Times New Roman" w:cs="Times New Roman"/>
          <w:shd w:val="clear" w:color="auto" w:fill="FFFFFF"/>
        </w:rPr>
        <w:t>) in the R statistical language (</w:t>
      </w:r>
      <w:r w:rsidR="00DF1C3E">
        <w:rPr>
          <w:rFonts w:ascii="Times New Roman" w:hAnsi="Times New Roman" w:cs="Times New Roman"/>
          <w:shd w:val="clear" w:color="auto" w:fill="FFFFFF"/>
        </w:rPr>
        <w:t>26</w:t>
      </w:r>
      <w:r w:rsidR="000D3556" w:rsidRPr="00E427DD">
        <w:rPr>
          <w:rFonts w:ascii="Times New Roman" w:hAnsi="Times New Roman" w:cs="Times New Roman"/>
          <w:shd w:val="clear" w:color="auto" w:fill="FFFFFF"/>
        </w:rPr>
        <w:t>)</w:t>
      </w:r>
      <w:r w:rsidR="000D3556" w:rsidRPr="00E427DD">
        <w:rPr>
          <w:rFonts w:ascii="Times New Roman" w:hAnsi="Times New Roman" w:cs="Times New Roman"/>
        </w:rPr>
        <w:t xml:space="preserve">. </w:t>
      </w:r>
    </w:p>
    <w:p w14:paraId="0663460D" w14:textId="135B4397" w:rsidR="00A839CB" w:rsidRPr="00E427DD" w:rsidRDefault="000D3556" w:rsidP="00073265">
      <w:pPr>
        <w:spacing w:line="480" w:lineRule="auto"/>
        <w:ind w:firstLine="720"/>
        <w:jc w:val="both"/>
        <w:rPr>
          <w:rFonts w:ascii="Times New Roman" w:hAnsi="Times New Roman" w:cs="Times New Roman"/>
        </w:rPr>
      </w:pPr>
      <w:r w:rsidRPr="00E427DD">
        <w:rPr>
          <w:rFonts w:ascii="Times New Roman" w:hAnsi="Times New Roman" w:cs="Times New Roman"/>
        </w:rPr>
        <w:t>Of particular interest were item slopes and threshold parameters. Item slopes describe an item’s ability to differentiate between participants having levels of the latent trait above or below the item’s location (</w:t>
      </w:r>
      <w:r w:rsidR="00DF1C3E">
        <w:rPr>
          <w:rFonts w:ascii="Times New Roman" w:hAnsi="Times New Roman" w:cs="Times New Roman"/>
        </w:rPr>
        <w:t>27</w:t>
      </w:r>
      <w:r w:rsidRPr="00E427DD">
        <w:rPr>
          <w:rFonts w:ascii="Times New Roman" w:hAnsi="Times New Roman" w:cs="Times New Roman"/>
        </w:rPr>
        <w:t xml:space="preserve">). Item slopes are frequently referred to as discrimination parameters. </w:t>
      </w:r>
      <w:r w:rsidR="00113EA9" w:rsidRPr="00E427DD">
        <w:rPr>
          <w:rFonts w:ascii="Times New Roman" w:hAnsi="Times New Roman" w:cs="Times New Roman"/>
        </w:rPr>
        <w:t>Such</w:t>
      </w:r>
      <w:r w:rsidRPr="00E427DD">
        <w:rPr>
          <w:rFonts w:ascii="Times New Roman" w:hAnsi="Times New Roman" w:cs="Times New Roman"/>
        </w:rPr>
        <w:t xml:space="preserve"> parameters can be considered cut points on the latent trait’s continuum where a participant with that level of the latent trait is equally likely to select the response category </w:t>
      </w:r>
      <w:r w:rsidRPr="00E427DD">
        <w:rPr>
          <w:rFonts w:ascii="Times New Roman" w:hAnsi="Times New Roman" w:cs="Times New Roman"/>
          <w:i/>
        </w:rPr>
        <w:t>j</w:t>
      </w:r>
      <w:r w:rsidRPr="00E427DD">
        <w:rPr>
          <w:rFonts w:ascii="Times New Roman" w:hAnsi="Times New Roman" w:cs="Times New Roman"/>
        </w:rPr>
        <w:t xml:space="preserve"> rather than category </w:t>
      </w:r>
      <w:r w:rsidRPr="00E427DD">
        <w:rPr>
          <w:rFonts w:ascii="Times New Roman" w:hAnsi="Times New Roman" w:cs="Times New Roman"/>
          <w:i/>
        </w:rPr>
        <w:t xml:space="preserve">j </w:t>
      </w:r>
      <w:r w:rsidRPr="00E427DD">
        <w:rPr>
          <w:rFonts w:ascii="Times New Roman" w:hAnsi="Times New Roman" w:cs="Times New Roman"/>
        </w:rPr>
        <w:t xml:space="preserve">+ 1. </w:t>
      </w:r>
    </w:p>
    <w:p w14:paraId="298305BD" w14:textId="5E85CCEE" w:rsidR="00510E52" w:rsidRDefault="00A839CB" w:rsidP="00073265">
      <w:pPr>
        <w:spacing w:line="480" w:lineRule="auto"/>
        <w:ind w:firstLine="720"/>
        <w:jc w:val="both"/>
        <w:rPr>
          <w:rFonts w:ascii="Times New Roman" w:hAnsi="Times New Roman" w:cs="Times New Roman"/>
        </w:rPr>
      </w:pPr>
      <w:r w:rsidRPr="00E427DD">
        <w:rPr>
          <w:rFonts w:ascii="Times New Roman" w:hAnsi="Times New Roman" w:cs="Times New Roman"/>
        </w:rPr>
        <w:t xml:space="preserve">Table </w:t>
      </w:r>
      <w:r w:rsidR="00F7127E">
        <w:rPr>
          <w:rFonts w:ascii="Times New Roman" w:hAnsi="Times New Roman" w:cs="Times New Roman"/>
        </w:rPr>
        <w:t>3</w:t>
      </w:r>
      <w:r w:rsidRPr="00E427DD">
        <w:rPr>
          <w:rFonts w:ascii="Times New Roman" w:hAnsi="Times New Roman" w:cs="Times New Roman"/>
        </w:rPr>
        <w:t xml:space="preserve"> </w:t>
      </w:r>
      <w:r w:rsidR="00512B95" w:rsidRPr="00E427DD">
        <w:rPr>
          <w:rFonts w:ascii="Times New Roman" w:hAnsi="Times New Roman" w:cs="Times New Roman"/>
        </w:rPr>
        <w:t>shows</w:t>
      </w:r>
      <w:r w:rsidRPr="00E427DD">
        <w:rPr>
          <w:rFonts w:ascii="Times New Roman" w:hAnsi="Times New Roman" w:cs="Times New Roman"/>
        </w:rPr>
        <w:t xml:space="preserve"> the parameter estimates from the fitted response model of the </w:t>
      </w:r>
      <w:r w:rsidR="00793BB4" w:rsidRPr="00E427DD">
        <w:rPr>
          <w:rFonts w:ascii="Times New Roman" w:hAnsi="Times New Roman" w:cs="Times New Roman"/>
        </w:rPr>
        <w:t>Open-mind</w:t>
      </w:r>
      <w:r w:rsidR="00A61417" w:rsidRPr="00E427DD">
        <w:rPr>
          <w:rFonts w:ascii="Times New Roman" w:hAnsi="Times New Roman" w:cs="Times New Roman"/>
        </w:rPr>
        <w:t>edness</w:t>
      </w:r>
      <w:r w:rsidRPr="00E427DD">
        <w:rPr>
          <w:rFonts w:ascii="Times New Roman" w:hAnsi="Times New Roman" w:cs="Times New Roman"/>
        </w:rPr>
        <w:t xml:space="preserve"> items. Several features are important to note. First, the threshold parameter estimates</w:t>
      </w:r>
      <w:r w:rsidR="00197BC9" w:rsidRPr="00E427DD">
        <w:rPr>
          <w:rFonts w:ascii="Times New Roman" w:hAnsi="Times New Roman" w:cs="Times New Roman"/>
        </w:rPr>
        <w:t xml:space="preserve"> (denoted by </w:t>
      </w:r>
      <w:r w:rsidR="00197BC9" w:rsidRPr="00E427DD">
        <w:rPr>
          <w:rFonts w:ascii="Times New Roman" w:hAnsi="Times New Roman" w:cs="Times New Roman"/>
          <w:i/>
        </w:rPr>
        <w:t>b</w:t>
      </w:r>
      <w:r w:rsidR="00197BC9" w:rsidRPr="00E427DD">
        <w:rPr>
          <w:rFonts w:ascii="Times New Roman" w:hAnsi="Times New Roman" w:cs="Times New Roman"/>
        </w:rPr>
        <w:t xml:space="preserve">) </w:t>
      </w:r>
      <w:r w:rsidRPr="00E427DD">
        <w:rPr>
          <w:rFonts w:ascii="Times New Roman" w:hAnsi="Times New Roman" w:cs="Times New Roman"/>
        </w:rPr>
        <w:t>are distributed towards the negative end of the latent continuum; we revisit this below. Second, the standard error</w:t>
      </w:r>
      <w:r w:rsidR="007060EA" w:rsidRPr="00E427DD">
        <w:rPr>
          <w:rFonts w:ascii="Times New Roman" w:hAnsi="Times New Roman" w:cs="Times New Roman"/>
        </w:rPr>
        <w:t xml:space="preserve"> estimates are all rather small </w:t>
      </w:r>
      <w:r w:rsidRPr="00E427DD">
        <w:rPr>
          <w:rFonts w:ascii="Times New Roman" w:hAnsi="Times New Roman" w:cs="Times New Roman"/>
        </w:rPr>
        <w:t>even at the extremes of the response scale. This suggests participants made use of the entirety of t</w:t>
      </w:r>
      <w:r w:rsidR="00166775" w:rsidRPr="00E427DD">
        <w:rPr>
          <w:rFonts w:ascii="Times New Roman" w:hAnsi="Times New Roman" w:cs="Times New Roman"/>
        </w:rPr>
        <w:t>he response categories, a desirable feature</w:t>
      </w:r>
      <w:r w:rsidRPr="00E427DD">
        <w:rPr>
          <w:rFonts w:ascii="Times New Roman" w:hAnsi="Times New Roman" w:cs="Times New Roman"/>
        </w:rPr>
        <w:t>.</w:t>
      </w:r>
      <w:r w:rsidR="007060EA" w:rsidRPr="00E427DD">
        <w:rPr>
          <w:rFonts w:ascii="Times New Roman" w:hAnsi="Times New Roman" w:cs="Times New Roman"/>
        </w:rPr>
        <w:t xml:space="preserve"> Finally, we note that the slope parameters are quite similar across the various </w:t>
      </w:r>
      <w:r w:rsidR="007060EA" w:rsidRPr="00E427DD">
        <w:rPr>
          <w:rFonts w:ascii="Times New Roman" w:hAnsi="Times New Roman" w:cs="Times New Roman"/>
        </w:rPr>
        <w:lastRenderedPageBreak/>
        <w:t>items. This is encouraging in that it supports the use of simple un-weighted sum scoring to compute the scale (</w:t>
      </w:r>
      <w:r w:rsidR="00DF1C3E">
        <w:rPr>
          <w:rFonts w:ascii="Times New Roman" w:hAnsi="Times New Roman" w:cs="Times New Roman"/>
        </w:rPr>
        <w:t>28</w:t>
      </w:r>
      <w:r w:rsidR="007060EA" w:rsidRPr="00E427DD">
        <w:rPr>
          <w:rFonts w:ascii="Times New Roman" w:hAnsi="Times New Roman" w:cs="Times New Roman"/>
        </w:rPr>
        <w:t>).</w:t>
      </w:r>
    </w:p>
    <w:p w14:paraId="337B3638" w14:textId="4D2463F0" w:rsidR="0061642B" w:rsidRDefault="00630C0E" w:rsidP="00822718">
      <w:pPr>
        <w:jc w:val="both"/>
        <w:rPr>
          <w:rFonts w:ascii="Times New Roman" w:hAnsi="Times New Roman" w:cs="Times New Roman"/>
        </w:rPr>
      </w:pPr>
      <w:r>
        <w:rPr>
          <w:rFonts w:ascii="Times New Roman" w:hAnsi="Times New Roman" w:cs="Times New Roman"/>
        </w:rPr>
        <w:t xml:space="preserve">Table 3. </w:t>
      </w:r>
      <w:r>
        <w:rPr>
          <w:rFonts w:ascii="Times New Roman" w:hAnsi="Times New Roman" w:cs="Times New Roman"/>
          <w:i/>
        </w:rPr>
        <w:t>Intellectual Humility – Open-mindedness Item Parameter Estimates</w:t>
      </w:r>
    </w:p>
    <w:tbl>
      <w:tblPr>
        <w:tblStyle w:val="TableGrid"/>
        <w:tblW w:w="9630" w:type="dxa"/>
        <w:tblInd w:w="108"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57"/>
        <w:gridCol w:w="1282"/>
        <w:gridCol w:w="1282"/>
        <w:gridCol w:w="1282"/>
        <w:gridCol w:w="1281"/>
        <w:gridCol w:w="1282"/>
        <w:gridCol w:w="1282"/>
        <w:gridCol w:w="1282"/>
      </w:tblGrid>
      <w:tr w:rsidR="00630C0E" w:rsidRPr="00073265" w14:paraId="1BD6BAF8" w14:textId="77777777" w:rsidTr="00C07FBB">
        <w:trPr>
          <w:trHeight w:val="386"/>
        </w:trPr>
        <w:tc>
          <w:tcPr>
            <w:tcW w:w="657" w:type="dxa"/>
            <w:tcBorders>
              <w:top w:val="single" w:sz="4" w:space="0" w:color="auto"/>
              <w:bottom w:val="single" w:sz="4" w:space="0" w:color="auto"/>
            </w:tcBorders>
            <w:vAlign w:val="center"/>
          </w:tcPr>
          <w:p w14:paraId="13505D18"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sz w:val="20"/>
                <w:szCs w:val="20"/>
              </w:rPr>
              <w:t>Item</w:t>
            </w:r>
          </w:p>
        </w:tc>
        <w:tc>
          <w:tcPr>
            <w:tcW w:w="1282" w:type="dxa"/>
            <w:tcBorders>
              <w:top w:val="single" w:sz="4" w:space="0" w:color="auto"/>
              <w:bottom w:val="single" w:sz="4" w:space="0" w:color="auto"/>
            </w:tcBorders>
            <w:vAlign w:val="center"/>
          </w:tcPr>
          <w:p w14:paraId="0D1012CD"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i/>
                <w:sz w:val="20"/>
                <w:szCs w:val="20"/>
              </w:rPr>
              <w:t>b</w:t>
            </w:r>
            <w:r w:rsidRPr="00073265">
              <w:rPr>
                <w:rFonts w:ascii="Times New Roman" w:hAnsi="Times New Roman" w:cs="Times New Roman"/>
                <w:sz w:val="20"/>
                <w:szCs w:val="20"/>
                <w:vertAlign w:val="subscript"/>
              </w:rPr>
              <w:t>1</w:t>
            </w:r>
          </w:p>
        </w:tc>
        <w:tc>
          <w:tcPr>
            <w:tcW w:w="1282" w:type="dxa"/>
            <w:tcBorders>
              <w:top w:val="single" w:sz="4" w:space="0" w:color="auto"/>
              <w:bottom w:val="single" w:sz="4" w:space="0" w:color="auto"/>
            </w:tcBorders>
            <w:vAlign w:val="center"/>
          </w:tcPr>
          <w:p w14:paraId="3CADF4FA"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i/>
                <w:sz w:val="20"/>
                <w:szCs w:val="20"/>
              </w:rPr>
              <w:t>b</w:t>
            </w:r>
            <w:r w:rsidRPr="00073265">
              <w:rPr>
                <w:rFonts w:ascii="Times New Roman" w:hAnsi="Times New Roman" w:cs="Times New Roman"/>
                <w:sz w:val="20"/>
                <w:szCs w:val="20"/>
                <w:vertAlign w:val="subscript"/>
              </w:rPr>
              <w:t>2</w:t>
            </w:r>
          </w:p>
        </w:tc>
        <w:tc>
          <w:tcPr>
            <w:tcW w:w="1282" w:type="dxa"/>
            <w:tcBorders>
              <w:top w:val="single" w:sz="4" w:space="0" w:color="auto"/>
              <w:bottom w:val="single" w:sz="4" w:space="0" w:color="auto"/>
            </w:tcBorders>
            <w:vAlign w:val="center"/>
          </w:tcPr>
          <w:p w14:paraId="789BDEA1"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i/>
                <w:sz w:val="20"/>
                <w:szCs w:val="20"/>
              </w:rPr>
              <w:t>b</w:t>
            </w:r>
            <w:r w:rsidRPr="00073265">
              <w:rPr>
                <w:rFonts w:ascii="Times New Roman" w:hAnsi="Times New Roman" w:cs="Times New Roman"/>
                <w:sz w:val="20"/>
                <w:szCs w:val="20"/>
                <w:vertAlign w:val="subscript"/>
              </w:rPr>
              <w:t>3</w:t>
            </w:r>
          </w:p>
        </w:tc>
        <w:tc>
          <w:tcPr>
            <w:tcW w:w="1281" w:type="dxa"/>
            <w:tcBorders>
              <w:top w:val="single" w:sz="4" w:space="0" w:color="auto"/>
              <w:bottom w:val="single" w:sz="4" w:space="0" w:color="auto"/>
            </w:tcBorders>
            <w:vAlign w:val="center"/>
          </w:tcPr>
          <w:p w14:paraId="0EB8AF17"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i/>
                <w:sz w:val="20"/>
                <w:szCs w:val="20"/>
              </w:rPr>
              <w:t>b</w:t>
            </w:r>
            <w:r w:rsidRPr="00073265">
              <w:rPr>
                <w:rFonts w:ascii="Times New Roman" w:hAnsi="Times New Roman" w:cs="Times New Roman"/>
                <w:sz w:val="20"/>
                <w:szCs w:val="20"/>
                <w:vertAlign w:val="subscript"/>
              </w:rPr>
              <w:t>4</w:t>
            </w:r>
          </w:p>
        </w:tc>
        <w:tc>
          <w:tcPr>
            <w:tcW w:w="1282" w:type="dxa"/>
            <w:tcBorders>
              <w:top w:val="single" w:sz="4" w:space="0" w:color="auto"/>
              <w:bottom w:val="single" w:sz="4" w:space="0" w:color="auto"/>
            </w:tcBorders>
            <w:vAlign w:val="center"/>
          </w:tcPr>
          <w:p w14:paraId="5E21CEB5"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i/>
                <w:sz w:val="20"/>
                <w:szCs w:val="20"/>
              </w:rPr>
              <w:t>b</w:t>
            </w:r>
            <w:r w:rsidRPr="00073265">
              <w:rPr>
                <w:rFonts w:ascii="Times New Roman" w:hAnsi="Times New Roman" w:cs="Times New Roman"/>
                <w:sz w:val="20"/>
                <w:szCs w:val="20"/>
                <w:vertAlign w:val="subscript"/>
              </w:rPr>
              <w:t>5</w:t>
            </w:r>
          </w:p>
        </w:tc>
        <w:tc>
          <w:tcPr>
            <w:tcW w:w="1282" w:type="dxa"/>
            <w:tcBorders>
              <w:top w:val="single" w:sz="4" w:space="0" w:color="auto"/>
              <w:bottom w:val="single" w:sz="4" w:space="0" w:color="auto"/>
            </w:tcBorders>
            <w:vAlign w:val="center"/>
          </w:tcPr>
          <w:p w14:paraId="5203EF49"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i/>
                <w:sz w:val="20"/>
                <w:szCs w:val="20"/>
              </w:rPr>
              <w:t>b</w:t>
            </w:r>
            <w:r w:rsidRPr="00073265">
              <w:rPr>
                <w:rFonts w:ascii="Times New Roman" w:hAnsi="Times New Roman" w:cs="Times New Roman"/>
                <w:sz w:val="20"/>
                <w:szCs w:val="20"/>
                <w:vertAlign w:val="subscript"/>
              </w:rPr>
              <w:t>6</w:t>
            </w:r>
          </w:p>
        </w:tc>
        <w:tc>
          <w:tcPr>
            <w:tcW w:w="1282" w:type="dxa"/>
            <w:tcBorders>
              <w:top w:val="single" w:sz="4" w:space="0" w:color="auto"/>
              <w:bottom w:val="single" w:sz="4" w:space="0" w:color="auto"/>
            </w:tcBorders>
            <w:vAlign w:val="center"/>
          </w:tcPr>
          <w:p w14:paraId="7BFFB52F" w14:textId="77777777" w:rsidR="00630C0E" w:rsidRPr="00073265" w:rsidRDefault="00630C0E" w:rsidP="00C07FBB">
            <w:pPr>
              <w:spacing w:line="480" w:lineRule="auto"/>
              <w:jc w:val="center"/>
              <w:rPr>
                <w:rFonts w:ascii="Times New Roman" w:hAnsi="Times New Roman" w:cs="Times New Roman"/>
                <w:i/>
                <w:sz w:val="20"/>
                <w:szCs w:val="20"/>
              </w:rPr>
            </w:pPr>
            <w:r w:rsidRPr="00073265">
              <w:rPr>
                <w:rFonts w:ascii="Times New Roman" w:hAnsi="Times New Roman" w:cs="Times New Roman"/>
                <w:i/>
                <w:sz w:val="20"/>
                <w:szCs w:val="20"/>
              </w:rPr>
              <w:t>a</w:t>
            </w:r>
          </w:p>
        </w:tc>
      </w:tr>
      <w:tr w:rsidR="00630C0E" w:rsidRPr="00073265" w14:paraId="1BCE8D4F" w14:textId="77777777" w:rsidTr="00C07FBB">
        <w:tc>
          <w:tcPr>
            <w:tcW w:w="657" w:type="dxa"/>
            <w:tcBorders>
              <w:top w:val="single" w:sz="4" w:space="0" w:color="auto"/>
            </w:tcBorders>
            <w:vAlign w:val="bottom"/>
          </w:tcPr>
          <w:p w14:paraId="17CF8F58"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sz w:val="20"/>
                <w:szCs w:val="20"/>
              </w:rPr>
              <w:t>27</w:t>
            </w:r>
          </w:p>
        </w:tc>
        <w:tc>
          <w:tcPr>
            <w:tcW w:w="1282" w:type="dxa"/>
            <w:tcBorders>
              <w:top w:val="single" w:sz="4" w:space="0" w:color="auto"/>
            </w:tcBorders>
            <w:vAlign w:val="bottom"/>
          </w:tcPr>
          <w:p w14:paraId="10BACEE1"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–4.14 (0.53)</w:t>
            </w:r>
          </w:p>
        </w:tc>
        <w:tc>
          <w:tcPr>
            <w:tcW w:w="1282" w:type="dxa"/>
            <w:tcBorders>
              <w:top w:val="single" w:sz="4" w:space="0" w:color="auto"/>
            </w:tcBorders>
            <w:vAlign w:val="bottom"/>
          </w:tcPr>
          <w:p w14:paraId="699F5225"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–2.81 (0.53)</w:t>
            </w:r>
          </w:p>
        </w:tc>
        <w:tc>
          <w:tcPr>
            <w:tcW w:w="1282" w:type="dxa"/>
            <w:tcBorders>
              <w:top w:val="single" w:sz="4" w:space="0" w:color="auto"/>
            </w:tcBorders>
            <w:vAlign w:val="bottom"/>
          </w:tcPr>
          <w:p w14:paraId="201F4F6D"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–1.87 (0.49)</w:t>
            </w:r>
          </w:p>
        </w:tc>
        <w:tc>
          <w:tcPr>
            <w:tcW w:w="1281" w:type="dxa"/>
            <w:tcBorders>
              <w:top w:val="single" w:sz="4" w:space="0" w:color="auto"/>
            </w:tcBorders>
            <w:vAlign w:val="bottom"/>
          </w:tcPr>
          <w:p w14:paraId="6C36D758"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–1.57 (0.48)</w:t>
            </w:r>
          </w:p>
        </w:tc>
        <w:tc>
          <w:tcPr>
            <w:tcW w:w="1282" w:type="dxa"/>
            <w:tcBorders>
              <w:top w:val="single" w:sz="4" w:space="0" w:color="auto"/>
            </w:tcBorders>
            <w:vAlign w:val="bottom"/>
          </w:tcPr>
          <w:p w14:paraId="0EF04781"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–0.60 (0.46)</w:t>
            </w:r>
          </w:p>
        </w:tc>
        <w:tc>
          <w:tcPr>
            <w:tcW w:w="1282" w:type="dxa"/>
            <w:tcBorders>
              <w:top w:val="single" w:sz="4" w:space="0" w:color="auto"/>
            </w:tcBorders>
            <w:vAlign w:val="bottom"/>
          </w:tcPr>
          <w:p w14:paraId="32F3CF25"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 xml:space="preserve">  0.90 (0.47)</w:t>
            </w:r>
          </w:p>
        </w:tc>
        <w:tc>
          <w:tcPr>
            <w:tcW w:w="1282" w:type="dxa"/>
            <w:tcBorders>
              <w:top w:val="single" w:sz="4" w:space="0" w:color="auto"/>
            </w:tcBorders>
            <w:vAlign w:val="bottom"/>
          </w:tcPr>
          <w:p w14:paraId="4E5E8985"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1.61 (0.15)</w:t>
            </w:r>
          </w:p>
        </w:tc>
      </w:tr>
      <w:tr w:rsidR="00630C0E" w:rsidRPr="00073265" w14:paraId="7C6C2B9E" w14:textId="77777777" w:rsidTr="00C07FBB">
        <w:tc>
          <w:tcPr>
            <w:tcW w:w="657" w:type="dxa"/>
            <w:vAlign w:val="bottom"/>
          </w:tcPr>
          <w:p w14:paraId="5E0FC8F1"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sz w:val="20"/>
                <w:szCs w:val="20"/>
              </w:rPr>
              <w:t>34</w:t>
            </w:r>
          </w:p>
        </w:tc>
        <w:tc>
          <w:tcPr>
            <w:tcW w:w="1282" w:type="dxa"/>
            <w:vAlign w:val="bottom"/>
          </w:tcPr>
          <w:p w14:paraId="1E9CBD10"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–3.09 (0.29)</w:t>
            </w:r>
          </w:p>
        </w:tc>
        <w:tc>
          <w:tcPr>
            <w:tcW w:w="1282" w:type="dxa"/>
            <w:vAlign w:val="bottom"/>
          </w:tcPr>
          <w:p w14:paraId="7E0DDDC9"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–2.60 (0.37)</w:t>
            </w:r>
          </w:p>
        </w:tc>
        <w:tc>
          <w:tcPr>
            <w:tcW w:w="1282" w:type="dxa"/>
            <w:vAlign w:val="bottom"/>
          </w:tcPr>
          <w:p w14:paraId="75025317"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–2.27 (0.36)</w:t>
            </w:r>
          </w:p>
        </w:tc>
        <w:tc>
          <w:tcPr>
            <w:tcW w:w="1281" w:type="dxa"/>
            <w:vAlign w:val="bottom"/>
          </w:tcPr>
          <w:p w14:paraId="753A88EC"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–1.86 (0.34)</w:t>
            </w:r>
          </w:p>
        </w:tc>
        <w:tc>
          <w:tcPr>
            <w:tcW w:w="1282" w:type="dxa"/>
            <w:vAlign w:val="bottom"/>
          </w:tcPr>
          <w:p w14:paraId="61A3B168"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–1.15 (0.31)</w:t>
            </w:r>
          </w:p>
        </w:tc>
        <w:tc>
          <w:tcPr>
            <w:tcW w:w="1282" w:type="dxa"/>
            <w:vAlign w:val="bottom"/>
          </w:tcPr>
          <w:p w14:paraId="5FD9BD5E"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 xml:space="preserve">  0.25 (0.27)</w:t>
            </w:r>
          </w:p>
        </w:tc>
        <w:tc>
          <w:tcPr>
            <w:tcW w:w="1282" w:type="dxa"/>
            <w:vAlign w:val="bottom"/>
          </w:tcPr>
          <w:p w14:paraId="3F42B024"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2.48 (0.22)</w:t>
            </w:r>
          </w:p>
        </w:tc>
      </w:tr>
      <w:tr w:rsidR="00630C0E" w:rsidRPr="00073265" w14:paraId="1E7DFA5A" w14:textId="77777777" w:rsidTr="00C07FBB">
        <w:tc>
          <w:tcPr>
            <w:tcW w:w="657" w:type="dxa"/>
            <w:vAlign w:val="bottom"/>
          </w:tcPr>
          <w:p w14:paraId="5CD244BB"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sz w:val="20"/>
                <w:szCs w:val="20"/>
              </w:rPr>
              <w:t>51</w:t>
            </w:r>
          </w:p>
        </w:tc>
        <w:tc>
          <w:tcPr>
            <w:tcW w:w="1282" w:type="dxa"/>
            <w:vAlign w:val="bottom"/>
          </w:tcPr>
          <w:p w14:paraId="09A3AF5A"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–3.17 (0.31)</w:t>
            </w:r>
          </w:p>
        </w:tc>
        <w:tc>
          <w:tcPr>
            <w:tcW w:w="1282" w:type="dxa"/>
            <w:vAlign w:val="bottom"/>
          </w:tcPr>
          <w:p w14:paraId="678AB502"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–2.30 (0.35)</w:t>
            </w:r>
          </w:p>
        </w:tc>
        <w:tc>
          <w:tcPr>
            <w:tcW w:w="1282" w:type="dxa"/>
            <w:vAlign w:val="bottom"/>
          </w:tcPr>
          <w:p w14:paraId="4F4EF919"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–1.76 (0.32)</w:t>
            </w:r>
          </w:p>
        </w:tc>
        <w:tc>
          <w:tcPr>
            <w:tcW w:w="1281" w:type="dxa"/>
            <w:vAlign w:val="bottom"/>
          </w:tcPr>
          <w:p w14:paraId="23B71916"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–1.35 (0.31)</w:t>
            </w:r>
          </w:p>
        </w:tc>
        <w:tc>
          <w:tcPr>
            <w:tcW w:w="1282" w:type="dxa"/>
            <w:vAlign w:val="bottom"/>
          </w:tcPr>
          <w:p w14:paraId="424A3523"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–0.71 (0.28)</w:t>
            </w:r>
          </w:p>
        </w:tc>
        <w:tc>
          <w:tcPr>
            <w:tcW w:w="1282" w:type="dxa"/>
            <w:vAlign w:val="bottom"/>
          </w:tcPr>
          <w:p w14:paraId="33E558E1"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 xml:space="preserve">  0.75 (0.28)</w:t>
            </w:r>
          </w:p>
        </w:tc>
        <w:tc>
          <w:tcPr>
            <w:tcW w:w="1282" w:type="dxa"/>
            <w:vAlign w:val="bottom"/>
          </w:tcPr>
          <w:p w14:paraId="008F8F6D"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2.08 (0.18)</w:t>
            </w:r>
          </w:p>
        </w:tc>
      </w:tr>
      <w:tr w:rsidR="00630C0E" w:rsidRPr="00073265" w14:paraId="48FB22B6" w14:textId="77777777" w:rsidTr="00C07FBB">
        <w:tc>
          <w:tcPr>
            <w:tcW w:w="657" w:type="dxa"/>
            <w:vAlign w:val="bottom"/>
          </w:tcPr>
          <w:p w14:paraId="61FA198C"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sz w:val="20"/>
                <w:szCs w:val="20"/>
              </w:rPr>
              <w:t>45</w:t>
            </w:r>
          </w:p>
        </w:tc>
        <w:tc>
          <w:tcPr>
            <w:tcW w:w="1282" w:type="dxa"/>
            <w:vAlign w:val="bottom"/>
          </w:tcPr>
          <w:p w14:paraId="52B306CF"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–3.10 (0.30)</w:t>
            </w:r>
          </w:p>
        </w:tc>
        <w:tc>
          <w:tcPr>
            <w:tcW w:w="1282" w:type="dxa"/>
            <w:vAlign w:val="bottom"/>
          </w:tcPr>
          <w:p w14:paraId="3919076B"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–2.78 (0.38)</w:t>
            </w:r>
          </w:p>
        </w:tc>
        <w:tc>
          <w:tcPr>
            <w:tcW w:w="1282" w:type="dxa"/>
            <w:vAlign w:val="bottom"/>
          </w:tcPr>
          <w:p w14:paraId="103E7402"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–2.21 (0.35)</w:t>
            </w:r>
          </w:p>
        </w:tc>
        <w:tc>
          <w:tcPr>
            <w:tcW w:w="1281" w:type="dxa"/>
            <w:vAlign w:val="bottom"/>
          </w:tcPr>
          <w:p w14:paraId="46F525ED"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–1.61 (0.32)</w:t>
            </w:r>
          </w:p>
        </w:tc>
        <w:tc>
          <w:tcPr>
            <w:tcW w:w="1282" w:type="dxa"/>
            <w:vAlign w:val="bottom"/>
          </w:tcPr>
          <w:p w14:paraId="45BCCD97"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–0.68 (0.29)</w:t>
            </w:r>
          </w:p>
        </w:tc>
        <w:tc>
          <w:tcPr>
            <w:tcW w:w="1282" w:type="dxa"/>
            <w:vAlign w:val="bottom"/>
          </w:tcPr>
          <w:p w14:paraId="7727E12F"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 xml:space="preserve">  0.69 (0.28)</w:t>
            </w:r>
          </w:p>
        </w:tc>
        <w:tc>
          <w:tcPr>
            <w:tcW w:w="1282" w:type="dxa"/>
            <w:vAlign w:val="bottom"/>
          </w:tcPr>
          <w:p w14:paraId="4FF6C547"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2.42 (0.21)</w:t>
            </w:r>
          </w:p>
        </w:tc>
      </w:tr>
      <w:tr w:rsidR="00630C0E" w:rsidRPr="00073265" w14:paraId="0FC537A5" w14:textId="77777777" w:rsidTr="00C07FBB">
        <w:tc>
          <w:tcPr>
            <w:tcW w:w="657" w:type="dxa"/>
            <w:vAlign w:val="bottom"/>
          </w:tcPr>
          <w:p w14:paraId="656F8BDD"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sz w:val="20"/>
                <w:szCs w:val="20"/>
              </w:rPr>
              <w:t>50</w:t>
            </w:r>
          </w:p>
        </w:tc>
        <w:tc>
          <w:tcPr>
            <w:tcW w:w="1282" w:type="dxa"/>
            <w:vAlign w:val="bottom"/>
          </w:tcPr>
          <w:p w14:paraId="03557EC5"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–3.30 (0.36)</w:t>
            </w:r>
          </w:p>
        </w:tc>
        <w:tc>
          <w:tcPr>
            <w:tcW w:w="1282" w:type="dxa"/>
            <w:vAlign w:val="bottom"/>
          </w:tcPr>
          <w:p w14:paraId="01ED0B1C"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–2.62 (0.42)</w:t>
            </w:r>
          </w:p>
        </w:tc>
        <w:tc>
          <w:tcPr>
            <w:tcW w:w="1282" w:type="dxa"/>
            <w:vAlign w:val="bottom"/>
          </w:tcPr>
          <w:p w14:paraId="7DCFE5D8"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–2.26 (0.41)</w:t>
            </w:r>
          </w:p>
        </w:tc>
        <w:tc>
          <w:tcPr>
            <w:tcW w:w="1281" w:type="dxa"/>
            <w:vAlign w:val="bottom"/>
          </w:tcPr>
          <w:p w14:paraId="2BB183E9"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–1.88 (0.39)</w:t>
            </w:r>
          </w:p>
        </w:tc>
        <w:tc>
          <w:tcPr>
            <w:tcW w:w="1282" w:type="dxa"/>
            <w:vAlign w:val="bottom"/>
          </w:tcPr>
          <w:p w14:paraId="541E568A"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–1.39 (0.37)</w:t>
            </w:r>
          </w:p>
        </w:tc>
        <w:tc>
          <w:tcPr>
            <w:tcW w:w="1282" w:type="dxa"/>
            <w:vAlign w:val="bottom"/>
          </w:tcPr>
          <w:p w14:paraId="2AEABE41"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–0.11 (0.33)</w:t>
            </w:r>
          </w:p>
        </w:tc>
        <w:tc>
          <w:tcPr>
            <w:tcW w:w="1282" w:type="dxa"/>
            <w:vAlign w:val="bottom"/>
          </w:tcPr>
          <w:p w14:paraId="0A91A074"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2.41 (0.23)</w:t>
            </w:r>
          </w:p>
        </w:tc>
      </w:tr>
      <w:tr w:rsidR="00630C0E" w:rsidRPr="00073265" w14:paraId="73B7E3A8" w14:textId="77777777" w:rsidTr="00C07FBB">
        <w:tc>
          <w:tcPr>
            <w:tcW w:w="657" w:type="dxa"/>
            <w:vAlign w:val="bottom"/>
          </w:tcPr>
          <w:p w14:paraId="1BF45C95" w14:textId="77777777" w:rsidR="00630C0E" w:rsidRPr="00073265" w:rsidRDefault="00630C0E" w:rsidP="00C07FBB">
            <w:pPr>
              <w:spacing w:line="480" w:lineRule="auto"/>
              <w:jc w:val="center"/>
              <w:rPr>
                <w:rFonts w:ascii="Times New Roman" w:hAnsi="Times New Roman" w:cs="Times New Roman"/>
                <w:sz w:val="20"/>
                <w:szCs w:val="20"/>
              </w:rPr>
            </w:pPr>
            <w:r w:rsidRPr="00073265">
              <w:rPr>
                <w:rFonts w:ascii="Times New Roman" w:hAnsi="Times New Roman" w:cs="Times New Roman"/>
                <w:sz w:val="20"/>
                <w:szCs w:val="20"/>
              </w:rPr>
              <w:t>35</w:t>
            </w:r>
          </w:p>
        </w:tc>
        <w:tc>
          <w:tcPr>
            <w:tcW w:w="1282" w:type="dxa"/>
            <w:vAlign w:val="bottom"/>
          </w:tcPr>
          <w:p w14:paraId="089076FB"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–3.41 (0.42)</w:t>
            </w:r>
          </w:p>
        </w:tc>
        <w:tc>
          <w:tcPr>
            <w:tcW w:w="1282" w:type="dxa"/>
            <w:vAlign w:val="bottom"/>
          </w:tcPr>
          <w:p w14:paraId="29312D2A"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–2.67 (0.49)</w:t>
            </w:r>
          </w:p>
        </w:tc>
        <w:tc>
          <w:tcPr>
            <w:tcW w:w="1282" w:type="dxa"/>
            <w:vAlign w:val="bottom"/>
          </w:tcPr>
          <w:p w14:paraId="5E9E5DA7"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–2.28 (0.47)</w:t>
            </w:r>
          </w:p>
        </w:tc>
        <w:tc>
          <w:tcPr>
            <w:tcW w:w="1281" w:type="dxa"/>
            <w:vAlign w:val="bottom"/>
          </w:tcPr>
          <w:p w14:paraId="7C7BAEC0"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–1.66 (0.45)</w:t>
            </w:r>
          </w:p>
        </w:tc>
        <w:tc>
          <w:tcPr>
            <w:tcW w:w="1282" w:type="dxa"/>
            <w:vAlign w:val="bottom"/>
          </w:tcPr>
          <w:p w14:paraId="2FEBE8D9"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–0.93 (0.43)</w:t>
            </w:r>
          </w:p>
        </w:tc>
        <w:tc>
          <w:tcPr>
            <w:tcW w:w="1282" w:type="dxa"/>
            <w:vAlign w:val="bottom"/>
          </w:tcPr>
          <w:p w14:paraId="0850924B"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 xml:space="preserve">  0.44 (0.40)</w:t>
            </w:r>
          </w:p>
        </w:tc>
        <w:tc>
          <w:tcPr>
            <w:tcW w:w="1282" w:type="dxa"/>
            <w:vAlign w:val="bottom"/>
          </w:tcPr>
          <w:p w14:paraId="16090956" w14:textId="77777777" w:rsidR="00630C0E" w:rsidRPr="00073265" w:rsidRDefault="00630C0E" w:rsidP="00C07FBB">
            <w:pPr>
              <w:spacing w:line="480" w:lineRule="auto"/>
              <w:rPr>
                <w:rFonts w:ascii="Times New Roman" w:hAnsi="Times New Roman" w:cs="Times New Roman"/>
                <w:sz w:val="20"/>
                <w:szCs w:val="20"/>
              </w:rPr>
            </w:pPr>
            <w:r w:rsidRPr="00073265">
              <w:rPr>
                <w:rFonts w:ascii="Times New Roman" w:hAnsi="Times New Roman" w:cs="Times New Roman"/>
                <w:sz w:val="20"/>
                <w:szCs w:val="20"/>
              </w:rPr>
              <w:t>2.70 (0.24)</w:t>
            </w:r>
          </w:p>
        </w:tc>
      </w:tr>
    </w:tbl>
    <w:p w14:paraId="081ABDEA" w14:textId="03F16CB9" w:rsidR="00630C0E" w:rsidRPr="00630C0E" w:rsidRDefault="00630C0E" w:rsidP="00822718">
      <w:pPr>
        <w:jc w:val="both"/>
        <w:rPr>
          <w:rFonts w:ascii="Times New Roman" w:hAnsi="Times New Roman" w:cs="Times New Roman"/>
        </w:rPr>
      </w:pPr>
      <w:r>
        <w:rPr>
          <w:rFonts w:ascii="Times New Roman" w:hAnsi="Times New Roman" w:cs="Times New Roman"/>
        </w:rPr>
        <w:t xml:space="preserve">Note: </w:t>
      </w:r>
      <w:r>
        <w:rPr>
          <w:rFonts w:ascii="Times New Roman" w:hAnsi="Times New Roman" w:cs="Times New Roman"/>
          <w:i/>
        </w:rPr>
        <w:t>b</w:t>
      </w:r>
      <w:r>
        <w:rPr>
          <w:rFonts w:ascii="Times New Roman" w:hAnsi="Times New Roman" w:cs="Times New Roman"/>
        </w:rPr>
        <w:t xml:space="preserve"> indicates a threshold parameter, </w:t>
      </w:r>
      <w:r>
        <w:rPr>
          <w:rFonts w:ascii="Times New Roman" w:hAnsi="Times New Roman" w:cs="Times New Roman"/>
          <w:i/>
        </w:rPr>
        <w:t>a</w:t>
      </w:r>
      <w:r>
        <w:rPr>
          <w:rFonts w:ascii="Times New Roman" w:hAnsi="Times New Roman" w:cs="Times New Roman"/>
        </w:rPr>
        <w:t xml:space="preserve"> indicates slope, </w:t>
      </w:r>
      <w:r>
        <w:rPr>
          <w:rFonts w:ascii="Times New Roman" w:hAnsi="Times New Roman" w:cs="Times New Roman"/>
          <w:i/>
        </w:rPr>
        <w:t>SE</w:t>
      </w:r>
      <w:r>
        <w:rPr>
          <w:rFonts w:ascii="Times New Roman" w:hAnsi="Times New Roman" w:cs="Times New Roman"/>
        </w:rPr>
        <w:t xml:space="preserve"> estimates appear in parentheses.</w:t>
      </w:r>
    </w:p>
    <w:p w14:paraId="18DBD9B6" w14:textId="77777777" w:rsidR="0061642B" w:rsidRPr="00E427DD" w:rsidRDefault="0061642B" w:rsidP="00822718">
      <w:pPr>
        <w:jc w:val="both"/>
        <w:rPr>
          <w:rFonts w:ascii="Times New Roman" w:hAnsi="Times New Roman" w:cs="Times New Roman"/>
        </w:rPr>
      </w:pPr>
    </w:p>
    <w:p w14:paraId="21A03B05" w14:textId="0BA97EF6" w:rsidR="00C03495" w:rsidRDefault="00D32838" w:rsidP="0075774D">
      <w:pPr>
        <w:spacing w:line="480" w:lineRule="auto"/>
        <w:jc w:val="both"/>
        <w:rPr>
          <w:rFonts w:ascii="Times New Roman" w:hAnsi="Times New Roman" w:cs="Times New Roman"/>
        </w:rPr>
      </w:pPr>
      <w:r w:rsidRPr="00E427DD">
        <w:rPr>
          <w:rFonts w:ascii="Times New Roman" w:hAnsi="Times New Roman" w:cs="Times New Roman"/>
        </w:rPr>
        <w:t>We also examined the item properties of the</w:t>
      </w:r>
      <w:r w:rsidR="00003980" w:rsidRPr="00E427DD">
        <w:rPr>
          <w:rFonts w:ascii="Times New Roman" w:hAnsi="Times New Roman" w:cs="Times New Roman"/>
        </w:rPr>
        <w:t xml:space="preserve"> other factors:</w:t>
      </w:r>
      <w:r w:rsidRPr="00E427DD">
        <w:rPr>
          <w:rFonts w:ascii="Times New Roman" w:hAnsi="Times New Roman" w:cs="Times New Roman"/>
        </w:rPr>
        <w:t xml:space="preserve"> </w:t>
      </w:r>
      <w:r w:rsidR="00793BB4" w:rsidRPr="00E427DD">
        <w:rPr>
          <w:rFonts w:ascii="Times New Roman" w:hAnsi="Times New Roman" w:cs="Times New Roman"/>
        </w:rPr>
        <w:t>Intellectual Modesty</w:t>
      </w:r>
      <w:r w:rsidRPr="00E427DD">
        <w:rPr>
          <w:rFonts w:ascii="Times New Roman" w:hAnsi="Times New Roman" w:cs="Times New Roman"/>
        </w:rPr>
        <w:t xml:space="preserve"> </w:t>
      </w:r>
      <w:r w:rsidR="00512B95" w:rsidRPr="00E427DD">
        <w:rPr>
          <w:rFonts w:ascii="Times New Roman" w:hAnsi="Times New Roman" w:cs="Times New Roman"/>
        </w:rPr>
        <w:t xml:space="preserve">(Table </w:t>
      </w:r>
      <w:r w:rsidR="002D02AB">
        <w:rPr>
          <w:rFonts w:ascii="Times New Roman" w:hAnsi="Times New Roman" w:cs="Times New Roman"/>
        </w:rPr>
        <w:t>4</w:t>
      </w:r>
      <w:r w:rsidR="00512B95" w:rsidRPr="00E427DD">
        <w:rPr>
          <w:rFonts w:ascii="Times New Roman" w:hAnsi="Times New Roman" w:cs="Times New Roman"/>
        </w:rPr>
        <w:t>)</w:t>
      </w:r>
      <w:r w:rsidR="00003980" w:rsidRPr="00E427DD">
        <w:rPr>
          <w:rFonts w:ascii="Times New Roman" w:hAnsi="Times New Roman" w:cs="Times New Roman"/>
        </w:rPr>
        <w:t xml:space="preserve">, Corrigibility (Table </w:t>
      </w:r>
      <w:r w:rsidR="002D02AB">
        <w:rPr>
          <w:rFonts w:ascii="Times New Roman" w:hAnsi="Times New Roman" w:cs="Times New Roman"/>
        </w:rPr>
        <w:t>5</w:t>
      </w:r>
      <w:r w:rsidR="00003980" w:rsidRPr="00E427DD">
        <w:rPr>
          <w:rFonts w:ascii="Times New Roman" w:hAnsi="Times New Roman" w:cs="Times New Roman"/>
        </w:rPr>
        <w:t xml:space="preserve">), and Engagement (Table </w:t>
      </w:r>
      <w:r w:rsidR="002D02AB">
        <w:rPr>
          <w:rFonts w:ascii="Times New Roman" w:hAnsi="Times New Roman" w:cs="Times New Roman"/>
        </w:rPr>
        <w:t>6</w:t>
      </w:r>
      <w:r w:rsidR="00003980" w:rsidRPr="00E427DD">
        <w:rPr>
          <w:rFonts w:ascii="Times New Roman" w:hAnsi="Times New Roman" w:cs="Times New Roman"/>
        </w:rPr>
        <w:t>)</w:t>
      </w:r>
      <w:r w:rsidRPr="00E427DD">
        <w:rPr>
          <w:rFonts w:ascii="Times New Roman" w:hAnsi="Times New Roman" w:cs="Times New Roman"/>
        </w:rPr>
        <w:t xml:space="preserve">. </w:t>
      </w:r>
      <w:r w:rsidR="002B1D87" w:rsidRPr="00E427DD">
        <w:rPr>
          <w:rFonts w:ascii="Times New Roman" w:hAnsi="Times New Roman" w:cs="Times New Roman"/>
        </w:rPr>
        <w:t>For Intellectual Modesty, w</w:t>
      </w:r>
      <w:r w:rsidRPr="00E427DD">
        <w:rPr>
          <w:rFonts w:ascii="Times New Roman" w:hAnsi="Times New Roman" w:cs="Times New Roman"/>
        </w:rPr>
        <w:t>e observe that the threshold parameters</w:t>
      </w:r>
      <w:r w:rsidR="00197BC9" w:rsidRPr="00E427DD">
        <w:rPr>
          <w:rFonts w:ascii="Times New Roman" w:hAnsi="Times New Roman" w:cs="Times New Roman"/>
        </w:rPr>
        <w:t xml:space="preserve"> </w:t>
      </w:r>
      <w:r w:rsidRPr="00E427DD">
        <w:rPr>
          <w:rFonts w:ascii="Times New Roman" w:hAnsi="Times New Roman" w:cs="Times New Roman"/>
        </w:rPr>
        <w:t xml:space="preserve">suggest a more balanced distribution across the latent continuum than was observed with the </w:t>
      </w:r>
      <w:r w:rsidR="00793BB4" w:rsidRPr="00E427DD">
        <w:rPr>
          <w:rFonts w:ascii="Times New Roman" w:hAnsi="Times New Roman" w:cs="Times New Roman"/>
        </w:rPr>
        <w:t>Open-mind</w:t>
      </w:r>
      <w:r w:rsidR="00197BC9" w:rsidRPr="00E427DD">
        <w:rPr>
          <w:rFonts w:ascii="Times New Roman" w:hAnsi="Times New Roman" w:cs="Times New Roman"/>
        </w:rPr>
        <w:t xml:space="preserve">edness </w:t>
      </w:r>
      <w:r w:rsidRPr="00E427DD">
        <w:rPr>
          <w:rFonts w:ascii="Times New Roman" w:hAnsi="Times New Roman" w:cs="Times New Roman"/>
        </w:rPr>
        <w:t xml:space="preserve">items. We also observe that the </w:t>
      </w:r>
      <w:r w:rsidRPr="00E427DD">
        <w:rPr>
          <w:rFonts w:ascii="Times New Roman" w:hAnsi="Times New Roman" w:cs="Times New Roman"/>
          <w:i/>
        </w:rPr>
        <w:t>SE</w:t>
      </w:r>
      <w:r w:rsidRPr="00E427DD">
        <w:rPr>
          <w:rFonts w:ascii="Times New Roman" w:hAnsi="Times New Roman" w:cs="Times New Roman"/>
        </w:rPr>
        <w:t xml:space="preserve"> estimates are generally small; there are exceptions, however. For the final threshold parameter, </w:t>
      </w:r>
      <w:r w:rsidRPr="00E427DD">
        <w:rPr>
          <w:rFonts w:ascii="Times New Roman" w:hAnsi="Times New Roman" w:cs="Times New Roman"/>
          <w:i/>
        </w:rPr>
        <w:t>b</w:t>
      </w:r>
      <w:r w:rsidRPr="00E427DD">
        <w:rPr>
          <w:rFonts w:ascii="Times New Roman" w:hAnsi="Times New Roman" w:cs="Times New Roman"/>
          <w:vertAlign w:val="subscript"/>
        </w:rPr>
        <w:t>6</w:t>
      </w:r>
      <w:r w:rsidRPr="00E427DD">
        <w:rPr>
          <w:rFonts w:ascii="Times New Roman" w:hAnsi="Times New Roman" w:cs="Times New Roman"/>
        </w:rPr>
        <w:t xml:space="preserve">, several of the items have </w:t>
      </w:r>
      <w:r w:rsidRPr="00E427DD">
        <w:rPr>
          <w:rFonts w:ascii="Times New Roman" w:hAnsi="Times New Roman" w:cs="Times New Roman"/>
          <w:i/>
        </w:rPr>
        <w:t>SE</w:t>
      </w:r>
      <w:r w:rsidRPr="00E427DD">
        <w:rPr>
          <w:rFonts w:ascii="Times New Roman" w:hAnsi="Times New Roman" w:cs="Times New Roman"/>
        </w:rPr>
        <w:t xml:space="preserve"> estimates </w:t>
      </w:r>
      <w:r w:rsidR="009D461C" w:rsidRPr="00E427DD">
        <w:rPr>
          <w:rFonts w:ascii="Times New Roman" w:hAnsi="Times New Roman" w:cs="Times New Roman"/>
        </w:rPr>
        <w:t xml:space="preserve">that </w:t>
      </w:r>
      <w:r w:rsidRPr="00E427DD">
        <w:rPr>
          <w:rFonts w:ascii="Times New Roman" w:hAnsi="Times New Roman" w:cs="Times New Roman"/>
        </w:rPr>
        <w:t xml:space="preserve">are quite large. </w:t>
      </w:r>
      <w:r w:rsidR="00D609DC" w:rsidRPr="00E427DD">
        <w:rPr>
          <w:rFonts w:ascii="Times New Roman" w:hAnsi="Times New Roman" w:cs="Times New Roman"/>
        </w:rPr>
        <w:t>This indicates imprecision in the estimation of that parameter, and could be a function of the small number of items in the scale o</w:t>
      </w:r>
      <w:r w:rsidR="00073265" w:rsidRPr="00E427DD">
        <w:rPr>
          <w:rFonts w:ascii="Times New Roman" w:hAnsi="Times New Roman" w:cs="Times New Roman"/>
        </w:rPr>
        <w:t>r the sample size.</w:t>
      </w:r>
      <w:r w:rsidR="002B1D87" w:rsidRPr="00E427DD">
        <w:rPr>
          <w:rFonts w:ascii="Times New Roman" w:hAnsi="Times New Roman" w:cs="Times New Roman"/>
        </w:rPr>
        <w:t xml:space="preserve"> For Corrigibility</w:t>
      </w:r>
      <w:r w:rsidR="00C93AF7" w:rsidRPr="00E427DD">
        <w:rPr>
          <w:rFonts w:ascii="Times New Roman" w:hAnsi="Times New Roman" w:cs="Times New Roman"/>
        </w:rPr>
        <w:t xml:space="preserve"> and Engagement</w:t>
      </w:r>
      <w:r w:rsidR="002B1D87" w:rsidRPr="00E427DD">
        <w:rPr>
          <w:rFonts w:ascii="Times New Roman" w:hAnsi="Times New Roman" w:cs="Times New Roman"/>
        </w:rPr>
        <w:t>, we again see that the item threshold estimates are well distributed across the latent continuum.</w:t>
      </w:r>
    </w:p>
    <w:p w14:paraId="5399729C" w14:textId="3E0D0B34" w:rsidR="002D02AB" w:rsidRDefault="008673CD" w:rsidP="00822718">
      <w:pPr>
        <w:jc w:val="both"/>
        <w:rPr>
          <w:rFonts w:ascii="Times New Roman" w:hAnsi="Times New Roman" w:cs="Times New Roman"/>
        </w:rPr>
      </w:pPr>
      <w:r>
        <w:rPr>
          <w:rFonts w:ascii="Times New Roman" w:hAnsi="Times New Roman" w:cs="Times New Roman"/>
        </w:rPr>
        <w:t xml:space="preserve">Table 4. </w:t>
      </w:r>
      <w:r>
        <w:rPr>
          <w:rFonts w:ascii="Times New Roman" w:hAnsi="Times New Roman" w:cs="Times New Roman"/>
          <w:i/>
        </w:rPr>
        <w:t>Intellectual Humility – Intellectual Modesty Item Parameter Estimates</w:t>
      </w:r>
    </w:p>
    <w:tbl>
      <w:tblPr>
        <w:tblStyle w:val="TableGrid"/>
        <w:tblW w:w="9450" w:type="dxa"/>
        <w:tblInd w:w="-72"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57"/>
        <w:gridCol w:w="1282"/>
        <w:gridCol w:w="1282"/>
        <w:gridCol w:w="1282"/>
        <w:gridCol w:w="1281"/>
        <w:gridCol w:w="1282"/>
        <w:gridCol w:w="1282"/>
        <w:gridCol w:w="1102"/>
      </w:tblGrid>
      <w:tr w:rsidR="008673CD" w:rsidRPr="000106FD" w14:paraId="66B4FECA" w14:textId="77777777" w:rsidTr="00C07FBB">
        <w:trPr>
          <w:trHeight w:val="386"/>
        </w:trPr>
        <w:tc>
          <w:tcPr>
            <w:tcW w:w="657" w:type="dxa"/>
            <w:tcBorders>
              <w:top w:val="single" w:sz="4" w:space="0" w:color="auto"/>
              <w:bottom w:val="single" w:sz="4" w:space="0" w:color="auto"/>
            </w:tcBorders>
            <w:vAlign w:val="center"/>
          </w:tcPr>
          <w:p w14:paraId="219B1660" w14:textId="77777777" w:rsidR="008673CD" w:rsidRPr="000106FD" w:rsidRDefault="008673CD" w:rsidP="00C07FBB">
            <w:pPr>
              <w:spacing w:line="480" w:lineRule="auto"/>
              <w:jc w:val="center"/>
              <w:rPr>
                <w:rFonts w:ascii="Times New Roman" w:hAnsi="Times New Roman" w:cs="Times New Roman"/>
              </w:rPr>
            </w:pPr>
            <w:r w:rsidRPr="000106FD">
              <w:rPr>
                <w:rFonts w:ascii="Times New Roman" w:hAnsi="Times New Roman" w:cs="Times New Roman"/>
              </w:rPr>
              <w:t>Item</w:t>
            </w:r>
          </w:p>
        </w:tc>
        <w:tc>
          <w:tcPr>
            <w:tcW w:w="1282" w:type="dxa"/>
            <w:tcBorders>
              <w:top w:val="single" w:sz="4" w:space="0" w:color="auto"/>
              <w:bottom w:val="single" w:sz="4" w:space="0" w:color="auto"/>
            </w:tcBorders>
            <w:vAlign w:val="center"/>
          </w:tcPr>
          <w:p w14:paraId="55B6200A" w14:textId="77777777" w:rsidR="008673CD" w:rsidRPr="000106FD" w:rsidRDefault="008673CD" w:rsidP="00C07FBB">
            <w:pPr>
              <w:spacing w:line="480" w:lineRule="auto"/>
              <w:jc w:val="center"/>
              <w:rPr>
                <w:rFonts w:ascii="Times New Roman" w:hAnsi="Times New Roman" w:cs="Times New Roman"/>
              </w:rPr>
            </w:pPr>
            <w:r w:rsidRPr="000106FD">
              <w:rPr>
                <w:rFonts w:ascii="Times New Roman" w:hAnsi="Times New Roman" w:cs="Times New Roman"/>
                <w:i/>
              </w:rPr>
              <w:t>b</w:t>
            </w:r>
            <w:r w:rsidRPr="000106FD">
              <w:rPr>
                <w:rFonts w:ascii="Times New Roman" w:hAnsi="Times New Roman" w:cs="Times New Roman"/>
                <w:vertAlign w:val="subscript"/>
              </w:rPr>
              <w:t>1</w:t>
            </w:r>
          </w:p>
        </w:tc>
        <w:tc>
          <w:tcPr>
            <w:tcW w:w="1282" w:type="dxa"/>
            <w:tcBorders>
              <w:top w:val="single" w:sz="4" w:space="0" w:color="auto"/>
              <w:bottom w:val="single" w:sz="4" w:space="0" w:color="auto"/>
            </w:tcBorders>
            <w:vAlign w:val="center"/>
          </w:tcPr>
          <w:p w14:paraId="46F7FE31" w14:textId="77777777" w:rsidR="008673CD" w:rsidRPr="000106FD" w:rsidRDefault="008673CD" w:rsidP="00C07FBB">
            <w:pPr>
              <w:spacing w:line="480" w:lineRule="auto"/>
              <w:jc w:val="center"/>
              <w:rPr>
                <w:rFonts w:ascii="Times New Roman" w:hAnsi="Times New Roman" w:cs="Times New Roman"/>
              </w:rPr>
            </w:pPr>
            <w:r w:rsidRPr="000106FD">
              <w:rPr>
                <w:rFonts w:ascii="Times New Roman" w:hAnsi="Times New Roman" w:cs="Times New Roman"/>
                <w:i/>
              </w:rPr>
              <w:t>b</w:t>
            </w:r>
            <w:r w:rsidRPr="000106FD">
              <w:rPr>
                <w:rFonts w:ascii="Times New Roman" w:hAnsi="Times New Roman" w:cs="Times New Roman"/>
                <w:vertAlign w:val="subscript"/>
              </w:rPr>
              <w:t>2</w:t>
            </w:r>
          </w:p>
        </w:tc>
        <w:tc>
          <w:tcPr>
            <w:tcW w:w="1282" w:type="dxa"/>
            <w:tcBorders>
              <w:top w:val="single" w:sz="4" w:space="0" w:color="auto"/>
              <w:bottom w:val="single" w:sz="4" w:space="0" w:color="auto"/>
            </w:tcBorders>
            <w:vAlign w:val="center"/>
          </w:tcPr>
          <w:p w14:paraId="32DF807C" w14:textId="77777777" w:rsidR="008673CD" w:rsidRPr="000106FD" w:rsidRDefault="008673CD" w:rsidP="00C07FBB">
            <w:pPr>
              <w:spacing w:line="480" w:lineRule="auto"/>
              <w:jc w:val="center"/>
              <w:rPr>
                <w:rFonts w:ascii="Times New Roman" w:hAnsi="Times New Roman" w:cs="Times New Roman"/>
              </w:rPr>
            </w:pPr>
            <w:r w:rsidRPr="000106FD">
              <w:rPr>
                <w:rFonts w:ascii="Times New Roman" w:hAnsi="Times New Roman" w:cs="Times New Roman"/>
                <w:i/>
              </w:rPr>
              <w:t>b</w:t>
            </w:r>
            <w:r w:rsidRPr="000106FD">
              <w:rPr>
                <w:rFonts w:ascii="Times New Roman" w:hAnsi="Times New Roman" w:cs="Times New Roman"/>
                <w:vertAlign w:val="subscript"/>
              </w:rPr>
              <w:t>3</w:t>
            </w:r>
          </w:p>
        </w:tc>
        <w:tc>
          <w:tcPr>
            <w:tcW w:w="1281" w:type="dxa"/>
            <w:tcBorders>
              <w:top w:val="single" w:sz="4" w:space="0" w:color="auto"/>
              <w:bottom w:val="single" w:sz="4" w:space="0" w:color="auto"/>
            </w:tcBorders>
            <w:vAlign w:val="center"/>
          </w:tcPr>
          <w:p w14:paraId="4350D0FD" w14:textId="77777777" w:rsidR="008673CD" w:rsidRPr="000106FD" w:rsidRDefault="008673CD" w:rsidP="00C07FBB">
            <w:pPr>
              <w:spacing w:line="480" w:lineRule="auto"/>
              <w:jc w:val="center"/>
              <w:rPr>
                <w:rFonts w:ascii="Times New Roman" w:hAnsi="Times New Roman" w:cs="Times New Roman"/>
              </w:rPr>
            </w:pPr>
            <w:r w:rsidRPr="000106FD">
              <w:rPr>
                <w:rFonts w:ascii="Times New Roman" w:hAnsi="Times New Roman" w:cs="Times New Roman"/>
                <w:i/>
              </w:rPr>
              <w:t>b</w:t>
            </w:r>
            <w:r w:rsidRPr="000106FD">
              <w:rPr>
                <w:rFonts w:ascii="Times New Roman" w:hAnsi="Times New Roman" w:cs="Times New Roman"/>
                <w:vertAlign w:val="subscript"/>
              </w:rPr>
              <w:t>4</w:t>
            </w:r>
          </w:p>
        </w:tc>
        <w:tc>
          <w:tcPr>
            <w:tcW w:w="1282" w:type="dxa"/>
            <w:tcBorders>
              <w:top w:val="single" w:sz="4" w:space="0" w:color="auto"/>
              <w:bottom w:val="single" w:sz="4" w:space="0" w:color="auto"/>
            </w:tcBorders>
            <w:vAlign w:val="center"/>
          </w:tcPr>
          <w:p w14:paraId="0E6E5FBE" w14:textId="77777777" w:rsidR="008673CD" w:rsidRPr="000106FD" w:rsidRDefault="008673CD" w:rsidP="00C07FBB">
            <w:pPr>
              <w:spacing w:line="480" w:lineRule="auto"/>
              <w:jc w:val="center"/>
              <w:rPr>
                <w:rFonts w:ascii="Times New Roman" w:hAnsi="Times New Roman" w:cs="Times New Roman"/>
              </w:rPr>
            </w:pPr>
            <w:r w:rsidRPr="000106FD">
              <w:rPr>
                <w:rFonts w:ascii="Times New Roman" w:hAnsi="Times New Roman" w:cs="Times New Roman"/>
                <w:i/>
              </w:rPr>
              <w:t>b</w:t>
            </w:r>
            <w:r w:rsidRPr="000106FD">
              <w:rPr>
                <w:rFonts w:ascii="Times New Roman" w:hAnsi="Times New Roman" w:cs="Times New Roman"/>
                <w:vertAlign w:val="subscript"/>
              </w:rPr>
              <w:t>5</w:t>
            </w:r>
          </w:p>
        </w:tc>
        <w:tc>
          <w:tcPr>
            <w:tcW w:w="1282" w:type="dxa"/>
            <w:tcBorders>
              <w:top w:val="single" w:sz="4" w:space="0" w:color="auto"/>
              <w:bottom w:val="single" w:sz="4" w:space="0" w:color="auto"/>
            </w:tcBorders>
            <w:vAlign w:val="center"/>
          </w:tcPr>
          <w:p w14:paraId="3B5BA9BB" w14:textId="77777777" w:rsidR="008673CD" w:rsidRPr="000106FD" w:rsidRDefault="008673CD" w:rsidP="00C07FBB">
            <w:pPr>
              <w:spacing w:line="480" w:lineRule="auto"/>
              <w:jc w:val="center"/>
              <w:rPr>
                <w:rFonts w:ascii="Times New Roman" w:hAnsi="Times New Roman" w:cs="Times New Roman"/>
              </w:rPr>
            </w:pPr>
            <w:r w:rsidRPr="000106FD">
              <w:rPr>
                <w:rFonts w:ascii="Times New Roman" w:hAnsi="Times New Roman" w:cs="Times New Roman"/>
                <w:i/>
              </w:rPr>
              <w:t>b</w:t>
            </w:r>
            <w:r w:rsidRPr="000106FD">
              <w:rPr>
                <w:rFonts w:ascii="Times New Roman" w:hAnsi="Times New Roman" w:cs="Times New Roman"/>
                <w:vertAlign w:val="subscript"/>
              </w:rPr>
              <w:t>6</w:t>
            </w:r>
          </w:p>
        </w:tc>
        <w:tc>
          <w:tcPr>
            <w:tcW w:w="1102" w:type="dxa"/>
            <w:tcBorders>
              <w:top w:val="single" w:sz="4" w:space="0" w:color="auto"/>
              <w:bottom w:val="single" w:sz="4" w:space="0" w:color="auto"/>
            </w:tcBorders>
            <w:vAlign w:val="center"/>
          </w:tcPr>
          <w:p w14:paraId="468B3D21" w14:textId="77777777" w:rsidR="008673CD" w:rsidRPr="000106FD" w:rsidRDefault="008673CD" w:rsidP="00C07FBB">
            <w:pPr>
              <w:spacing w:line="480" w:lineRule="auto"/>
              <w:jc w:val="center"/>
              <w:rPr>
                <w:rFonts w:ascii="Times New Roman" w:hAnsi="Times New Roman" w:cs="Times New Roman"/>
                <w:i/>
              </w:rPr>
            </w:pPr>
            <w:r w:rsidRPr="000106FD">
              <w:rPr>
                <w:rFonts w:ascii="Times New Roman" w:hAnsi="Times New Roman" w:cs="Times New Roman"/>
                <w:i/>
              </w:rPr>
              <w:t>a</w:t>
            </w:r>
          </w:p>
        </w:tc>
      </w:tr>
      <w:tr w:rsidR="008673CD" w:rsidRPr="000106FD" w14:paraId="3F24FB6C" w14:textId="77777777" w:rsidTr="00C07FBB">
        <w:tc>
          <w:tcPr>
            <w:tcW w:w="657" w:type="dxa"/>
            <w:tcBorders>
              <w:top w:val="single" w:sz="4" w:space="0" w:color="auto"/>
            </w:tcBorders>
            <w:vAlign w:val="bottom"/>
          </w:tcPr>
          <w:p w14:paraId="489F897D" w14:textId="77777777" w:rsidR="008673CD" w:rsidRPr="000106FD" w:rsidRDefault="008673CD" w:rsidP="00C07FBB">
            <w:pPr>
              <w:spacing w:line="480" w:lineRule="auto"/>
              <w:jc w:val="center"/>
              <w:rPr>
                <w:rFonts w:ascii="Times New Roman" w:hAnsi="Times New Roman" w:cs="Times New Roman"/>
                <w:sz w:val="20"/>
                <w:szCs w:val="20"/>
              </w:rPr>
            </w:pPr>
            <w:r w:rsidRPr="000106FD">
              <w:rPr>
                <w:rFonts w:ascii="Times New Roman" w:hAnsi="Times New Roman" w:cs="Times New Roman"/>
                <w:sz w:val="20"/>
                <w:szCs w:val="20"/>
              </w:rPr>
              <w:t>8</w:t>
            </w:r>
          </w:p>
        </w:tc>
        <w:tc>
          <w:tcPr>
            <w:tcW w:w="1282" w:type="dxa"/>
            <w:tcBorders>
              <w:top w:val="single" w:sz="4" w:space="0" w:color="auto"/>
            </w:tcBorders>
            <w:vAlign w:val="bottom"/>
          </w:tcPr>
          <w:p w14:paraId="2B6A4EC9"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-2.23 (0.17)</w:t>
            </w:r>
          </w:p>
        </w:tc>
        <w:tc>
          <w:tcPr>
            <w:tcW w:w="1282" w:type="dxa"/>
            <w:tcBorders>
              <w:top w:val="single" w:sz="4" w:space="0" w:color="auto"/>
            </w:tcBorders>
            <w:vAlign w:val="bottom"/>
          </w:tcPr>
          <w:p w14:paraId="285D4EB6"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-1.17 (0.19)</w:t>
            </w:r>
          </w:p>
        </w:tc>
        <w:tc>
          <w:tcPr>
            <w:tcW w:w="1282" w:type="dxa"/>
            <w:tcBorders>
              <w:top w:val="single" w:sz="4" w:space="0" w:color="auto"/>
            </w:tcBorders>
            <w:vAlign w:val="bottom"/>
          </w:tcPr>
          <w:p w14:paraId="1EA15FDB"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-0.37 (0.16)</w:t>
            </w:r>
          </w:p>
        </w:tc>
        <w:tc>
          <w:tcPr>
            <w:tcW w:w="1281" w:type="dxa"/>
            <w:tcBorders>
              <w:top w:val="single" w:sz="4" w:space="0" w:color="auto"/>
            </w:tcBorders>
            <w:vAlign w:val="bottom"/>
          </w:tcPr>
          <w:p w14:paraId="2FE70FD4"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0.15 (0.15)</w:t>
            </w:r>
          </w:p>
        </w:tc>
        <w:tc>
          <w:tcPr>
            <w:tcW w:w="1282" w:type="dxa"/>
            <w:tcBorders>
              <w:top w:val="single" w:sz="4" w:space="0" w:color="auto"/>
            </w:tcBorders>
            <w:vAlign w:val="bottom"/>
          </w:tcPr>
          <w:p w14:paraId="4E57057E"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0.66 (0.23)</w:t>
            </w:r>
          </w:p>
        </w:tc>
        <w:tc>
          <w:tcPr>
            <w:tcW w:w="1282" w:type="dxa"/>
            <w:tcBorders>
              <w:top w:val="single" w:sz="4" w:space="0" w:color="auto"/>
            </w:tcBorders>
            <w:vAlign w:val="bottom"/>
          </w:tcPr>
          <w:p w14:paraId="7B7A8591"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1.97 (2.48)</w:t>
            </w:r>
          </w:p>
        </w:tc>
        <w:tc>
          <w:tcPr>
            <w:tcW w:w="1102" w:type="dxa"/>
            <w:tcBorders>
              <w:top w:val="single" w:sz="4" w:space="0" w:color="auto"/>
            </w:tcBorders>
            <w:vAlign w:val="bottom"/>
          </w:tcPr>
          <w:p w14:paraId="266300DE"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2.01 (0.17)</w:t>
            </w:r>
          </w:p>
        </w:tc>
      </w:tr>
      <w:tr w:rsidR="008673CD" w:rsidRPr="000106FD" w14:paraId="01A5A139" w14:textId="77777777" w:rsidTr="00C07FBB">
        <w:tc>
          <w:tcPr>
            <w:tcW w:w="657" w:type="dxa"/>
            <w:vAlign w:val="bottom"/>
          </w:tcPr>
          <w:p w14:paraId="08CE2F9C" w14:textId="77777777" w:rsidR="008673CD" w:rsidRPr="000106FD" w:rsidRDefault="008673CD" w:rsidP="00C07FBB">
            <w:pPr>
              <w:spacing w:line="480" w:lineRule="auto"/>
              <w:jc w:val="center"/>
              <w:rPr>
                <w:rFonts w:ascii="Times New Roman" w:hAnsi="Times New Roman" w:cs="Times New Roman"/>
                <w:sz w:val="20"/>
                <w:szCs w:val="20"/>
              </w:rPr>
            </w:pPr>
            <w:r w:rsidRPr="000106FD">
              <w:rPr>
                <w:rFonts w:ascii="Times New Roman" w:hAnsi="Times New Roman" w:cs="Times New Roman"/>
                <w:sz w:val="20"/>
                <w:szCs w:val="20"/>
              </w:rPr>
              <w:t>10</w:t>
            </w:r>
          </w:p>
        </w:tc>
        <w:tc>
          <w:tcPr>
            <w:tcW w:w="1282" w:type="dxa"/>
            <w:vAlign w:val="bottom"/>
          </w:tcPr>
          <w:p w14:paraId="69053130"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-2.37 (0.21)</w:t>
            </w:r>
          </w:p>
        </w:tc>
        <w:tc>
          <w:tcPr>
            <w:tcW w:w="1282" w:type="dxa"/>
            <w:vAlign w:val="bottom"/>
          </w:tcPr>
          <w:p w14:paraId="073CDD27"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-1.09 (0.19)</w:t>
            </w:r>
          </w:p>
        </w:tc>
        <w:tc>
          <w:tcPr>
            <w:tcW w:w="1282" w:type="dxa"/>
            <w:vAlign w:val="bottom"/>
          </w:tcPr>
          <w:p w14:paraId="44FCC50F"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-0.05 (0.14)</w:t>
            </w:r>
          </w:p>
        </w:tc>
        <w:tc>
          <w:tcPr>
            <w:tcW w:w="1281" w:type="dxa"/>
            <w:vAlign w:val="bottom"/>
          </w:tcPr>
          <w:p w14:paraId="3020AA84"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0.96 (0.25)</w:t>
            </w:r>
          </w:p>
        </w:tc>
        <w:tc>
          <w:tcPr>
            <w:tcW w:w="1282" w:type="dxa"/>
            <w:vAlign w:val="bottom"/>
          </w:tcPr>
          <w:p w14:paraId="703A4A2A"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1.53 (0.87)</w:t>
            </w:r>
          </w:p>
        </w:tc>
        <w:tc>
          <w:tcPr>
            <w:tcW w:w="1282" w:type="dxa"/>
            <w:vAlign w:val="bottom"/>
          </w:tcPr>
          <w:p w14:paraId="073C20A7"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2.92 (6.05)</w:t>
            </w:r>
          </w:p>
        </w:tc>
        <w:tc>
          <w:tcPr>
            <w:tcW w:w="1102" w:type="dxa"/>
            <w:vAlign w:val="bottom"/>
          </w:tcPr>
          <w:p w14:paraId="28BD4FA8"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1.42 (0.13)</w:t>
            </w:r>
          </w:p>
        </w:tc>
      </w:tr>
      <w:tr w:rsidR="008673CD" w:rsidRPr="000106FD" w14:paraId="67288DC8" w14:textId="77777777" w:rsidTr="00C07FBB">
        <w:tc>
          <w:tcPr>
            <w:tcW w:w="657" w:type="dxa"/>
            <w:vAlign w:val="bottom"/>
          </w:tcPr>
          <w:p w14:paraId="4A26BC3B" w14:textId="77777777" w:rsidR="008673CD" w:rsidRPr="000106FD" w:rsidRDefault="008673CD" w:rsidP="00C07FBB">
            <w:pPr>
              <w:spacing w:line="480" w:lineRule="auto"/>
              <w:jc w:val="center"/>
              <w:rPr>
                <w:rFonts w:ascii="Times New Roman" w:hAnsi="Times New Roman" w:cs="Times New Roman"/>
                <w:sz w:val="20"/>
                <w:szCs w:val="20"/>
              </w:rPr>
            </w:pPr>
            <w:r w:rsidRPr="000106FD">
              <w:rPr>
                <w:rFonts w:ascii="Times New Roman" w:hAnsi="Times New Roman" w:cs="Times New Roman"/>
                <w:sz w:val="20"/>
                <w:szCs w:val="20"/>
              </w:rPr>
              <w:t>11</w:t>
            </w:r>
          </w:p>
        </w:tc>
        <w:tc>
          <w:tcPr>
            <w:tcW w:w="1282" w:type="dxa"/>
            <w:vAlign w:val="bottom"/>
          </w:tcPr>
          <w:p w14:paraId="4B1009F0"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-1.96 (0.14)</w:t>
            </w:r>
          </w:p>
        </w:tc>
        <w:tc>
          <w:tcPr>
            <w:tcW w:w="1282" w:type="dxa"/>
            <w:vAlign w:val="bottom"/>
          </w:tcPr>
          <w:p w14:paraId="415A0DB6"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-0.87 (0.17)</w:t>
            </w:r>
          </w:p>
        </w:tc>
        <w:tc>
          <w:tcPr>
            <w:tcW w:w="1282" w:type="dxa"/>
            <w:vAlign w:val="bottom"/>
          </w:tcPr>
          <w:p w14:paraId="36CCCA92"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0.08 (0.12)</w:t>
            </w:r>
          </w:p>
        </w:tc>
        <w:tc>
          <w:tcPr>
            <w:tcW w:w="1281" w:type="dxa"/>
            <w:vAlign w:val="bottom"/>
          </w:tcPr>
          <w:p w14:paraId="69841981"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0.74 (0.23)</w:t>
            </w:r>
          </w:p>
        </w:tc>
        <w:tc>
          <w:tcPr>
            <w:tcW w:w="1282" w:type="dxa"/>
            <w:vAlign w:val="bottom"/>
          </w:tcPr>
          <w:p w14:paraId="0BD35B3C"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1.18 (0.91)</w:t>
            </w:r>
          </w:p>
        </w:tc>
        <w:tc>
          <w:tcPr>
            <w:tcW w:w="1282" w:type="dxa"/>
            <w:vAlign w:val="bottom"/>
          </w:tcPr>
          <w:p w14:paraId="465FB974"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2.23 (9.06)</w:t>
            </w:r>
          </w:p>
        </w:tc>
        <w:tc>
          <w:tcPr>
            <w:tcW w:w="1102" w:type="dxa"/>
            <w:vAlign w:val="bottom"/>
          </w:tcPr>
          <w:p w14:paraId="615A7ADE"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2.25 (0.19)</w:t>
            </w:r>
          </w:p>
        </w:tc>
      </w:tr>
      <w:tr w:rsidR="008673CD" w:rsidRPr="000106FD" w14:paraId="24E20A81" w14:textId="77777777" w:rsidTr="00C07FBB">
        <w:tc>
          <w:tcPr>
            <w:tcW w:w="657" w:type="dxa"/>
            <w:vAlign w:val="bottom"/>
          </w:tcPr>
          <w:p w14:paraId="19D42A85" w14:textId="77777777" w:rsidR="008673CD" w:rsidRPr="000106FD" w:rsidRDefault="008673CD" w:rsidP="00C07FBB">
            <w:pPr>
              <w:spacing w:line="480" w:lineRule="auto"/>
              <w:jc w:val="center"/>
              <w:rPr>
                <w:rFonts w:ascii="Times New Roman" w:hAnsi="Times New Roman" w:cs="Times New Roman"/>
                <w:sz w:val="20"/>
                <w:szCs w:val="20"/>
              </w:rPr>
            </w:pPr>
            <w:r w:rsidRPr="000106FD">
              <w:rPr>
                <w:rFonts w:ascii="Times New Roman" w:hAnsi="Times New Roman" w:cs="Times New Roman"/>
                <w:sz w:val="20"/>
                <w:szCs w:val="20"/>
              </w:rPr>
              <w:t>13</w:t>
            </w:r>
          </w:p>
        </w:tc>
        <w:tc>
          <w:tcPr>
            <w:tcW w:w="1282" w:type="dxa"/>
            <w:vAlign w:val="bottom"/>
          </w:tcPr>
          <w:p w14:paraId="7B6FE344"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-3.54 (0.38)</w:t>
            </w:r>
          </w:p>
        </w:tc>
        <w:tc>
          <w:tcPr>
            <w:tcW w:w="1282" w:type="dxa"/>
            <w:vAlign w:val="bottom"/>
          </w:tcPr>
          <w:p w14:paraId="0E6E9554"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-2.29 (0.35)</w:t>
            </w:r>
          </w:p>
        </w:tc>
        <w:tc>
          <w:tcPr>
            <w:tcW w:w="1282" w:type="dxa"/>
            <w:vAlign w:val="bottom"/>
          </w:tcPr>
          <w:p w14:paraId="4363611A"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-1.37 (0.29)</w:t>
            </w:r>
          </w:p>
        </w:tc>
        <w:tc>
          <w:tcPr>
            <w:tcW w:w="1281" w:type="dxa"/>
            <w:vAlign w:val="bottom"/>
          </w:tcPr>
          <w:p w14:paraId="5690F504"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-0.53 (0.24)</w:t>
            </w:r>
          </w:p>
        </w:tc>
        <w:tc>
          <w:tcPr>
            <w:tcW w:w="1282" w:type="dxa"/>
            <w:vAlign w:val="bottom"/>
          </w:tcPr>
          <w:p w14:paraId="12147ABD"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0.46 (0.25)</w:t>
            </w:r>
          </w:p>
        </w:tc>
        <w:tc>
          <w:tcPr>
            <w:tcW w:w="1282" w:type="dxa"/>
            <w:vAlign w:val="bottom"/>
          </w:tcPr>
          <w:p w14:paraId="36B567CC"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1.94 (0.72)</w:t>
            </w:r>
          </w:p>
        </w:tc>
        <w:tc>
          <w:tcPr>
            <w:tcW w:w="1102" w:type="dxa"/>
            <w:vAlign w:val="bottom"/>
          </w:tcPr>
          <w:p w14:paraId="685BCD5B"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1.12 (0.12)</w:t>
            </w:r>
          </w:p>
        </w:tc>
      </w:tr>
      <w:tr w:rsidR="008673CD" w:rsidRPr="000106FD" w14:paraId="12F29CB9" w14:textId="77777777" w:rsidTr="00C07FBB">
        <w:tc>
          <w:tcPr>
            <w:tcW w:w="657" w:type="dxa"/>
            <w:vAlign w:val="bottom"/>
          </w:tcPr>
          <w:p w14:paraId="0EB9C6AA" w14:textId="77777777" w:rsidR="008673CD" w:rsidRPr="000106FD" w:rsidRDefault="008673CD" w:rsidP="00C07FBB">
            <w:pPr>
              <w:spacing w:line="480" w:lineRule="auto"/>
              <w:jc w:val="center"/>
              <w:rPr>
                <w:rFonts w:ascii="Times New Roman" w:hAnsi="Times New Roman" w:cs="Times New Roman"/>
                <w:sz w:val="20"/>
                <w:szCs w:val="20"/>
              </w:rPr>
            </w:pPr>
            <w:r w:rsidRPr="000106FD">
              <w:rPr>
                <w:rFonts w:ascii="Times New Roman" w:hAnsi="Times New Roman" w:cs="Times New Roman"/>
                <w:sz w:val="20"/>
                <w:szCs w:val="20"/>
              </w:rPr>
              <w:lastRenderedPageBreak/>
              <w:t>15</w:t>
            </w:r>
          </w:p>
        </w:tc>
        <w:tc>
          <w:tcPr>
            <w:tcW w:w="1282" w:type="dxa"/>
            <w:vAlign w:val="bottom"/>
          </w:tcPr>
          <w:p w14:paraId="08072C65"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-2.49 (0.2)</w:t>
            </w:r>
          </w:p>
        </w:tc>
        <w:tc>
          <w:tcPr>
            <w:tcW w:w="1282" w:type="dxa"/>
            <w:vAlign w:val="bottom"/>
          </w:tcPr>
          <w:p w14:paraId="163EE0DB"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-1.4 (0.23)</w:t>
            </w:r>
          </w:p>
        </w:tc>
        <w:tc>
          <w:tcPr>
            <w:tcW w:w="1282" w:type="dxa"/>
            <w:vAlign w:val="bottom"/>
          </w:tcPr>
          <w:p w14:paraId="0544F3F3"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-0.47 (0.18)</w:t>
            </w:r>
          </w:p>
        </w:tc>
        <w:tc>
          <w:tcPr>
            <w:tcW w:w="1281" w:type="dxa"/>
            <w:vAlign w:val="bottom"/>
          </w:tcPr>
          <w:p w14:paraId="414F6235"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0.37 (0.17)</w:t>
            </w:r>
          </w:p>
        </w:tc>
        <w:tc>
          <w:tcPr>
            <w:tcW w:w="1282" w:type="dxa"/>
            <w:vAlign w:val="bottom"/>
          </w:tcPr>
          <w:p w14:paraId="1D77562F"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0.92 (0.37)</w:t>
            </w:r>
          </w:p>
        </w:tc>
        <w:tc>
          <w:tcPr>
            <w:tcW w:w="1282" w:type="dxa"/>
            <w:vAlign w:val="bottom"/>
          </w:tcPr>
          <w:p w14:paraId="06321521"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1.95 (2.75)</w:t>
            </w:r>
          </w:p>
        </w:tc>
        <w:tc>
          <w:tcPr>
            <w:tcW w:w="1102" w:type="dxa"/>
            <w:vAlign w:val="bottom"/>
          </w:tcPr>
          <w:p w14:paraId="4A61547A"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1.98 (0.17)</w:t>
            </w:r>
          </w:p>
        </w:tc>
      </w:tr>
      <w:tr w:rsidR="008673CD" w:rsidRPr="000106FD" w14:paraId="03B7076E" w14:textId="77777777" w:rsidTr="00C07FBB">
        <w:tc>
          <w:tcPr>
            <w:tcW w:w="657" w:type="dxa"/>
            <w:vAlign w:val="bottom"/>
          </w:tcPr>
          <w:p w14:paraId="007314DE" w14:textId="77777777" w:rsidR="008673CD" w:rsidRPr="000106FD" w:rsidRDefault="008673CD" w:rsidP="00C07FBB">
            <w:pPr>
              <w:spacing w:line="480" w:lineRule="auto"/>
              <w:jc w:val="center"/>
              <w:rPr>
                <w:rFonts w:ascii="Times New Roman" w:hAnsi="Times New Roman" w:cs="Times New Roman"/>
                <w:sz w:val="20"/>
                <w:szCs w:val="20"/>
              </w:rPr>
            </w:pPr>
            <w:r w:rsidRPr="000106FD">
              <w:rPr>
                <w:rFonts w:ascii="Times New Roman" w:hAnsi="Times New Roman" w:cs="Times New Roman"/>
                <w:sz w:val="20"/>
                <w:szCs w:val="20"/>
              </w:rPr>
              <w:t>32</w:t>
            </w:r>
          </w:p>
        </w:tc>
        <w:tc>
          <w:tcPr>
            <w:tcW w:w="1282" w:type="dxa"/>
            <w:vAlign w:val="bottom"/>
          </w:tcPr>
          <w:p w14:paraId="59F429D7"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-1.88 (0.13)</w:t>
            </w:r>
          </w:p>
        </w:tc>
        <w:tc>
          <w:tcPr>
            <w:tcW w:w="1282" w:type="dxa"/>
            <w:vAlign w:val="bottom"/>
          </w:tcPr>
          <w:p w14:paraId="06F608DB"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-0.97 (0.17)</w:t>
            </w:r>
          </w:p>
        </w:tc>
        <w:tc>
          <w:tcPr>
            <w:tcW w:w="1282" w:type="dxa"/>
            <w:vAlign w:val="bottom"/>
          </w:tcPr>
          <w:p w14:paraId="27BE8025"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-0.22 (0.14)</w:t>
            </w:r>
          </w:p>
        </w:tc>
        <w:tc>
          <w:tcPr>
            <w:tcW w:w="1281" w:type="dxa"/>
            <w:vAlign w:val="bottom"/>
          </w:tcPr>
          <w:p w14:paraId="5246C2F6"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0.44 (0.14)</w:t>
            </w:r>
          </w:p>
        </w:tc>
        <w:tc>
          <w:tcPr>
            <w:tcW w:w="1282" w:type="dxa"/>
            <w:vAlign w:val="bottom"/>
          </w:tcPr>
          <w:p w14:paraId="7FB2480E"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0.94 (0.51)</w:t>
            </w:r>
          </w:p>
        </w:tc>
        <w:tc>
          <w:tcPr>
            <w:tcW w:w="1282" w:type="dxa"/>
            <w:vAlign w:val="bottom"/>
          </w:tcPr>
          <w:p w14:paraId="7583487A"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1.82 (5.01)</w:t>
            </w:r>
          </w:p>
        </w:tc>
        <w:tc>
          <w:tcPr>
            <w:tcW w:w="1102" w:type="dxa"/>
            <w:vAlign w:val="bottom"/>
          </w:tcPr>
          <w:p w14:paraId="48807937" w14:textId="77777777" w:rsidR="008673CD" w:rsidRPr="000106FD" w:rsidRDefault="008673CD" w:rsidP="00C07FBB">
            <w:pPr>
              <w:spacing w:line="480" w:lineRule="auto"/>
              <w:rPr>
                <w:rFonts w:ascii="Times New Roman" w:hAnsi="Times New Roman" w:cs="Times New Roman"/>
                <w:sz w:val="20"/>
                <w:szCs w:val="20"/>
              </w:rPr>
            </w:pPr>
            <w:r w:rsidRPr="000106FD">
              <w:rPr>
                <w:rFonts w:ascii="Times New Roman" w:eastAsia="Times New Roman" w:hAnsi="Times New Roman" w:cs="Times New Roman"/>
                <w:color w:val="000000"/>
                <w:sz w:val="20"/>
                <w:szCs w:val="20"/>
              </w:rPr>
              <w:t>2.54 (0.23)</w:t>
            </w:r>
          </w:p>
        </w:tc>
      </w:tr>
    </w:tbl>
    <w:p w14:paraId="15739F03" w14:textId="1380662C" w:rsidR="008673CD" w:rsidRPr="008673CD" w:rsidRDefault="008673CD" w:rsidP="00822718">
      <w:pPr>
        <w:jc w:val="both"/>
        <w:rPr>
          <w:rFonts w:ascii="Times New Roman" w:hAnsi="Times New Roman" w:cs="Times New Roman"/>
        </w:rPr>
      </w:pPr>
      <w:r>
        <w:rPr>
          <w:rFonts w:ascii="Times New Roman" w:hAnsi="Times New Roman" w:cs="Times New Roman"/>
        </w:rPr>
        <w:t xml:space="preserve">Note: </w:t>
      </w:r>
      <w:r>
        <w:rPr>
          <w:rFonts w:ascii="Times New Roman" w:hAnsi="Times New Roman" w:cs="Times New Roman"/>
          <w:i/>
        </w:rPr>
        <w:t xml:space="preserve">b </w:t>
      </w:r>
      <w:r>
        <w:rPr>
          <w:rFonts w:ascii="Times New Roman" w:hAnsi="Times New Roman" w:cs="Times New Roman"/>
        </w:rPr>
        <w:t xml:space="preserve">indicates a threshold parameter, </w:t>
      </w:r>
      <w:r>
        <w:rPr>
          <w:rFonts w:ascii="Times New Roman" w:hAnsi="Times New Roman" w:cs="Times New Roman"/>
          <w:i/>
        </w:rPr>
        <w:t xml:space="preserve">a </w:t>
      </w:r>
      <w:r>
        <w:rPr>
          <w:rFonts w:ascii="Times New Roman" w:hAnsi="Times New Roman" w:cs="Times New Roman"/>
        </w:rPr>
        <w:t xml:space="preserve">indicates slope, </w:t>
      </w:r>
      <w:r>
        <w:rPr>
          <w:rFonts w:ascii="Times New Roman" w:hAnsi="Times New Roman" w:cs="Times New Roman"/>
          <w:i/>
        </w:rPr>
        <w:t>SE</w:t>
      </w:r>
      <w:r>
        <w:rPr>
          <w:rFonts w:ascii="Times New Roman" w:hAnsi="Times New Roman" w:cs="Times New Roman"/>
        </w:rPr>
        <w:t xml:space="preserve"> estimates appear in parentheses.</w:t>
      </w:r>
    </w:p>
    <w:p w14:paraId="40CEB3F2" w14:textId="77777777" w:rsidR="002D02AB" w:rsidRDefault="002D02AB" w:rsidP="00822718">
      <w:pPr>
        <w:jc w:val="both"/>
        <w:rPr>
          <w:rFonts w:ascii="Times New Roman" w:hAnsi="Times New Roman" w:cs="Times New Roman"/>
        </w:rPr>
      </w:pPr>
    </w:p>
    <w:p w14:paraId="35638144" w14:textId="564C5025" w:rsidR="002125C8" w:rsidRDefault="002125C8" w:rsidP="00822718">
      <w:pPr>
        <w:jc w:val="both"/>
        <w:rPr>
          <w:rFonts w:ascii="Times New Roman" w:hAnsi="Times New Roman" w:cs="Times New Roman"/>
        </w:rPr>
      </w:pPr>
      <w:r>
        <w:rPr>
          <w:rFonts w:ascii="Times New Roman" w:hAnsi="Times New Roman" w:cs="Times New Roman"/>
        </w:rPr>
        <w:t xml:space="preserve">Table 5. </w:t>
      </w:r>
      <w:r>
        <w:rPr>
          <w:rFonts w:ascii="Times New Roman" w:hAnsi="Times New Roman" w:cs="Times New Roman"/>
          <w:i/>
        </w:rPr>
        <w:t>Intellectual Humility – Corrigibility Item Parameter Estimates</w:t>
      </w:r>
    </w:p>
    <w:tbl>
      <w:tblPr>
        <w:tblStyle w:val="TableGrid"/>
        <w:tblW w:w="9630" w:type="dxa"/>
        <w:tblInd w:w="108"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56"/>
        <w:gridCol w:w="1282"/>
        <w:gridCol w:w="1283"/>
        <w:gridCol w:w="1283"/>
        <w:gridCol w:w="1283"/>
        <w:gridCol w:w="1284"/>
        <w:gridCol w:w="1399"/>
        <w:gridCol w:w="1160"/>
      </w:tblGrid>
      <w:tr w:rsidR="002125C8" w:rsidRPr="003B6491" w14:paraId="651C7377" w14:textId="77777777" w:rsidTr="00C07FBB">
        <w:trPr>
          <w:trHeight w:val="419"/>
        </w:trPr>
        <w:tc>
          <w:tcPr>
            <w:tcW w:w="656" w:type="dxa"/>
            <w:tcBorders>
              <w:top w:val="single" w:sz="4" w:space="0" w:color="auto"/>
              <w:bottom w:val="single" w:sz="4" w:space="0" w:color="auto"/>
            </w:tcBorders>
            <w:vAlign w:val="center"/>
          </w:tcPr>
          <w:p w14:paraId="41F4053C" w14:textId="77777777" w:rsidR="002125C8" w:rsidRPr="003B6491" w:rsidRDefault="002125C8" w:rsidP="00C07FBB">
            <w:pPr>
              <w:spacing w:line="480" w:lineRule="auto"/>
              <w:jc w:val="center"/>
              <w:rPr>
                <w:rFonts w:ascii="Times New Roman" w:hAnsi="Times New Roman" w:cs="Times New Roman"/>
              </w:rPr>
            </w:pPr>
            <w:r w:rsidRPr="003B6491">
              <w:rPr>
                <w:rFonts w:ascii="Times New Roman" w:hAnsi="Times New Roman" w:cs="Times New Roman"/>
              </w:rPr>
              <w:t>Item</w:t>
            </w:r>
          </w:p>
        </w:tc>
        <w:tc>
          <w:tcPr>
            <w:tcW w:w="1282" w:type="dxa"/>
            <w:tcBorders>
              <w:top w:val="single" w:sz="4" w:space="0" w:color="auto"/>
              <w:bottom w:val="single" w:sz="4" w:space="0" w:color="auto"/>
            </w:tcBorders>
            <w:vAlign w:val="center"/>
          </w:tcPr>
          <w:p w14:paraId="4979A6FD" w14:textId="77777777" w:rsidR="002125C8" w:rsidRPr="003B6491" w:rsidRDefault="002125C8" w:rsidP="00C07FBB">
            <w:pPr>
              <w:spacing w:line="480" w:lineRule="auto"/>
              <w:jc w:val="center"/>
              <w:rPr>
                <w:rFonts w:ascii="Times New Roman" w:hAnsi="Times New Roman" w:cs="Times New Roman"/>
              </w:rPr>
            </w:pPr>
            <w:r w:rsidRPr="003B6491">
              <w:rPr>
                <w:rFonts w:ascii="Times New Roman" w:hAnsi="Times New Roman" w:cs="Times New Roman"/>
                <w:i/>
              </w:rPr>
              <w:t>b</w:t>
            </w:r>
            <w:r w:rsidRPr="003B6491">
              <w:rPr>
                <w:rFonts w:ascii="Times New Roman" w:hAnsi="Times New Roman" w:cs="Times New Roman"/>
                <w:vertAlign w:val="subscript"/>
              </w:rPr>
              <w:t>1</w:t>
            </w:r>
          </w:p>
        </w:tc>
        <w:tc>
          <w:tcPr>
            <w:tcW w:w="1283" w:type="dxa"/>
            <w:tcBorders>
              <w:top w:val="single" w:sz="4" w:space="0" w:color="auto"/>
              <w:bottom w:val="single" w:sz="4" w:space="0" w:color="auto"/>
            </w:tcBorders>
            <w:vAlign w:val="center"/>
          </w:tcPr>
          <w:p w14:paraId="5B0809BB" w14:textId="77777777" w:rsidR="002125C8" w:rsidRPr="003B6491" w:rsidRDefault="002125C8" w:rsidP="00C07FBB">
            <w:pPr>
              <w:spacing w:line="480" w:lineRule="auto"/>
              <w:jc w:val="center"/>
              <w:rPr>
                <w:rFonts w:ascii="Times New Roman" w:hAnsi="Times New Roman" w:cs="Times New Roman"/>
              </w:rPr>
            </w:pPr>
            <w:r w:rsidRPr="003B6491">
              <w:rPr>
                <w:rFonts w:ascii="Times New Roman" w:hAnsi="Times New Roman" w:cs="Times New Roman"/>
                <w:i/>
              </w:rPr>
              <w:t>b</w:t>
            </w:r>
            <w:r w:rsidRPr="003B6491">
              <w:rPr>
                <w:rFonts w:ascii="Times New Roman" w:hAnsi="Times New Roman" w:cs="Times New Roman"/>
                <w:vertAlign w:val="subscript"/>
              </w:rPr>
              <w:t>2</w:t>
            </w:r>
          </w:p>
        </w:tc>
        <w:tc>
          <w:tcPr>
            <w:tcW w:w="1283" w:type="dxa"/>
            <w:tcBorders>
              <w:top w:val="single" w:sz="4" w:space="0" w:color="auto"/>
              <w:bottom w:val="single" w:sz="4" w:space="0" w:color="auto"/>
            </w:tcBorders>
            <w:vAlign w:val="center"/>
          </w:tcPr>
          <w:p w14:paraId="5E6A3242" w14:textId="77777777" w:rsidR="002125C8" w:rsidRPr="003B6491" w:rsidRDefault="002125C8" w:rsidP="00C07FBB">
            <w:pPr>
              <w:spacing w:line="480" w:lineRule="auto"/>
              <w:jc w:val="center"/>
              <w:rPr>
                <w:rFonts w:ascii="Times New Roman" w:hAnsi="Times New Roman" w:cs="Times New Roman"/>
              </w:rPr>
            </w:pPr>
            <w:r w:rsidRPr="003B6491">
              <w:rPr>
                <w:rFonts w:ascii="Times New Roman" w:hAnsi="Times New Roman" w:cs="Times New Roman"/>
                <w:i/>
              </w:rPr>
              <w:t>b</w:t>
            </w:r>
            <w:r w:rsidRPr="003B6491">
              <w:rPr>
                <w:rFonts w:ascii="Times New Roman" w:hAnsi="Times New Roman" w:cs="Times New Roman"/>
                <w:vertAlign w:val="subscript"/>
              </w:rPr>
              <w:t>3</w:t>
            </w:r>
          </w:p>
        </w:tc>
        <w:tc>
          <w:tcPr>
            <w:tcW w:w="1283" w:type="dxa"/>
            <w:tcBorders>
              <w:top w:val="single" w:sz="4" w:space="0" w:color="auto"/>
              <w:bottom w:val="single" w:sz="4" w:space="0" w:color="auto"/>
            </w:tcBorders>
            <w:vAlign w:val="center"/>
          </w:tcPr>
          <w:p w14:paraId="2B16FA53" w14:textId="77777777" w:rsidR="002125C8" w:rsidRPr="003B6491" w:rsidRDefault="002125C8" w:rsidP="00C07FBB">
            <w:pPr>
              <w:spacing w:line="480" w:lineRule="auto"/>
              <w:jc w:val="center"/>
              <w:rPr>
                <w:rFonts w:ascii="Times New Roman" w:hAnsi="Times New Roman" w:cs="Times New Roman"/>
              </w:rPr>
            </w:pPr>
            <w:r w:rsidRPr="003B6491">
              <w:rPr>
                <w:rFonts w:ascii="Times New Roman" w:hAnsi="Times New Roman" w:cs="Times New Roman"/>
                <w:i/>
              </w:rPr>
              <w:t>b</w:t>
            </w:r>
            <w:r w:rsidRPr="003B6491">
              <w:rPr>
                <w:rFonts w:ascii="Times New Roman" w:hAnsi="Times New Roman" w:cs="Times New Roman"/>
                <w:vertAlign w:val="subscript"/>
              </w:rPr>
              <w:t>4</w:t>
            </w:r>
          </w:p>
        </w:tc>
        <w:tc>
          <w:tcPr>
            <w:tcW w:w="1284" w:type="dxa"/>
            <w:tcBorders>
              <w:top w:val="single" w:sz="4" w:space="0" w:color="auto"/>
              <w:bottom w:val="single" w:sz="4" w:space="0" w:color="auto"/>
            </w:tcBorders>
            <w:vAlign w:val="center"/>
          </w:tcPr>
          <w:p w14:paraId="2B8E0EA8" w14:textId="77777777" w:rsidR="002125C8" w:rsidRPr="003B6491" w:rsidRDefault="002125C8" w:rsidP="00C07FBB">
            <w:pPr>
              <w:spacing w:line="480" w:lineRule="auto"/>
              <w:jc w:val="center"/>
              <w:rPr>
                <w:rFonts w:ascii="Times New Roman" w:hAnsi="Times New Roman" w:cs="Times New Roman"/>
              </w:rPr>
            </w:pPr>
            <w:r w:rsidRPr="003B6491">
              <w:rPr>
                <w:rFonts w:ascii="Times New Roman" w:hAnsi="Times New Roman" w:cs="Times New Roman"/>
                <w:i/>
              </w:rPr>
              <w:t>b</w:t>
            </w:r>
            <w:r w:rsidRPr="003B6491">
              <w:rPr>
                <w:rFonts w:ascii="Times New Roman" w:hAnsi="Times New Roman" w:cs="Times New Roman"/>
                <w:vertAlign w:val="subscript"/>
              </w:rPr>
              <w:t>5</w:t>
            </w:r>
          </w:p>
        </w:tc>
        <w:tc>
          <w:tcPr>
            <w:tcW w:w="1399" w:type="dxa"/>
            <w:tcBorders>
              <w:top w:val="single" w:sz="4" w:space="0" w:color="auto"/>
              <w:bottom w:val="single" w:sz="4" w:space="0" w:color="auto"/>
            </w:tcBorders>
            <w:vAlign w:val="center"/>
          </w:tcPr>
          <w:p w14:paraId="03D507F8" w14:textId="77777777" w:rsidR="002125C8" w:rsidRPr="003B6491" w:rsidRDefault="002125C8" w:rsidP="00C07FBB">
            <w:pPr>
              <w:spacing w:line="480" w:lineRule="auto"/>
              <w:jc w:val="center"/>
              <w:rPr>
                <w:rFonts w:ascii="Times New Roman" w:hAnsi="Times New Roman" w:cs="Times New Roman"/>
              </w:rPr>
            </w:pPr>
            <w:r w:rsidRPr="003B6491">
              <w:rPr>
                <w:rFonts w:ascii="Times New Roman" w:hAnsi="Times New Roman" w:cs="Times New Roman"/>
                <w:i/>
              </w:rPr>
              <w:t>b</w:t>
            </w:r>
            <w:r w:rsidRPr="003B6491">
              <w:rPr>
                <w:rFonts w:ascii="Times New Roman" w:hAnsi="Times New Roman" w:cs="Times New Roman"/>
                <w:vertAlign w:val="subscript"/>
              </w:rPr>
              <w:t>6</w:t>
            </w:r>
          </w:p>
        </w:tc>
        <w:tc>
          <w:tcPr>
            <w:tcW w:w="1160" w:type="dxa"/>
            <w:tcBorders>
              <w:top w:val="single" w:sz="4" w:space="0" w:color="auto"/>
              <w:bottom w:val="single" w:sz="4" w:space="0" w:color="auto"/>
            </w:tcBorders>
            <w:vAlign w:val="center"/>
          </w:tcPr>
          <w:p w14:paraId="1E9F6CC5" w14:textId="77777777" w:rsidR="002125C8" w:rsidRPr="003B6491" w:rsidRDefault="002125C8" w:rsidP="00C07FBB">
            <w:pPr>
              <w:spacing w:line="480" w:lineRule="auto"/>
              <w:jc w:val="center"/>
              <w:rPr>
                <w:rFonts w:ascii="Times New Roman" w:hAnsi="Times New Roman" w:cs="Times New Roman"/>
                <w:i/>
              </w:rPr>
            </w:pPr>
            <w:r w:rsidRPr="003B6491">
              <w:rPr>
                <w:rFonts w:ascii="Times New Roman" w:hAnsi="Times New Roman" w:cs="Times New Roman"/>
                <w:i/>
              </w:rPr>
              <w:t>a</w:t>
            </w:r>
          </w:p>
        </w:tc>
      </w:tr>
      <w:tr w:rsidR="002125C8" w:rsidRPr="009E535C" w14:paraId="44333D10" w14:textId="77777777" w:rsidTr="00C07FBB">
        <w:trPr>
          <w:trHeight w:val="246"/>
        </w:trPr>
        <w:tc>
          <w:tcPr>
            <w:tcW w:w="656" w:type="dxa"/>
            <w:tcBorders>
              <w:top w:val="single" w:sz="4" w:space="0" w:color="auto"/>
            </w:tcBorders>
            <w:vAlign w:val="bottom"/>
          </w:tcPr>
          <w:p w14:paraId="0F869B63" w14:textId="77777777" w:rsidR="002125C8" w:rsidRPr="009E535C" w:rsidRDefault="002125C8" w:rsidP="00C07FBB">
            <w:pPr>
              <w:spacing w:line="480" w:lineRule="auto"/>
              <w:jc w:val="center"/>
              <w:rPr>
                <w:rFonts w:ascii="Times New Roman" w:hAnsi="Times New Roman" w:cs="Times New Roman"/>
                <w:sz w:val="20"/>
                <w:szCs w:val="20"/>
              </w:rPr>
            </w:pPr>
            <w:r w:rsidRPr="009E535C">
              <w:rPr>
                <w:rFonts w:ascii="Times New Roman" w:hAnsi="Times New Roman" w:cs="Times New Roman"/>
                <w:sz w:val="20"/>
                <w:szCs w:val="20"/>
              </w:rPr>
              <w:t>37</w:t>
            </w:r>
          </w:p>
        </w:tc>
        <w:tc>
          <w:tcPr>
            <w:tcW w:w="1282" w:type="dxa"/>
            <w:tcBorders>
              <w:top w:val="single" w:sz="4" w:space="0" w:color="auto"/>
            </w:tcBorders>
            <w:vAlign w:val="bottom"/>
          </w:tcPr>
          <w:p w14:paraId="3A03E1CF"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-2.26 (0.17)</w:t>
            </w:r>
          </w:p>
        </w:tc>
        <w:tc>
          <w:tcPr>
            <w:tcW w:w="1283" w:type="dxa"/>
            <w:tcBorders>
              <w:top w:val="single" w:sz="4" w:space="0" w:color="auto"/>
            </w:tcBorders>
            <w:vAlign w:val="bottom"/>
          </w:tcPr>
          <w:p w14:paraId="41FA888F"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-1.31 (0.2)</w:t>
            </w:r>
          </w:p>
        </w:tc>
        <w:tc>
          <w:tcPr>
            <w:tcW w:w="1283" w:type="dxa"/>
            <w:tcBorders>
              <w:top w:val="single" w:sz="4" w:space="0" w:color="auto"/>
            </w:tcBorders>
            <w:vAlign w:val="bottom"/>
          </w:tcPr>
          <w:p w14:paraId="43559EEE"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-0.44 (0.16)</w:t>
            </w:r>
          </w:p>
        </w:tc>
        <w:tc>
          <w:tcPr>
            <w:tcW w:w="1283" w:type="dxa"/>
            <w:tcBorders>
              <w:top w:val="single" w:sz="4" w:space="0" w:color="auto"/>
            </w:tcBorders>
            <w:vAlign w:val="bottom"/>
          </w:tcPr>
          <w:p w14:paraId="46BEE727"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-0.04 (0.15)</w:t>
            </w:r>
          </w:p>
        </w:tc>
        <w:tc>
          <w:tcPr>
            <w:tcW w:w="1284" w:type="dxa"/>
            <w:tcBorders>
              <w:top w:val="single" w:sz="4" w:space="0" w:color="auto"/>
            </w:tcBorders>
            <w:vAlign w:val="bottom"/>
          </w:tcPr>
          <w:p w14:paraId="24B6A314"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0.66 (0.21)</w:t>
            </w:r>
          </w:p>
        </w:tc>
        <w:tc>
          <w:tcPr>
            <w:tcW w:w="1399" w:type="dxa"/>
            <w:tcBorders>
              <w:top w:val="single" w:sz="4" w:space="0" w:color="auto"/>
            </w:tcBorders>
            <w:vAlign w:val="bottom"/>
          </w:tcPr>
          <w:p w14:paraId="0D9AFCED"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1.85 (2.11)</w:t>
            </w:r>
          </w:p>
        </w:tc>
        <w:tc>
          <w:tcPr>
            <w:tcW w:w="1160" w:type="dxa"/>
            <w:tcBorders>
              <w:top w:val="single" w:sz="4" w:space="0" w:color="auto"/>
            </w:tcBorders>
            <w:vAlign w:val="bottom"/>
          </w:tcPr>
          <w:p w14:paraId="0DE5CE97"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2.05 (0.17)</w:t>
            </w:r>
          </w:p>
        </w:tc>
      </w:tr>
      <w:tr w:rsidR="002125C8" w:rsidRPr="009E535C" w14:paraId="5A5DE72F" w14:textId="77777777" w:rsidTr="00C07FBB">
        <w:trPr>
          <w:trHeight w:val="260"/>
        </w:trPr>
        <w:tc>
          <w:tcPr>
            <w:tcW w:w="656" w:type="dxa"/>
            <w:vAlign w:val="bottom"/>
          </w:tcPr>
          <w:p w14:paraId="7CBA7037" w14:textId="77777777" w:rsidR="002125C8" w:rsidRPr="009E535C" w:rsidRDefault="002125C8" w:rsidP="00C07FBB">
            <w:pPr>
              <w:spacing w:line="480" w:lineRule="auto"/>
              <w:jc w:val="center"/>
              <w:rPr>
                <w:rFonts w:ascii="Times New Roman" w:hAnsi="Times New Roman" w:cs="Times New Roman"/>
                <w:sz w:val="20"/>
                <w:szCs w:val="20"/>
              </w:rPr>
            </w:pPr>
            <w:r w:rsidRPr="009E535C">
              <w:rPr>
                <w:rFonts w:ascii="Times New Roman" w:hAnsi="Times New Roman" w:cs="Times New Roman"/>
                <w:sz w:val="20"/>
                <w:szCs w:val="20"/>
              </w:rPr>
              <w:t>38</w:t>
            </w:r>
          </w:p>
        </w:tc>
        <w:tc>
          <w:tcPr>
            <w:tcW w:w="1282" w:type="dxa"/>
            <w:vAlign w:val="bottom"/>
          </w:tcPr>
          <w:p w14:paraId="176FF348"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-2.73 (0.22)</w:t>
            </w:r>
          </w:p>
        </w:tc>
        <w:tc>
          <w:tcPr>
            <w:tcW w:w="1283" w:type="dxa"/>
            <w:vAlign w:val="bottom"/>
          </w:tcPr>
          <w:p w14:paraId="3CD4CA07"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-1.89 (0.32)</w:t>
            </w:r>
          </w:p>
        </w:tc>
        <w:tc>
          <w:tcPr>
            <w:tcW w:w="1283" w:type="dxa"/>
            <w:vAlign w:val="bottom"/>
          </w:tcPr>
          <w:p w14:paraId="4A574336"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-1.07 (0.28)</w:t>
            </w:r>
          </w:p>
        </w:tc>
        <w:tc>
          <w:tcPr>
            <w:tcW w:w="1283" w:type="dxa"/>
            <w:vAlign w:val="bottom"/>
          </w:tcPr>
          <w:p w14:paraId="10BA5233"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-0.67 (0.26)</w:t>
            </w:r>
          </w:p>
        </w:tc>
        <w:tc>
          <w:tcPr>
            <w:tcW w:w="1284" w:type="dxa"/>
            <w:vAlign w:val="bottom"/>
          </w:tcPr>
          <w:p w14:paraId="56F0315D"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-0.09 (0.23)</w:t>
            </w:r>
          </w:p>
        </w:tc>
        <w:tc>
          <w:tcPr>
            <w:tcW w:w="1399" w:type="dxa"/>
            <w:vAlign w:val="bottom"/>
          </w:tcPr>
          <w:p w14:paraId="57A29786"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 (0.5)</w:t>
            </w:r>
          </w:p>
        </w:tc>
        <w:tc>
          <w:tcPr>
            <w:tcW w:w="1160" w:type="dxa"/>
            <w:vAlign w:val="bottom"/>
          </w:tcPr>
          <w:p w14:paraId="139BC83F"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2.88 (0.28)</w:t>
            </w:r>
          </w:p>
        </w:tc>
      </w:tr>
      <w:tr w:rsidR="002125C8" w:rsidRPr="009E535C" w14:paraId="67614848" w14:textId="77777777" w:rsidTr="00C07FBB">
        <w:trPr>
          <w:trHeight w:val="246"/>
        </w:trPr>
        <w:tc>
          <w:tcPr>
            <w:tcW w:w="656" w:type="dxa"/>
            <w:vAlign w:val="bottom"/>
          </w:tcPr>
          <w:p w14:paraId="5F7AEF28" w14:textId="77777777" w:rsidR="002125C8" w:rsidRPr="009E535C" w:rsidRDefault="002125C8" w:rsidP="00C07FBB">
            <w:pPr>
              <w:spacing w:line="480" w:lineRule="auto"/>
              <w:jc w:val="center"/>
              <w:rPr>
                <w:rFonts w:ascii="Times New Roman" w:hAnsi="Times New Roman" w:cs="Times New Roman"/>
                <w:sz w:val="20"/>
                <w:szCs w:val="20"/>
              </w:rPr>
            </w:pPr>
            <w:r w:rsidRPr="009E535C">
              <w:rPr>
                <w:rFonts w:ascii="Times New Roman" w:hAnsi="Times New Roman" w:cs="Times New Roman"/>
                <w:sz w:val="20"/>
                <w:szCs w:val="20"/>
              </w:rPr>
              <w:t>39</w:t>
            </w:r>
          </w:p>
        </w:tc>
        <w:tc>
          <w:tcPr>
            <w:tcW w:w="1282" w:type="dxa"/>
            <w:vAlign w:val="bottom"/>
          </w:tcPr>
          <w:p w14:paraId="0A35BFC1"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-2.84 (0.24)</w:t>
            </w:r>
          </w:p>
        </w:tc>
        <w:tc>
          <w:tcPr>
            <w:tcW w:w="1283" w:type="dxa"/>
            <w:vAlign w:val="bottom"/>
          </w:tcPr>
          <w:p w14:paraId="4B0A0A02"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-1.89 (0.28)</w:t>
            </w:r>
          </w:p>
        </w:tc>
        <w:tc>
          <w:tcPr>
            <w:tcW w:w="1283" w:type="dxa"/>
            <w:vAlign w:val="bottom"/>
          </w:tcPr>
          <w:p w14:paraId="5B2EBFB9"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-1.27 (0.25)</w:t>
            </w:r>
          </w:p>
        </w:tc>
        <w:tc>
          <w:tcPr>
            <w:tcW w:w="1283" w:type="dxa"/>
            <w:vAlign w:val="bottom"/>
          </w:tcPr>
          <w:p w14:paraId="2B7E039C"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-0.7 (0.22)</w:t>
            </w:r>
          </w:p>
        </w:tc>
        <w:tc>
          <w:tcPr>
            <w:tcW w:w="1284" w:type="dxa"/>
            <w:vAlign w:val="bottom"/>
          </w:tcPr>
          <w:p w14:paraId="1C5D44A0"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0.35 (0.2)</w:t>
            </w:r>
          </w:p>
        </w:tc>
        <w:tc>
          <w:tcPr>
            <w:tcW w:w="1399" w:type="dxa"/>
            <w:vAlign w:val="bottom"/>
          </w:tcPr>
          <w:p w14:paraId="411E7682"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1.73 (1.07)</w:t>
            </w:r>
          </w:p>
        </w:tc>
        <w:tc>
          <w:tcPr>
            <w:tcW w:w="1160" w:type="dxa"/>
            <w:vAlign w:val="bottom"/>
          </w:tcPr>
          <w:p w14:paraId="48B51E89"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1.84 (0.16)</w:t>
            </w:r>
          </w:p>
        </w:tc>
      </w:tr>
      <w:tr w:rsidR="002125C8" w:rsidRPr="009E535C" w14:paraId="32911C21" w14:textId="77777777" w:rsidTr="00C07FBB">
        <w:trPr>
          <w:trHeight w:val="260"/>
        </w:trPr>
        <w:tc>
          <w:tcPr>
            <w:tcW w:w="656" w:type="dxa"/>
            <w:vAlign w:val="bottom"/>
          </w:tcPr>
          <w:p w14:paraId="1A1EDC2F" w14:textId="77777777" w:rsidR="002125C8" w:rsidRPr="009E535C" w:rsidRDefault="002125C8" w:rsidP="00C07FBB">
            <w:pPr>
              <w:spacing w:line="480" w:lineRule="auto"/>
              <w:jc w:val="center"/>
              <w:rPr>
                <w:rFonts w:ascii="Times New Roman" w:hAnsi="Times New Roman" w:cs="Times New Roman"/>
                <w:sz w:val="20"/>
                <w:szCs w:val="20"/>
              </w:rPr>
            </w:pPr>
            <w:r w:rsidRPr="009E535C">
              <w:rPr>
                <w:rFonts w:ascii="Times New Roman" w:hAnsi="Times New Roman" w:cs="Times New Roman"/>
                <w:sz w:val="20"/>
                <w:szCs w:val="20"/>
              </w:rPr>
              <w:t>40</w:t>
            </w:r>
          </w:p>
        </w:tc>
        <w:tc>
          <w:tcPr>
            <w:tcW w:w="1282" w:type="dxa"/>
            <w:vAlign w:val="bottom"/>
          </w:tcPr>
          <w:p w14:paraId="2CF1AB60"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-2.64 (0.24)</w:t>
            </w:r>
          </w:p>
        </w:tc>
        <w:tc>
          <w:tcPr>
            <w:tcW w:w="1283" w:type="dxa"/>
            <w:vAlign w:val="bottom"/>
          </w:tcPr>
          <w:p w14:paraId="4E485379"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-1.37 (0.23)</w:t>
            </w:r>
          </w:p>
        </w:tc>
        <w:tc>
          <w:tcPr>
            <w:tcW w:w="1283" w:type="dxa"/>
            <w:vAlign w:val="bottom"/>
          </w:tcPr>
          <w:p w14:paraId="47B71B61"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-0.28 (0.17)</w:t>
            </w:r>
          </w:p>
        </w:tc>
        <w:tc>
          <w:tcPr>
            <w:tcW w:w="1283" w:type="dxa"/>
            <w:vAlign w:val="bottom"/>
          </w:tcPr>
          <w:p w14:paraId="56A22A95"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0.07 (0.18)</w:t>
            </w:r>
          </w:p>
        </w:tc>
        <w:tc>
          <w:tcPr>
            <w:tcW w:w="1284" w:type="dxa"/>
            <w:vAlign w:val="bottom"/>
          </w:tcPr>
          <w:p w14:paraId="264887DF"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0.92 (0.28)</w:t>
            </w:r>
          </w:p>
        </w:tc>
        <w:tc>
          <w:tcPr>
            <w:tcW w:w="1399" w:type="dxa"/>
            <w:vAlign w:val="bottom"/>
          </w:tcPr>
          <w:p w14:paraId="47914583"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2.55 (2.95)</w:t>
            </w:r>
          </w:p>
        </w:tc>
        <w:tc>
          <w:tcPr>
            <w:tcW w:w="1160" w:type="dxa"/>
            <w:vAlign w:val="bottom"/>
          </w:tcPr>
          <w:p w14:paraId="2B2481B7"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1.49 (0.14)</w:t>
            </w:r>
          </w:p>
        </w:tc>
      </w:tr>
      <w:tr w:rsidR="002125C8" w:rsidRPr="009E535C" w14:paraId="40BC413A" w14:textId="77777777" w:rsidTr="00C07FBB">
        <w:trPr>
          <w:trHeight w:val="260"/>
        </w:trPr>
        <w:tc>
          <w:tcPr>
            <w:tcW w:w="656" w:type="dxa"/>
            <w:vAlign w:val="bottom"/>
          </w:tcPr>
          <w:p w14:paraId="03F0DEE1" w14:textId="77777777" w:rsidR="002125C8" w:rsidRPr="009E535C" w:rsidRDefault="002125C8" w:rsidP="00C07FBB">
            <w:pPr>
              <w:spacing w:line="480" w:lineRule="auto"/>
              <w:jc w:val="center"/>
              <w:rPr>
                <w:rFonts w:ascii="Times New Roman" w:hAnsi="Times New Roman" w:cs="Times New Roman"/>
                <w:sz w:val="20"/>
                <w:szCs w:val="20"/>
              </w:rPr>
            </w:pPr>
            <w:r w:rsidRPr="009E535C">
              <w:rPr>
                <w:rFonts w:ascii="Times New Roman" w:hAnsi="Times New Roman" w:cs="Times New Roman"/>
                <w:sz w:val="20"/>
                <w:szCs w:val="20"/>
              </w:rPr>
              <w:t>43</w:t>
            </w:r>
          </w:p>
        </w:tc>
        <w:tc>
          <w:tcPr>
            <w:tcW w:w="1282" w:type="dxa"/>
            <w:vAlign w:val="bottom"/>
          </w:tcPr>
          <w:p w14:paraId="4AA31CC1"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-2.98 (0.26)</w:t>
            </w:r>
          </w:p>
        </w:tc>
        <w:tc>
          <w:tcPr>
            <w:tcW w:w="1283" w:type="dxa"/>
            <w:vAlign w:val="bottom"/>
          </w:tcPr>
          <w:p w14:paraId="6E92E8BC"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-2.26 (0.34)</w:t>
            </w:r>
          </w:p>
        </w:tc>
        <w:tc>
          <w:tcPr>
            <w:tcW w:w="1283" w:type="dxa"/>
            <w:vAlign w:val="bottom"/>
          </w:tcPr>
          <w:p w14:paraId="14F75F39"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-1.12 (0.28)</w:t>
            </w:r>
          </w:p>
        </w:tc>
        <w:tc>
          <w:tcPr>
            <w:tcW w:w="1283" w:type="dxa"/>
            <w:vAlign w:val="bottom"/>
          </w:tcPr>
          <w:p w14:paraId="710CC8F9"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-0.78 (0.26)</w:t>
            </w:r>
          </w:p>
        </w:tc>
        <w:tc>
          <w:tcPr>
            <w:tcW w:w="1284" w:type="dxa"/>
            <w:vAlign w:val="bottom"/>
          </w:tcPr>
          <w:p w14:paraId="1286EC4D"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-0.22 (0.25)</w:t>
            </w:r>
          </w:p>
        </w:tc>
        <w:tc>
          <w:tcPr>
            <w:tcW w:w="1399" w:type="dxa"/>
            <w:vAlign w:val="bottom"/>
          </w:tcPr>
          <w:p w14:paraId="5D23F28E"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1.09 (0.39)</w:t>
            </w:r>
          </w:p>
        </w:tc>
        <w:tc>
          <w:tcPr>
            <w:tcW w:w="1160" w:type="dxa"/>
            <w:vAlign w:val="bottom"/>
          </w:tcPr>
          <w:p w14:paraId="471D0E59" w14:textId="77777777" w:rsidR="002125C8" w:rsidRPr="009E535C" w:rsidRDefault="002125C8" w:rsidP="00C07FBB">
            <w:pPr>
              <w:spacing w:line="480" w:lineRule="auto"/>
              <w:rPr>
                <w:rFonts w:ascii="Times New Roman" w:hAnsi="Times New Roman" w:cs="Times New Roman"/>
                <w:sz w:val="20"/>
                <w:szCs w:val="20"/>
              </w:rPr>
            </w:pPr>
            <w:r w:rsidRPr="009E535C">
              <w:rPr>
                <w:rFonts w:ascii="Times New Roman" w:eastAsia="Times New Roman" w:hAnsi="Times New Roman" w:cs="Times New Roman"/>
                <w:color w:val="000000"/>
                <w:sz w:val="20"/>
                <w:szCs w:val="20"/>
              </w:rPr>
              <w:t>2.21 (0.2)</w:t>
            </w:r>
          </w:p>
        </w:tc>
      </w:tr>
    </w:tbl>
    <w:p w14:paraId="48AB7F05" w14:textId="11979CE3" w:rsidR="002125C8" w:rsidRDefault="002125C8" w:rsidP="00822718">
      <w:pPr>
        <w:jc w:val="both"/>
        <w:rPr>
          <w:rFonts w:ascii="Times New Roman" w:hAnsi="Times New Roman" w:cs="Times New Roman"/>
        </w:rPr>
      </w:pPr>
      <w:r>
        <w:rPr>
          <w:rFonts w:ascii="Times New Roman" w:hAnsi="Times New Roman" w:cs="Times New Roman"/>
        </w:rPr>
        <w:t xml:space="preserve">Note: </w:t>
      </w:r>
      <w:r>
        <w:rPr>
          <w:rFonts w:ascii="Times New Roman" w:hAnsi="Times New Roman" w:cs="Times New Roman"/>
          <w:i/>
        </w:rPr>
        <w:t xml:space="preserve">b </w:t>
      </w:r>
      <w:r>
        <w:rPr>
          <w:rFonts w:ascii="Times New Roman" w:hAnsi="Times New Roman" w:cs="Times New Roman"/>
        </w:rPr>
        <w:t xml:space="preserve">indicates a threshold parameter, </w:t>
      </w:r>
      <w:r>
        <w:rPr>
          <w:rFonts w:ascii="Times New Roman" w:hAnsi="Times New Roman" w:cs="Times New Roman"/>
          <w:i/>
        </w:rPr>
        <w:t>a</w:t>
      </w:r>
      <w:r>
        <w:rPr>
          <w:rFonts w:ascii="Times New Roman" w:hAnsi="Times New Roman" w:cs="Times New Roman"/>
        </w:rPr>
        <w:t xml:space="preserve"> indicates slope</w:t>
      </w:r>
      <w:r>
        <w:rPr>
          <w:rFonts w:ascii="Times New Roman" w:hAnsi="Times New Roman" w:cs="Times New Roman"/>
          <w:i/>
        </w:rPr>
        <w:t>, SE</w:t>
      </w:r>
      <w:r>
        <w:rPr>
          <w:rFonts w:ascii="Times New Roman" w:hAnsi="Times New Roman" w:cs="Times New Roman"/>
        </w:rPr>
        <w:t xml:space="preserve"> estimates appear in parentheses.</w:t>
      </w:r>
    </w:p>
    <w:p w14:paraId="0E751122" w14:textId="77777777" w:rsidR="00C07FBB" w:rsidRDefault="00C07FBB" w:rsidP="00822718">
      <w:pPr>
        <w:jc w:val="both"/>
        <w:rPr>
          <w:rFonts w:ascii="Times New Roman" w:hAnsi="Times New Roman" w:cs="Times New Roman"/>
        </w:rPr>
      </w:pPr>
    </w:p>
    <w:p w14:paraId="3C1EF5AE" w14:textId="64B1A406" w:rsidR="00C07FBB" w:rsidRDefault="00C31A78" w:rsidP="00822718">
      <w:pPr>
        <w:jc w:val="both"/>
        <w:rPr>
          <w:rFonts w:ascii="Times New Roman" w:hAnsi="Times New Roman" w:cs="Times New Roman"/>
        </w:rPr>
      </w:pPr>
      <w:r>
        <w:rPr>
          <w:rFonts w:ascii="Times New Roman" w:hAnsi="Times New Roman" w:cs="Times New Roman"/>
        </w:rPr>
        <w:t xml:space="preserve">Table 6. </w:t>
      </w:r>
      <w:r>
        <w:rPr>
          <w:rFonts w:ascii="Times New Roman" w:hAnsi="Times New Roman" w:cs="Times New Roman"/>
          <w:i/>
        </w:rPr>
        <w:t>Intellectual Humility – Engagement Item Parameter Estimates</w:t>
      </w:r>
    </w:p>
    <w:tbl>
      <w:tblPr>
        <w:tblStyle w:val="TableGrid"/>
        <w:tblW w:w="9720" w:type="dxa"/>
        <w:tblInd w:w="108"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0"/>
        <w:gridCol w:w="1285"/>
        <w:gridCol w:w="1286"/>
        <w:gridCol w:w="1286"/>
        <w:gridCol w:w="1285"/>
        <w:gridCol w:w="1286"/>
        <w:gridCol w:w="1402"/>
        <w:gridCol w:w="1260"/>
      </w:tblGrid>
      <w:tr w:rsidR="00C31A78" w:rsidRPr="00DB1E99" w14:paraId="57E3D779" w14:textId="77777777" w:rsidTr="00102A0B">
        <w:trPr>
          <w:trHeight w:val="386"/>
        </w:trPr>
        <w:tc>
          <w:tcPr>
            <w:tcW w:w="630" w:type="dxa"/>
            <w:tcBorders>
              <w:top w:val="single" w:sz="4" w:space="0" w:color="auto"/>
              <w:bottom w:val="single" w:sz="4" w:space="0" w:color="auto"/>
            </w:tcBorders>
            <w:vAlign w:val="center"/>
          </w:tcPr>
          <w:p w14:paraId="6E450B19" w14:textId="77777777" w:rsidR="00C31A78" w:rsidRPr="00DB1E99" w:rsidRDefault="00C31A78" w:rsidP="00102A0B">
            <w:pPr>
              <w:jc w:val="center"/>
              <w:rPr>
                <w:rFonts w:ascii="Times New Roman" w:hAnsi="Times New Roman" w:cs="Times New Roman"/>
                <w:sz w:val="20"/>
                <w:szCs w:val="20"/>
              </w:rPr>
            </w:pPr>
            <w:r w:rsidRPr="00DB1E99">
              <w:rPr>
                <w:rFonts w:ascii="Times New Roman" w:hAnsi="Times New Roman" w:cs="Times New Roman"/>
                <w:sz w:val="20"/>
                <w:szCs w:val="20"/>
              </w:rPr>
              <w:t>Item</w:t>
            </w:r>
          </w:p>
        </w:tc>
        <w:tc>
          <w:tcPr>
            <w:tcW w:w="1285" w:type="dxa"/>
            <w:tcBorders>
              <w:top w:val="single" w:sz="4" w:space="0" w:color="auto"/>
              <w:bottom w:val="single" w:sz="4" w:space="0" w:color="auto"/>
            </w:tcBorders>
            <w:vAlign w:val="center"/>
          </w:tcPr>
          <w:p w14:paraId="69C7BE82" w14:textId="77777777" w:rsidR="00C31A78" w:rsidRPr="00DB1E99" w:rsidRDefault="00C31A78" w:rsidP="00102A0B">
            <w:pPr>
              <w:jc w:val="center"/>
              <w:rPr>
                <w:rFonts w:ascii="Times New Roman" w:hAnsi="Times New Roman" w:cs="Times New Roman"/>
                <w:sz w:val="20"/>
                <w:szCs w:val="20"/>
              </w:rPr>
            </w:pPr>
            <w:r w:rsidRPr="00DB1E99">
              <w:rPr>
                <w:rFonts w:ascii="Times New Roman" w:hAnsi="Times New Roman" w:cs="Times New Roman"/>
                <w:i/>
                <w:sz w:val="20"/>
                <w:szCs w:val="20"/>
              </w:rPr>
              <w:t>b</w:t>
            </w:r>
            <w:r w:rsidRPr="00DB1E99">
              <w:rPr>
                <w:rFonts w:ascii="Times New Roman" w:hAnsi="Times New Roman" w:cs="Times New Roman"/>
                <w:sz w:val="20"/>
                <w:szCs w:val="20"/>
                <w:vertAlign w:val="subscript"/>
              </w:rPr>
              <w:t>1</w:t>
            </w:r>
          </w:p>
        </w:tc>
        <w:tc>
          <w:tcPr>
            <w:tcW w:w="1286" w:type="dxa"/>
            <w:tcBorders>
              <w:top w:val="single" w:sz="4" w:space="0" w:color="auto"/>
              <w:bottom w:val="single" w:sz="4" w:space="0" w:color="auto"/>
            </w:tcBorders>
            <w:vAlign w:val="center"/>
          </w:tcPr>
          <w:p w14:paraId="2EE467F4" w14:textId="77777777" w:rsidR="00C31A78" w:rsidRPr="00DB1E99" w:rsidRDefault="00C31A78" w:rsidP="00102A0B">
            <w:pPr>
              <w:jc w:val="center"/>
              <w:rPr>
                <w:rFonts w:ascii="Times New Roman" w:hAnsi="Times New Roman" w:cs="Times New Roman"/>
                <w:sz w:val="20"/>
                <w:szCs w:val="20"/>
              </w:rPr>
            </w:pPr>
            <w:r w:rsidRPr="00DB1E99">
              <w:rPr>
                <w:rFonts w:ascii="Times New Roman" w:hAnsi="Times New Roman" w:cs="Times New Roman"/>
                <w:i/>
                <w:sz w:val="20"/>
                <w:szCs w:val="20"/>
              </w:rPr>
              <w:t>b</w:t>
            </w:r>
            <w:r w:rsidRPr="00DB1E99">
              <w:rPr>
                <w:rFonts w:ascii="Times New Roman" w:hAnsi="Times New Roman" w:cs="Times New Roman"/>
                <w:sz w:val="20"/>
                <w:szCs w:val="20"/>
                <w:vertAlign w:val="subscript"/>
              </w:rPr>
              <w:t>2</w:t>
            </w:r>
          </w:p>
        </w:tc>
        <w:tc>
          <w:tcPr>
            <w:tcW w:w="1286" w:type="dxa"/>
            <w:tcBorders>
              <w:top w:val="single" w:sz="4" w:space="0" w:color="auto"/>
              <w:bottom w:val="single" w:sz="4" w:space="0" w:color="auto"/>
            </w:tcBorders>
            <w:vAlign w:val="center"/>
          </w:tcPr>
          <w:p w14:paraId="0B74D69B" w14:textId="77777777" w:rsidR="00C31A78" w:rsidRPr="00DB1E99" w:rsidRDefault="00C31A78" w:rsidP="00102A0B">
            <w:pPr>
              <w:jc w:val="center"/>
              <w:rPr>
                <w:rFonts w:ascii="Times New Roman" w:hAnsi="Times New Roman" w:cs="Times New Roman"/>
                <w:sz w:val="20"/>
                <w:szCs w:val="20"/>
              </w:rPr>
            </w:pPr>
            <w:r w:rsidRPr="00DB1E99">
              <w:rPr>
                <w:rFonts w:ascii="Times New Roman" w:hAnsi="Times New Roman" w:cs="Times New Roman"/>
                <w:i/>
                <w:sz w:val="20"/>
                <w:szCs w:val="20"/>
              </w:rPr>
              <w:t>b</w:t>
            </w:r>
            <w:r w:rsidRPr="00DB1E99">
              <w:rPr>
                <w:rFonts w:ascii="Times New Roman" w:hAnsi="Times New Roman" w:cs="Times New Roman"/>
                <w:sz w:val="20"/>
                <w:szCs w:val="20"/>
                <w:vertAlign w:val="subscript"/>
              </w:rPr>
              <w:t>3</w:t>
            </w:r>
          </w:p>
        </w:tc>
        <w:tc>
          <w:tcPr>
            <w:tcW w:w="1285" w:type="dxa"/>
            <w:tcBorders>
              <w:top w:val="single" w:sz="4" w:space="0" w:color="auto"/>
              <w:bottom w:val="single" w:sz="4" w:space="0" w:color="auto"/>
            </w:tcBorders>
            <w:vAlign w:val="center"/>
          </w:tcPr>
          <w:p w14:paraId="1C59BF6B" w14:textId="77777777" w:rsidR="00C31A78" w:rsidRPr="00DB1E99" w:rsidRDefault="00C31A78" w:rsidP="00102A0B">
            <w:pPr>
              <w:jc w:val="center"/>
              <w:rPr>
                <w:rFonts w:ascii="Times New Roman" w:hAnsi="Times New Roman" w:cs="Times New Roman"/>
                <w:sz w:val="20"/>
                <w:szCs w:val="20"/>
              </w:rPr>
            </w:pPr>
            <w:r w:rsidRPr="00DB1E99">
              <w:rPr>
                <w:rFonts w:ascii="Times New Roman" w:hAnsi="Times New Roman" w:cs="Times New Roman"/>
                <w:i/>
                <w:sz w:val="20"/>
                <w:szCs w:val="20"/>
              </w:rPr>
              <w:t>b</w:t>
            </w:r>
            <w:r w:rsidRPr="00DB1E99">
              <w:rPr>
                <w:rFonts w:ascii="Times New Roman" w:hAnsi="Times New Roman" w:cs="Times New Roman"/>
                <w:sz w:val="20"/>
                <w:szCs w:val="20"/>
                <w:vertAlign w:val="subscript"/>
              </w:rPr>
              <w:t>4</w:t>
            </w:r>
          </w:p>
        </w:tc>
        <w:tc>
          <w:tcPr>
            <w:tcW w:w="1286" w:type="dxa"/>
            <w:tcBorders>
              <w:top w:val="single" w:sz="4" w:space="0" w:color="auto"/>
              <w:bottom w:val="single" w:sz="4" w:space="0" w:color="auto"/>
            </w:tcBorders>
            <w:vAlign w:val="center"/>
          </w:tcPr>
          <w:p w14:paraId="3A112DCF" w14:textId="77777777" w:rsidR="00C31A78" w:rsidRPr="00DB1E99" w:rsidRDefault="00C31A78" w:rsidP="00102A0B">
            <w:pPr>
              <w:jc w:val="center"/>
              <w:rPr>
                <w:rFonts w:ascii="Times New Roman" w:hAnsi="Times New Roman" w:cs="Times New Roman"/>
                <w:sz w:val="20"/>
                <w:szCs w:val="20"/>
              </w:rPr>
            </w:pPr>
            <w:r w:rsidRPr="00DB1E99">
              <w:rPr>
                <w:rFonts w:ascii="Times New Roman" w:hAnsi="Times New Roman" w:cs="Times New Roman"/>
                <w:i/>
                <w:sz w:val="20"/>
                <w:szCs w:val="20"/>
              </w:rPr>
              <w:t>b</w:t>
            </w:r>
            <w:r w:rsidRPr="00DB1E99">
              <w:rPr>
                <w:rFonts w:ascii="Times New Roman" w:hAnsi="Times New Roman" w:cs="Times New Roman"/>
                <w:sz w:val="20"/>
                <w:szCs w:val="20"/>
                <w:vertAlign w:val="subscript"/>
              </w:rPr>
              <w:t>5</w:t>
            </w:r>
          </w:p>
        </w:tc>
        <w:tc>
          <w:tcPr>
            <w:tcW w:w="1402" w:type="dxa"/>
            <w:tcBorders>
              <w:top w:val="single" w:sz="4" w:space="0" w:color="auto"/>
              <w:bottom w:val="single" w:sz="4" w:space="0" w:color="auto"/>
            </w:tcBorders>
            <w:vAlign w:val="center"/>
          </w:tcPr>
          <w:p w14:paraId="4017320B" w14:textId="77777777" w:rsidR="00C31A78" w:rsidRPr="00DB1E99" w:rsidRDefault="00C31A78" w:rsidP="00102A0B">
            <w:pPr>
              <w:jc w:val="center"/>
              <w:rPr>
                <w:rFonts w:ascii="Times New Roman" w:hAnsi="Times New Roman" w:cs="Times New Roman"/>
                <w:sz w:val="20"/>
                <w:szCs w:val="20"/>
              </w:rPr>
            </w:pPr>
            <w:r w:rsidRPr="00DB1E99">
              <w:rPr>
                <w:rFonts w:ascii="Times New Roman" w:hAnsi="Times New Roman" w:cs="Times New Roman"/>
                <w:i/>
                <w:sz w:val="20"/>
                <w:szCs w:val="20"/>
              </w:rPr>
              <w:t>b</w:t>
            </w:r>
            <w:r w:rsidRPr="00DB1E99">
              <w:rPr>
                <w:rFonts w:ascii="Times New Roman" w:hAnsi="Times New Roman" w:cs="Times New Roman"/>
                <w:sz w:val="20"/>
                <w:szCs w:val="20"/>
                <w:vertAlign w:val="subscript"/>
              </w:rPr>
              <w:t>6</w:t>
            </w:r>
          </w:p>
        </w:tc>
        <w:tc>
          <w:tcPr>
            <w:tcW w:w="1260" w:type="dxa"/>
            <w:tcBorders>
              <w:top w:val="single" w:sz="4" w:space="0" w:color="auto"/>
              <w:bottom w:val="single" w:sz="4" w:space="0" w:color="auto"/>
            </w:tcBorders>
            <w:vAlign w:val="center"/>
          </w:tcPr>
          <w:p w14:paraId="54E7B3A6" w14:textId="77777777" w:rsidR="00C31A78" w:rsidRPr="00DB1E99" w:rsidRDefault="00C31A78" w:rsidP="00102A0B">
            <w:pPr>
              <w:jc w:val="center"/>
              <w:rPr>
                <w:rFonts w:ascii="Times New Roman" w:hAnsi="Times New Roman" w:cs="Times New Roman"/>
                <w:i/>
                <w:sz w:val="20"/>
                <w:szCs w:val="20"/>
              </w:rPr>
            </w:pPr>
            <w:r w:rsidRPr="00DB1E99">
              <w:rPr>
                <w:rFonts w:ascii="Times New Roman" w:hAnsi="Times New Roman" w:cs="Times New Roman"/>
                <w:i/>
                <w:sz w:val="20"/>
                <w:szCs w:val="20"/>
              </w:rPr>
              <w:t>a</w:t>
            </w:r>
          </w:p>
        </w:tc>
      </w:tr>
      <w:tr w:rsidR="00C31A78" w:rsidRPr="00DB1E99" w14:paraId="647B0B4E" w14:textId="77777777" w:rsidTr="00102A0B">
        <w:tc>
          <w:tcPr>
            <w:tcW w:w="630" w:type="dxa"/>
            <w:tcBorders>
              <w:top w:val="single" w:sz="4" w:space="0" w:color="auto"/>
            </w:tcBorders>
            <w:vAlign w:val="bottom"/>
          </w:tcPr>
          <w:p w14:paraId="5ACE1393" w14:textId="77777777" w:rsidR="00C31A78" w:rsidRPr="00DB1E99" w:rsidRDefault="00C31A78" w:rsidP="00102A0B">
            <w:pPr>
              <w:spacing w:line="480" w:lineRule="auto"/>
              <w:jc w:val="center"/>
              <w:rPr>
                <w:rFonts w:ascii="Times New Roman" w:hAnsi="Times New Roman" w:cs="Times New Roman"/>
                <w:sz w:val="20"/>
                <w:szCs w:val="20"/>
              </w:rPr>
            </w:pPr>
            <w:r w:rsidRPr="00DB1E99">
              <w:rPr>
                <w:rFonts w:ascii="Times New Roman" w:hAnsi="Times New Roman" w:cs="Times New Roman"/>
                <w:sz w:val="20"/>
                <w:szCs w:val="20"/>
              </w:rPr>
              <w:t>18</w:t>
            </w:r>
          </w:p>
        </w:tc>
        <w:tc>
          <w:tcPr>
            <w:tcW w:w="1285" w:type="dxa"/>
            <w:tcBorders>
              <w:top w:val="single" w:sz="4" w:space="0" w:color="auto"/>
            </w:tcBorders>
            <w:vAlign w:val="bottom"/>
          </w:tcPr>
          <w:p w14:paraId="2ED1C758"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-3.06 (0.31)</w:t>
            </w:r>
          </w:p>
        </w:tc>
        <w:tc>
          <w:tcPr>
            <w:tcW w:w="1286" w:type="dxa"/>
            <w:tcBorders>
              <w:top w:val="single" w:sz="4" w:space="0" w:color="auto"/>
            </w:tcBorders>
            <w:vAlign w:val="bottom"/>
          </w:tcPr>
          <w:p w14:paraId="40D945BF"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-2.08 (0.32)</w:t>
            </w:r>
          </w:p>
        </w:tc>
        <w:tc>
          <w:tcPr>
            <w:tcW w:w="1286" w:type="dxa"/>
            <w:tcBorders>
              <w:top w:val="single" w:sz="4" w:space="0" w:color="auto"/>
            </w:tcBorders>
            <w:vAlign w:val="bottom"/>
          </w:tcPr>
          <w:p w14:paraId="6A5594DD"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-1.14 (0.26)</w:t>
            </w:r>
          </w:p>
        </w:tc>
        <w:tc>
          <w:tcPr>
            <w:tcW w:w="1285" w:type="dxa"/>
            <w:tcBorders>
              <w:top w:val="single" w:sz="4" w:space="0" w:color="auto"/>
            </w:tcBorders>
            <w:vAlign w:val="bottom"/>
          </w:tcPr>
          <w:p w14:paraId="703CD260"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-0.56 (0.23)</w:t>
            </w:r>
          </w:p>
        </w:tc>
        <w:tc>
          <w:tcPr>
            <w:tcW w:w="1286" w:type="dxa"/>
            <w:tcBorders>
              <w:top w:val="single" w:sz="4" w:space="0" w:color="auto"/>
            </w:tcBorders>
            <w:vAlign w:val="bottom"/>
          </w:tcPr>
          <w:p w14:paraId="685FA2E3"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0.38 (0.22)</w:t>
            </w:r>
          </w:p>
        </w:tc>
        <w:tc>
          <w:tcPr>
            <w:tcW w:w="1402" w:type="dxa"/>
            <w:tcBorders>
              <w:top w:val="single" w:sz="4" w:space="0" w:color="auto"/>
            </w:tcBorders>
            <w:vAlign w:val="bottom"/>
          </w:tcPr>
          <w:p w14:paraId="37F8BB9A"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1.78 (0.94)</w:t>
            </w:r>
          </w:p>
        </w:tc>
        <w:tc>
          <w:tcPr>
            <w:tcW w:w="1260" w:type="dxa"/>
            <w:tcBorders>
              <w:top w:val="single" w:sz="4" w:space="0" w:color="auto"/>
            </w:tcBorders>
            <w:vAlign w:val="bottom"/>
          </w:tcPr>
          <w:p w14:paraId="5C41D451"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1.57 (0.16)</w:t>
            </w:r>
          </w:p>
        </w:tc>
      </w:tr>
      <w:tr w:rsidR="00C31A78" w:rsidRPr="00DB1E99" w14:paraId="30E75A96" w14:textId="77777777" w:rsidTr="00102A0B">
        <w:tc>
          <w:tcPr>
            <w:tcW w:w="630" w:type="dxa"/>
            <w:vAlign w:val="bottom"/>
          </w:tcPr>
          <w:p w14:paraId="5F6D8E0B" w14:textId="77777777" w:rsidR="00C31A78" w:rsidRPr="00DB1E99" w:rsidRDefault="00C31A78" w:rsidP="00102A0B">
            <w:pPr>
              <w:spacing w:line="480" w:lineRule="auto"/>
              <w:jc w:val="center"/>
              <w:rPr>
                <w:rFonts w:ascii="Times New Roman" w:hAnsi="Times New Roman" w:cs="Times New Roman"/>
                <w:sz w:val="20"/>
                <w:szCs w:val="20"/>
              </w:rPr>
            </w:pPr>
            <w:r w:rsidRPr="00DB1E99">
              <w:rPr>
                <w:rFonts w:ascii="Times New Roman" w:hAnsi="Times New Roman" w:cs="Times New Roman"/>
                <w:sz w:val="20"/>
                <w:szCs w:val="20"/>
              </w:rPr>
              <w:t>24</w:t>
            </w:r>
          </w:p>
        </w:tc>
        <w:tc>
          <w:tcPr>
            <w:tcW w:w="1285" w:type="dxa"/>
            <w:vAlign w:val="bottom"/>
          </w:tcPr>
          <w:p w14:paraId="08EF2C9E"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-4.31 (0.57)</w:t>
            </w:r>
          </w:p>
        </w:tc>
        <w:tc>
          <w:tcPr>
            <w:tcW w:w="1286" w:type="dxa"/>
            <w:vAlign w:val="bottom"/>
          </w:tcPr>
          <w:p w14:paraId="5A8F5D19"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-3.54 (0.58)</w:t>
            </w:r>
          </w:p>
        </w:tc>
        <w:tc>
          <w:tcPr>
            <w:tcW w:w="1286" w:type="dxa"/>
            <w:vAlign w:val="bottom"/>
          </w:tcPr>
          <w:p w14:paraId="48F36EA9"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-2.41 (0.5)</w:t>
            </w:r>
          </w:p>
        </w:tc>
        <w:tc>
          <w:tcPr>
            <w:tcW w:w="1285" w:type="dxa"/>
            <w:vAlign w:val="bottom"/>
          </w:tcPr>
          <w:p w14:paraId="3DE9166C"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-1.69 (0.46)</w:t>
            </w:r>
          </w:p>
        </w:tc>
        <w:tc>
          <w:tcPr>
            <w:tcW w:w="1286" w:type="dxa"/>
            <w:vAlign w:val="bottom"/>
          </w:tcPr>
          <w:p w14:paraId="320DFC96"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-0.52 (0.41)</w:t>
            </w:r>
          </w:p>
        </w:tc>
        <w:tc>
          <w:tcPr>
            <w:tcW w:w="1402" w:type="dxa"/>
            <w:vAlign w:val="bottom"/>
          </w:tcPr>
          <w:p w14:paraId="5D9FC7AE"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1.08 (0.44)</w:t>
            </w:r>
          </w:p>
        </w:tc>
        <w:tc>
          <w:tcPr>
            <w:tcW w:w="1260" w:type="dxa"/>
            <w:vAlign w:val="bottom"/>
          </w:tcPr>
          <w:p w14:paraId="55BC3919"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1.24 (0.14)</w:t>
            </w:r>
          </w:p>
        </w:tc>
      </w:tr>
      <w:tr w:rsidR="00C31A78" w:rsidRPr="00DB1E99" w14:paraId="67917D41" w14:textId="77777777" w:rsidTr="00102A0B">
        <w:tc>
          <w:tcPr>
            <w:tcW w:w="630" w:type="dxa"/>
            <w:vAlign w:val="bottom"/>
          </w:tcPr>
          <w:p w14:paraId="368AF28D" w14:textId="77777777" w:rsidR="00C31A78" w:rsidRPr="00DB1E99" w:rsidRDefault="00C31A78" w:rsidP="00102A0B">
            <w:pPr>
              <w:spacing w:line="480" w:lineRule="auto"/>
              <w:jc w:val="center"/>
              <w:rPr>
                <w:rFonts w:ascii="Times New Roman" w:hAnsi="Times New Roman" w:cs="Times New Roman"/>
                <w:sz w:val="20"/>
                <w:szCs w:val="20"/>
              </w:rPr>
            </w:pPr>
            <w:r w:rsidRPr="00DB1E99">
              <w:rPr>
                <w:rFonts w:ascii="Times New Roman" w:hAnsi="Times New Roman" w:cs="Times New Roman"/>
                <w:sz w:val="20"/>
                <w:szCs w:val="20"/>
              </w:rPr>
              <w:t>25</w:t>
            </w:r>
          </w:p>
        </w:tc>
        <w:tc>
          <w:tcPr>
            <w:tcW w:w="1285" w:type="dxa"/>
            <w:vAlign w:val="bottom"/>
          </w:tcPr>
          <w:p w14:paraId="0B87DEB2"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-3.04 (0.31)</w:t>
            </w:r>
          </w:p>
        </w:tc>
        <w:tc>
          <w:tcPr>
            <w:tcW w:w="1286" w:type="dxa"/>
            <w:vAlign w:val="bottom"/>
          </w:tcPr>
          <w:p w14:paraId="76771379"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-1.87 (0.3)</w:t>
            </w:r>
          </w:p>
        </w:tc>
        <w:tc>
          <w:tcPr>
            <w:tcW w:w="1286" w:type="dxa"/>
            <w:vAlign w:val="bottom"/>
          </w:tcPr>
          <w:p w14:paraId="51330DBB"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-0.96 (0.24)</w:t>
            </w:r>
          </w:p>
        </w:tc>
        <w:tc>
          <w:tcPr>
            <w:tcW w:w="1285" w:type="dxa"/>
            <w:vAlign w:val="bottom"/>
          </w:tcPr>
          <w:p w14:paraId="2EA293AE"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-0.32 (0.21)</w:t>
            </w:r>
          </w:p>
        </w:tc>
        <w:tc>
          <w:tcPr>
            <w:tcW w:w="1286" w:type="dxa"/>
            <w:vAlign w:val="bottom"/>
          </w:tcPr>
          <w:p w14:paraId="2E083E66"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0.48 (0.22)</w:t>
            </w:r>
          </w:p>
        </w:tc>
        <w:tc>
          <w:tcPr>
            <w:tcW w:w="1402" w:type="dxa"/>
            <w:vAlign w:val="bottom"/>
          </w:tcPr>
          <w:p w14:paraId="0D4E8DC6"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1.86 (0.9)</w:t>
            </w:r>
          </w:p>
        </w:tc>
        <w:tc>
          <w:tcPr>
            <w:tcW w:w="1260" w:type="dxa"/>
            <w:vAlign w:val="bottom"/>
          </w:tcPr>
          <w:p w14:paraId="19A199AF"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1.39 (0.14)</w:t>
            </w:r>
          </w:p>
        </w:tc>
      </w:tr>
      <w:tr w:rsidR="00C31A78" w:rsidRPr="00DB1E99" w14:paraId="28429CD9" w14:textId="77777777" w:rsidTr="00102A0B">
        <w:tc>
          <w:tcPr>
            <w:tcW w:w="630" w:type="dxa"/>
            <w:vAlign w:val="bottom"/>
          </w:tcPr>
          <w:p w14:paraId="537F06AC" w14:textId="77777777" w:rsidR="00C31A78" w:rsidRPr="00DB1E99" w:rsidRDefault="00C31A78" w:rsidP="00102A0B">
            <w:pPr>
              <w:spacing w:line="480" w:lineRule="auto"/>
              <w:jc w:val="center"/>
              <w:rPr>
                <w:rFonts w:ascii="Times New Roman" w:hAnsi="Times New Roman" w:cs="Times New Roman"/>
                <w:sz w:val="20"/>
                <w:szCs w:val="20"/>
              </w:rPr>
            </w:pPr>
            <w:r w:rsidRPr="00DB1E99">
              <w:rPr>
                <w:rFonts w:ascii="Times New Roman" w:hAnsi="Times New Roman" w:cs="Times New Roman"/>
                <w:sz w:val="20"/>
                <w:szCs w:val="20"/>
              </w:rPr>
              <w:t>26</w:t>
            </w:r>
          </w:p>
        </w:tc>
        <w:tc>
          <w:tcPr>
            <w:tcW w:w="1285" w:type="dxa"/>
            <w:vAlign w:val="bottom"/>
          </w:tcPr>
          <w:p w14:paraId="4B2FC914"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-3.52 (0.39)</w:t>
            </w:r>
          </w:p>
        </w:tc>
        <w:tc>
          <w:tcPr>
            <w:tcW w:w="1286" w:type="dxa"/>
            <w:vAlign w:val="bottom"/>
          </w:tcPr>
          <w:p w14:paraId="0341E0E2"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-2.11 (0.38)</w:t>
            </w:r>
          </w:p>
        </w:tc>
        <w:tc>
          <w:tcPr>
            <w:tcW w:w="1286" w:type="dxa"/>
            <w:vAlign w:val="bottom"/>
          </w:tcPr>
          <w:p w14:paraId="115CDEB3"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-1.22 (0.34)</w:t>
            </w:r>
          </w:p>
        </w:tc>
        <w:tc>
          <w:tcPr>
            <w:tcW w:w="1285" w:type="dxa"/>
            <w:vAlign w:val="bottom"/>
          </w:tcPr>
          <w:p w14:paraId="32D82D08"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-0.58 (0.31)</w:t>
            </w:r>
          </w:p>
        </w:tc>
        <w:tc>
          <w:tcPr>
            <w:tcW w:w="1286" w:type="dxa"/>
            <w:vAlign w:val="bottom"/>
          </w:tcPr>
          <w:p w14:paraId="2A4458A2"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0.35 (0.3)</w:t>
            </w:r>
          </w:p>
        </w:tc>
        <w:tc>
          <w:tcPr>
            <w:tcW w:w="1402" w:type="dxa"/>
            <w:vAlign w:val="bottom"/>
          </w:tcPr>
          <w:p w14:paraId="1B0918B1"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1.74 (0.89)</w:t>
            </w:r>
          </w:p>
        </w:tc>
        <w:tc>
          <w:tcPr>
            <w:tcW w:w="1260" w:type="dxa"/>
            <w:vAlign w:val="bottom"/>
          </w:tcPr>
          <w:p w14:paraId="47050FF9"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1.57 (0.16)</w:t>
            </w:r>
          </w:p>
        </w:tc>
      </w:tr>
      <w:tr w:rsidR="00C31A78" w:rsidRPr="00DB1E99" w14:paraId="342777EF" w14:textId="77777777" w:rsidTr="00102A0B">
        <w:tc>
          <w:tcPr>
            <w:tcW w:w="630" w:type="dxa"/>
            <w:vAlign w:val="bottom"/>
          </w:tcPr>
          <w:p w14:paraId="1E87FF0F" w14:textId="77777777" w:rsidR="00C31A78" w:rsidRPr="00DB1E99" w:rsidRDefault="00C31A78" w:rsidP="00102A0B">
            <w:pPr>
              <w:spacing w:line="480" w:lineRule="auto"/>
              <w:jc w:val="center"/>
              <w:rPr>
                <w:rFonts w:ascii="Times New Roman" w:hAnsi="Times New Roman" w:cs="Times New Roman"/>
                <w:sz w:val="20"/>
                <w:szCs w:val="20"/>
              </w:rPr>
            </w:pPr>
            <w:r w:rsidRPr="00DB1E99">
              <w:rPr>
                <w:rFonts w:ascii="Times New Roman" w:hAnsi="Times New Roman" w:cs="Times New Roman"/>
                <w:sz w:val="20"/>
                <w:szCs w:val="20"/>
              </w:rPr>
              <w:t>29</w:t>
            </w:r>
          </w:p>
        </w:tc>
        <w:tc>
          <w:tcPr>
            <w:tcW w:w="1285" w:type="dxa"/>
            <w:vAlign w:val="bottom"/>
          </w:tcPr>
          <w:p w14:paraId="6250AE33"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-3.14 (0.34)</w:t>
            </w:r>
          </w:p>
        </w:tc>
        <w:tc>
          <w:tcPr>
            <w:tcW w:w="1286" w:type="dxa"/>
            <w:vAlign w:val="bottom"/>
          </w:tcPr>
          <w:p w14:paraId="4C37CCDE"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-2.13 (0.37)</w:t>
            </w:r>
          </w:p>
        </w:tc>
        <w:tc>
          <w:tcPr>
            <w:tcW w:w="1286" w:type="dxa"/>
            <w:vAlign w:val="bottom"/>
          </w:tcPr>
          <w:p w14:paraId="13BB4189"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-1.34 (0.32)</w:t>
            </w:r>
          </w:p>
        </w:tc>
        <w:tc>
          <w:tcPr>
            <w:tcW w:w="1285" w:type="dxa"/>
            <w:vAlign w:val="bottom"/>
          </w:tcPr>
          <w:p w14:paraId="11CDD2EE"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-0.93 (0.31)</w:t>
            </w:r>
          </w:p>
        </w:tc>
        <w:tc>
          <w:tcPr>
            <w:tcW w:w="1286" w:type="dxa"/>
            <w:vAlign w:val="bottom"/>
          </w:tcPr>
          <w:p w14:paraId="2021A3BE"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-0.16 (0.28)</w:t>
            </w:r>
          </w:p>
        </w:tc>
        <w:tc>
          <w:tcPr>
            <w:tcW w:w="1402" w:type="dxa"/>
            <w:vAlign w:val="bottom"/>
          </w:tcPr>
          <w:p w14:paraId="45937B1A"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1.11 (0.43)</w:t>
            </w:r>
          </w:p>
        </w:tc>
        <w:tc>
          <w:tcPr>
            <w:tcW w:w="1260" w:type="dxa"/>
            <w:vAlign w:val="bottom"/>
          </w:tcPr>
          <w:p w14:paraId="45E66E6F"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1.98 (0.2)</w:t>
            </w:r>
          </w:p>
        </w:tc>
      </w:tr>
      <w:tr w:rsidR="00C31A78" w:rsidRPr="00DB1E99" w14:paraId="3B9483CA" w14:textId="77777777" w:rsidTr="00102A0B">
        <w:tc>
          <w:tcPr>
            <w:tcW w:w="630" w:type="dxa"/>
            <w:vAlign w:val="bottom"/>
          </w:tcPr>
          <w:p w14:paraId="6930DCF8" w14:textId="77777777" w:rsidR="00C31A78" w:rsidRPr="00DB1E99" w:rsidRDefault="00C31A78" w:rsidP="00102A0B">
            <w:pPr>
              <w:spacing w:line="480" w:lineRule="auto"/>
              <w:jc w:val="center"/>
              <w:rPr>
                <w:rFonts w:ascii="Times New Roman" w:hAnsi="Times New Roman" w:cs="Times New Roman"/>
                <w:sz w:val="20"/>
                <w:szCs w:val="20"/>
              </w:rPr>
            </w:pPr>
            <w:r w:rsidRPr="00DB1E99">
              <w:rPr>
                <w:rFonts w:ascii="Times New Roman" w:hAnsi="Times New Roman" w:cs="Times New Roman"/>
                <w:sz w:val="20"/>
                <w:szCs w:val="20"/>
              </w:rPr>
              <w:t>31</w:t>
            </w:r>
          </w:p>
        </w:tc>
        <w:tc>
          <w:tcPr>
            <w:tcW w:w="1285" w:type="dxa"/>
            <w:vAlign w:val="bottom"/>
          </w:tcPr>
          <w:p w14:paraId="129A0B6F"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-4.31 (0.55)</w:t>
            </w:r>
          </w:p>
        </w:tc>
        <w:tc>
          <w:tcPr>
            <w:tcW w:w="1286" w:type="dxa"/>
            <w:vAlign w:val="bottom"/>
          </w:tcPr>
          <w:p w14:paraId="3AB56609"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-2.59 (0.47)</w:t>
            </w:r>
          </w:p>
        </w:tc>
        <w:tc>
          <w:tcPr>
            <w:tcW w:w="1286" w:type="dxa"/>
            <w:vAlign w:val="bottom"/>
          </w:tcPr>
          <w:p w14:paraId="5C183066"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-1.55 (0.4)</w:t>
            </w:r>
          </w:p>
        </w:tc>
        <w:tc>
          <w:tcPr>
            <w:tcW w:w="1285" w:type="dxa"/>
            <w:vAlign w:val="bottom"/>
          </w:tcPr>
          <w:p w14:paraId="27059DAF"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-0.96 (0.37)</w:t>
            </w:r>
          </w:p>
        </w:tc>
        <w:tc>
          <w:tcPr>
            <w:tcW w:w="1286" w:type="dxa"/>
            <w:vAlign w:val="bottom"/>
          </w:tcPr>
          <w:p w14:paraId="1D7F1A3E"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-0.12 (0.35)</w:t>
            </w:r>
          </w:p>
        </w:tc>
        <w:tc>
          <w:tcPr>
            <w:tcW w:w="1402" w:type="dxa"/>
            <w:vAlign w:val="bottom"/>
          </w:tcPr>
          <w:p w14:paraId="301E83EE"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1.44 (0.48)</w:t>
            </w:r>
          </w:p>
        </w:tc>
        <w:tc>
          <w:tcPr>
            <w:tcW w:w="1260" w:type="dxa"/>
            <w:vAlign w:val="bottom"/>
          </w:tcPr>
          <w:p w14:paraId="1DB81F46" w14:textId="77777777" w:rsidR="00C31A78" w:rsidRPr="00DB1E99" w:rsidRDefault="00C31A78" w:rsidP="00102A0B">
            <w:pPr>
              <w:spacing w:line="480" w:lineRule="auto"/>
              <w:rPr>
                <w:rFonts w:ascii="Times New Roman" w:hAnsi="Times New Roman" w:cs="Times New Roman"/>
                <w:sz w:val="20"/>
                <w:szCs w:val="20"/>
              </w:rPr>
            </w:pPr>
            <w:r w:rsidRPr="00DB1E99">
              <w:rPr>
                <w:rFonts w:ascii="Times New Roman" w:eastAsia="Times New Roman" w:hAnsi="Times New Roman" w:cs="Times New Roman"/>
                <w:color w:val="000000"/>
                <w:sz w:val="20"/>
                <w:szCs w:val="20"/>
              </w:rPr>
              <w:t>1.09 (0.13)</w:t>
            </w:r>
          </w:p>
        </w:tc>
      </w:tr>
    </w:tbl>
    <w:p w14:paraId="0DEE6E3F" w14:textId="51DD7B22" w:rsidR="00C31A78" w:rsidRPr="00C31A78" w:rsidRDefault="00C31A78" w:rsidP="00822718">
      <w:pPr>
        <w:jc w:val="both"/>
        <w:rPr>
          <w:rFonts w:ascii="Times New Roman" w:hAnsi="Times New Roman" w:cs="Times New Roman"/>
        </w:rPr>
      </w:pPr>
      <w:r>
        <w:rPr>
          <w:rFonts w:ascii="Times New Roman" w:hAnsi="Times New Roman" w:cs="Times New Roman"/>
        </w:rPr>
        <w:t xml:space="preserve">Note: </w:t>
      </w:r>
      <w:r>
        <w:rPr>
          <w:rFonts w:ascii="Times New Roman" w:hAnsi="Times New Roman" w:cs="Times New Roman"/>
          <w:i/>
        </w:rPr>
        <w:t>b</w:t>
      </w:r>
      <w:r>
        <w:rPr>
          <w:rFonts w:ascii="Times New Roman" w:hAnsi="Times New Roman" w:cs="Times New Roman"/>
        </w:rPr>
        <w:t xml:space="preserve"> indicates a threshold parameter, </w:t>
      </w:r>
      <w:r>
        <w:rPr>
          <w:rFonts w:ascii="Times New Roman" w:hAnsi="Times New Roman" w:cs="Times New Roman"/>
          <w:i/>
        </w:rPr>
        <w:t>a</w:t>
      </w:r>
      <w:r>
        <w:rPr>
          <w:rFonts w:ascii="Times New Roman" w:hAnsi="Times New Roman" w:cs="Times New Roman"/>
        </w:rPr>
        <w:t xml:space="preserve"> indicates slope, </w:t>
      </w:r>
      <w:r>
        <w:rPr>
          <w:rFonts w:ascii="Times New Roman" w:hAnsi="Times New Roman" w:cs="Times New Roman"/>
          <w:i/>
        </w:rPr>
        <w:t>SE</w:t>
      </w:r>
      <w:r>
        <w:rPr>
          <w:rFonts w:ascii="Times New Roman" w:hAnsi="Times New Roman" w:cs="Times New Roman"/>
        </w:rPr>
        <w:t xml:space="preserve"> estimates appear in parentheses.</w:t>
      </w:r>
    </w:p>
    <w:p w14:paraId="54DA2C9F" w14:textId="77777777" w:rsidR="002D02AB" w:rsidRPr="00E427DD" w:rsidRDefault="002D02AB" w:rsidP="00822718">
      <w:pPr>
        <w:jc w:val="both"/>
        <w:rPr>
          <w:rFonts w:ascii="Times New Roman" w:hAnsi="Times New Roman" w:cs="Times New Roman"/>
        </w:rPr>
      </w:pPr>
    </w:p>
    <w:p w14:paraId="11E3936B" w14:textId="77777777" w:rsidR="00795734" w:rsidRPr="00E427DD" w:rsidRDefault="001C51AB" w:rsidP="00A91112">
      <w:pPr>
        <w:spacing w:line="480" w:lineRule="auto"/>
        <w:ind w:firstLine="720"/>
        <w:jc w:val="both"/>
        <w:rPr>
          <w:rFonts w:ascii="Times New Roman" w:hAnsi="Times New Roman" w:cs="Times New Roman"/>
        </w:rPr>
      </w:pPr>
      <w:r w:rsidRPr="00E427DD">
        <w:rPr>
          <w:rFonts w:ascii="Times New Roman" w:hAnsi="Times New Roman" w:cs="Times New Roman"/>
        </w:rPr>
        <w:t xml:space="preserve">In order to further investigate the properties of our items, we examine the item information curves for Open-mindedness (Figure 1), Intellectual Modesty (Figure 2), Corrigibility (Figure 3), and Engagement (Figure 4). Of particular importance in Figure 1 is the tendency for </w:t>
      </w:r>
      <w:r w:rsidR="007A5590" w:rsidRPr="00E427DD">
        <w:rPr>
          <w:rFonts w:ascii="Times New Roman" w:hAnsi="Times New Roman" w:cs="Times New Roman"/>
        </w:rPr>
        <w:t xml:space="preserve">the Open-mindedness </w:t>
      </w:r>
      <w:r w:rsidRPr="00E427DD">
        <w:rPr>
          <w:rFonts w:ascii="Times New Roman" w:hAnsi="Times New Roman" w:cs="Times New Roman"/>
        </w:rPr>
        <w:t>items to be particularly informative across the lower end of the latent continuum. We see that these items are most informative across the range of –4 to +1.5 on the latent trait continuum. This might give some reason for pause, as we would hope to see more even coverage across the latent continuum. Next, a</w:t>
      </w:r>
      <w:r w:rsidR="00632AC8" w:rsidRPr="00E427DD">
        <w:rPr>
          <w:rFonts w:ascii="Times New Roman" w:hAnsi="Times New Roman" w:cs="Times New Roman"/>
        </w:rPr>
        <w:t xml:space="preserve">s </w:t>
      </w:r>
      <w:r w:rsidRPr="00E427DD">
        <w:rPr>
          <w:rFonts w:ascii="Times New Roman" w:hAnsi="Times New Roman" w:cs="Times New Roman"/>
        </w:rPr>
        <w:t>Figure 2</w:t>
      </w:r>
      <w:r w:rsidR="00632AC8" w:rsidRPr="00E427DD">
        <w:rPr>
          <w:rFonts w:ascii="Times New Roman" w:hAnsi="Times New Roman" w:cs="Times New Roman"/>
        </w:rPr>
        <w:t xml:space="preserve"> </w:t>
      </w:r>
      <w:r w:rsidRPr="00E427DD">
        <w:rPr>
          <w:rFonts w:ascii="Times New Roman" w:hAnsi="Times New Roman" w:cs="Times New Roman"/>
        </w:rPr>
        <w:t>shows</w:t>
      </w:r>
      <w:r w:rsidR="00632AC8" w:rsidRPr="00E427DD">
        <w:rPr>
          <w:rFonts w:ascii="Times New Roman" w:hAnsi="Times New Roman" w:cs="Times New Roman"/>
        </w:rPr>
        <w:t xml:space="preserve">, the </w:t>
      </w:r>
      <w:r w:rsidRPr="00E427DD">
        <w:rPr>
          <w:rFonts w:ascii="Times New Roman" w:hAnsi="Times New Roman" w:cs="Times New Roman"/>
        </w:rPr>
        <w:t xml:space="preserve">Intellectual </w:t>
      </w:r>
      <w:r w:rsidRPr="00E427DD">
        <w:rPr>
          <w:rFonts w:ascii="Times New Roman" w:hAnsi="Times New Roman" w:cs="Times New Roman"/>
        </w:rPr>
        <w:lastRenderedPageBreak/>
        <w:t xml:space="preserve">Modesty </w:t>
      </w:r>
      <w:r w:rsidR="00632AC8" w:rsidRPr="00E427DD">
        <w:rPr>
          <w:rFonts w:ascii="Times New Roman" w:hAnsi="Times New Roman" w:cs="Times New Roman"/>
        </w:rPr>
        <w:t>items have good coverage across the central portion of the latent co</w:t>
      </w:r>
      <w:r w:rsidR="00EB09D9" w:rsidRPr="00E427DD">
        <w:rPr>
          <w:rFonts w:ascii="Times New Roman" w:hAnsi="Times New Roman" w:cs="Times New Roman"/>
        </w:rPr>
        <w:t xml:space="preserve">ntinuum. This is encouraging and suggests that these items are generally well suited to measuring the construct across a broad range of participants. </w:t>
      </w:r>
      <w:r w:rsidR="00197BC9" w:rsidRPr="00E427DD">
        <w:rPr>
          <w:rFonts w:ascii="Times New Roman" w:hAnsi="Times New Roman" w:cs="Times New Roman"/>
        </w:rPr>
        <w:t>T</w:t>
      </w:r>
      <w:r w:rsidR="00405EDC" w:rsidRPr="00E427DD">
        <w:rPr>
          <w:rFonts w:ascii="Times New Roman" w:hAnsi="Times New Roman" w:cs="Times New Roman"/>
        </w:rPr>
        <w:t xml:space="preserve">wo of our </w:t>
      </w:r>
      <w:r w:rsidR="007A5590" w:rsidRPr="00E427DD">
        <w:rPr>
          <w:rFonts w:ascii="Times New Roman" w:hAnsi="Times New Roman" w:cs="Times New Roman"/>
        </w:rPr>
        <w:t xml:space="preserve">Modesty </w:t>
      </w:r>
      <w:r w:rsidR="00405EDC" w:rsidRPr="00E427DD">
        <w:rPr>
          <w:rFonts w:ascii="Times New Roman" w:hAnsi="Times New Roman" w:cs="Times New Roman"/>
        </w:rPr>
        <w:t>items</w:t>
      </w:r>
      <w:r w:rsidR="00197BC9" w:rsidRPr="00E427DD">
        <w:rPr>
          <w:rFonts w:ascii="Times New Roman" w:hAnsi="Times New Roman" w:cs="Times New Roman"/>
        </w:rPr>
        <w:t>, however,</w:t>
      </w:r>
      <w:r w:rsidR="00405EDC" w:rsidRPr="00E427DD">
        <w:rPr>
          <w:rFonts w:ascii="Times New Roman" w:hAnsi="Times New Roman" w:cs="Times New Roman"/>
        </w:rPr>
        <w:t xml:space="preserve"> (Item</w:t>
      </w:r>
      <w:r w:rsidR="00EB09D9" w:rsidRPr="00E427DD">
        <w:rPr>
          <w:rFonts w:ascii="Times New Roman" w:hAnsi="Times New Roman" w:cs="Times New Roman"/>
        </w:rPr>
        <w:t xml:space="preserve"> 10, and particularly Item 13) are rather minimally informative. </w:t>
      </w:r>
      <w:r w:rsidR="00A91112" w:rsidRPr="00E427DD">
        <w:rPr>
          <w:rFonts w:ascii="Times New Roman" w:hAnsi="Times New Roman" w:cs="Times New Roman"/>
        </w:rPr>
        <w:t>Regarding Figure 3</w:t>
      </w:r>
      <w:r w:rsidR="006061B2" w:rsidRPr="00E427DD">
        <w:rPr>
          <w:rFonts w:ascii="Times New Roman" w:hAnsi="Times New Roman" w:cs="Times New Roman"/>
        </w:rPr>
        <w:t xml:space="preserve">, we </w:t>
      </w:r>
      <w:r w:rsidR="00EC4013" w:rsidRPr="00E427DD">
        <w:rPr>
          <w:rFonts w:ascii="Times New Roman" w:hAnsi="Times New Roman" w:cs="Times New Roman"/>
        </w:rPr>
        <w:t xml:space="preserve">note that </w:t>
      </w:r>
      <w:r w:rsidR="00A91112" w:rsidRPr="00E427DD">
        <w:rPr>
          <w:rFonts w:ascii="Times New Roman" w:hAnsi="Times New Roman" w:cs="Times New Roman"/>
        </w:rPr>
        <w:t>Corrigibility</w:t>
      </w:r>
      <w:r w:rsidR="00EC4013" w:rsidRPr="00E427DD">
        <w:rPr>
          <w:rFonts w:ascii="Times New Roman" w:hAnsi="Times New Roman" w:cs="Times New Roman"/>
        </w:rPr>
        <w:t xml:space="preserve"> items provide rather good coverage across the latent trait continuum, albeit with some partiality towards the </w:t>
      </w:r>
      <w:r w:rsidR="00AC3151" w:rsidRPr="00E427DD">
        <w:rPr>
          <w:rFonts w:ascii="Times New Roman" w:hAnsi="Times New Roman" w:cs="Times New Roman"/>
        </w:rPr>
        <w:t>positive</w:t>
      </w:r>
      <w:r w:rsidR="00EC4013" w:rsidRPr="00E427DD">
        <w:rPr>
          <w:rFonts w:ascii="Times New Roman" w:hAnsi="Times New Roman" w:cs="Times New Roman"/>
        </w:rPr>
        <w:t xml:space="preserve"> end of the spectrum. </w:t>
      </w:r>
      <w:r w:rsidR="00A91112" w:rsidRPr="00E427DD">
        <w:rPr>
          <w:rFonts w:ascii="Times New Roman" w:hAnsi="Times New Roman" w:cs="Times New Roman"/>
        </w:rPr>
        <w:t>In addition</w:t>
      </w:r>
      <w:r w:rsidR="00EC4013" w:rsidRPr="00E427DD">
        <w:rPr>
          <w:rFonts w:ascii="Times New Roman" w:hAnsi="Times New Roman" w:cs="Times New Roman"/>
        </w:rPr>
        <w:t xml:space="preserve">, we note that Item 38 </w:t>
      </w:r>
      <w:r w:rsidR="00EC4013" w:rsidRPr="00E427DD">
        <w:rPr>
          <w:rFonts w:ascii="Times New Roman" w:eastAsia="Times New Roman" w:hAnsi="Times New Roman" w:cs="Times New Roman"/>
        </w:rPr>
        <w:t xml:space="preserve">seems to be particularly informative relative to the other </w:t>
      </w:r>
      <w:r w:rsidR="00BC651F" w:rsidRPr="00E427DD">
        <w:rPr>
          <w:rFonts w:ascii="Times New Roman" w:eastAsia="Times New Roman" w:hAnsi="Times New Roman" w:cs="Times New Roman"/>
        </w:rPr>
        <w:t>Corrigibility</w:t>
      </w:r>
      <w:r w:rsidR="00EC4013" w:rsidRPr="00E427DD">
        <w:rPr>
          <w:rFonts w:ascii="Times New Roman" w:eastAsia="Times New Roman" w:hAnsi="Times New Roman" w:cs="Times New Roman"/>
        </w:rPr>
        <w:t xml:space="preserve"> items. </w:t>
      </w:r>
      <w:r w:rsidR="004C5C86" w:rsidRPr="00E427DD">
        <w:rPr>
          <w:rFonts w:ascii="Times New Roman" w:hAnsi="Times New Roman" w:cs="Times New Roman"/>
        </w:rPr>
        <w:t>Finally, the Engagement items were quite informative across the central and lower end of the latent trait continuum. Item 29 also emerges as particularly informative relative to the other items. Perhaps this is not surprising, given the wording of the item (i.e., “</w:t>
      </w:r>
      <w:r w:rsidR="004C5C86" w:rsidRPr="00E427DD">
        <w:rPr>
          <w:rFonts w:ascii="Times New Roman" w:eastAsia="Times New Roman" w:hAnsi="Times New Roman" w:cs="Times New Roman"/>
          <w:i/>
        </w:rPr>
        <w:t>I find it boring to discuss things I don’t already understand.</w:t>
      </w:r>
      <w:r w:rsidR="004C5C86" w:rsidRPr="00E427DD">
        <w:rPr>
          <w:rFonts w:ascii="Times New Roman" w:eastAsia="Times New Roman" w:hAnsi="Times New Roman" w:cs="Times New Roman"/>
        </w:rPr>
        <w:t>”). We would intuitively expect this to be very central to the underlying construct.</w:t>
      </w:r>
    </w:p>
    <w:p w14:paraId="629B346E" w14:textId="77777777" w:rsidR="004C5C86" w:rsidRPr="00E427DD" w:rsidRDefault="004C5C86" w:rsidP="004C5C86">
      <w:pPr>
        <w:spacing w:line="480" w:lineRule="auto"/>
        <w:jc w:val="both"/>
        <w:rPr>
          <w:rFonts w:ascii="Times New Roman" w:hAnsi="Times New Roman" w:cs="Times New Roman"/>
        </w:rPr>
      </w:pPr>
      <w:r w:rsidRPr="00E427DD">
        <w:rPr>
          <w:rFonts w:ascii="Times New Roman" w:eastAsia="Times New Roman" w:hAnsi="Times New Roman" w:cs="Times New Roman"/>
        </w:rPr>
        <w:tab/>
        <w:t>[INSERT FIGURE 1 HERE]</w:t>
      </w:r>
    </w:p>
    <w:p w14:paraId="77374184" w14:textId="77777777" w:rsidR="004C5C86" w:rsidRPr="00E427DD" w:rsidRDefault="004C5C86" w:rsidP="004C5C86">
      <w:pPr>
        <w:spacing w:line="480" w:lineRule="auto"/>
        <w:jc w:val="both"/>
        <w:rPr>
          <w:rFonts w:ascii="Times New Roman" w:hAnsi="Times New Roman" w:cs="Times New Roman"/>
        </w:rPr>
      </w:pPr>
      <w:r w:rsidRPr="00E427DD">
        <w:rPr>
          <w:rFonts w:ascii="Times New Roman" w:eastAsia="Times New Roman" w:hAnsi="Times New Roman" w:cs="Times New Roman"/>
        </w:rPr>
        <w:tab/>
        <w:t>[INSERT FIGURE 2 HERE]</w:t>
      </w:r>
    </w:p>
    <w:p w14:paraId="1DD951D4" w14:textId="77777777" w:rsidR="00DB1E99" w:rsidRPr="00E427DD" w:rsidRDefault="009E535C" w:rsidP="00DB1E99">
      <w:pPr>
        <w:spacing w:line="480" w:lineRule="auto"/>
        <w:jc w:val="both"/>
        <w:rPr>
          <w:rFonts w:ascii="Times New Roman" w:hAnsi="Times New Roman" w:cs="Times New Roman"/>
        </w:rPr>
      </w:pPr>
      <w:r w:rsidRPr="00E427DD">
        <w:rPr>
          <w:rFonts w:ascii="Times New Roman" w:eastAsia="Times New Roman" w:hAnsi="Times New Roman" w:cs="Times New Roman"/>
        </w:rPr>
        <w:tab/>
        <w:t>[INSERT FIGURE 3 HERE</w:t>
      </w:r>
      <w:r w:rsidR="00DB1E99" w:rsidRPr="00E427DD">
        <w:rPr>
          <w:rFonts w:ascii="Times New Roman" w:eastAsia="Times New Roman" w:hAnsi="Times New Roman" w:cs="Times New Roman"/>
        </w:rPr>
        <w:t>]</w:t>
      </w:r>
    </w:p>
    <w:p w14:paraId="3524E2A5" w14:textId="77777777" w:rsidR="00DB1E99" w:rsidRPr="00E427DD" w:rsidRDefault="00DB1E99" w:rsidP="00DB1E99">
      <w:pPr>
        <w:spacing w:line="480" w:lineRule="auto"/>
        <w:ind w:firstLine="720"/>
        <w:jc w:val="both"/>
        <w:rPr>
          <w:rFonts w:ascii="Times New Roman" w:hAnsi="Times New Roman" w:cs="Times New Roman"/>
        </w:rPr>
      </w:pPr>
      <w:r w:rsidRPr="00E427DD">
        <w:rPr>
          <w:rFonts w:ascii="Times New Roman" w:hAnsi="Times New Roman" w:cs="Times New Roman"/>
        </w:rPr>
        <w:t>[INSERT FIGURE 4 HERE]</w:t>
      </w:r>
    </w:p>
    <w:p w14:paraId="6317A95C" w14:textId="60397937" w:rsidR="00DB1E99" w:rsidRPr="00E427DD" w:rsidRDefault="009C610F" w:rsidP="00DB1E99">
      <w:pPr>
        <w:spacing w:line="480" w:lineRule="auto"/>
        <w:ind w:firstLine="720"/>
        <w:jc w:val="both"/>
        <w:rPr>
          <w:rFonts w:ascii="Times New Roman" w:hAnsi="Times New Roman" w:cs="Times New Roman"/>
        </w:rPr>
      </w:pPr>
      <w:r w:rsidRPr="00E427DD">
        <w:rPr>
          <w:rFonts w:ascii="Times New Roman" w:hAnsi="Times New Roman" w:cs="Times New Roman"/>
        </w:rPr>
        <w:t xml:space="preserve">Lastly, we examine the test information functions for the 4 </w:t>
      </w:r>
      <w:r w:rsidR="00BC651F" w:rsidRPr="00E427DD">
        <w:rPr>
          <w:rFonts w:ascii="Times New Roman" w:hAnsi="Times New Roman" w:cs="Times New Roman"/>
        </w:rPr>
        <w:t>subscale</w:t>
      </w:r>
      <w:r w:rsidRPr="00E427DD">
        <w:rPr>
          <w:rFonts w:ascii="Times New Roman" w:hAnsi="Times New Roman" w:cs="Times New Roman"/>
        </w:rPr>
        <w:t>s discussed</w:t>
      </w:r>
      <w:r w:rsidR="0036797A" w:rsidRPr="00E427DD">
        <w:rPr>
          <w:rFonts w:ascii="Times New Roman" w:hAnsi="Times New Roman" w:cs="Times New Roman"/>
        </w:rPr>
        <w:t xml:space="preserve"> above</w:t>
      </w:r>
      <w:r w:rsidR="00512B95" w:rsidRPr="00E427DD">
        <w:rPr>
          <w:rFonts w:ascii="Times New Roman" w:hAnsi="Times New Roman" w:cs="Times New Roman"/>
        </w:rPr>
        <w:t xml:space="preserve"> (Figure 5)</w:t>
      </w:r>
      <w:r w:rsidR="0036797A" w:rsidRPr="00E427DD">
        <w:rPr>
          <w:rFonts w:ascii="Times New Roman" w:hAnsi="Times New Roman" w:cs="Times New Roman"/>
        </w:rPr>
        <w:t xml:space="preserve">. </w:t>
      </w:r>
      <w:r w:rsidR="00466635">
        <w:rPr>
          <w:rFonts w:ascii="Times New Roman" w:hAnsi="Times New Roman" w:cs="Times New Roman"/>
        </w:rPr>
        <w:t>T</w:t>
      </w:r>
      <w:r w:rsidRPr="00E427DD">
        <w:rPr>
          <w:rFonts w:ascii="Times New Roman" w:hAnsi="Times New Roman" w:cs="Times New Roman"/>
        </w:rPr>
        <w:t xml:space="preserve">he </w:t>
      </w:r>
      <w:r w:rsidR="00BC651F" w:rsidRPr="00E427DD">
        <w:rPr>
          <w:rFonts w:ascii="Times New Roman" w:hAnsi="Times New Roman" w:cs="Times New Roman"/>
        </w:rPr>
        <w:t>subscale</w:t>
      </w:r>
      <w:r w:rsidRPr="00E427DD">
        <w:rPr>
          <w:rFonts w:ascii="Times New Roman" w:hAnsi="Times New Roman" w:cs="Times New Roman"/>
        </w:rPr>
        <w:t xml:space="preserve">s </w:t>
      </w:r>
      <w:r w:rsidR="00466635">
        <w:rPr>
          <w:rFonts w:ascii="Times New Roman" w:hAnsi="Times New Roman" w:cs="Times New Roman"/>
        </w:rPr>
        <w:t>are</w:t>
      </w:r>
      <w:r w:rsidRPr="00E427DD">
        <w:rPr>
          <w:rFonts w:ascii="Times New Roman" w:hAnsi="Times New Roman" w:cs="Times New Roman"/>
        </w:rPr>
        <w:t xml:space="preserve"> especially informative</w:t>
      </w:r>
      <w:r w:rsidR="003D6FCC" w:rsidRPr="00E427DD">
        <w:rPr>
          <w:rFonts w:ascii="Times New Roman" w:hAnsi="Times New Roman" w:cs="Times New Roman"/>
        </w:rPr>
        <w:t xml:space="preserve"> in the central and</w:t>
      </w:r>
      <w:r w:rsidRPr="00E427DD">
        <w:rPr>
          <w:rFonts w:ascii="Times New Roman" w:hAnsi="Times New Roman" w:cs="Times New Roman"/>
        </w:rPr>
        <w:t xml:space="preserve"> </w:t>
      </w:r>
      <w:r w:rsidR="00663F5A" w:rsidRPr="00E427DD">
        <w:rPr>
          <w:rFonts w:ascii="Times New Roman" w:hAnsi="Times New Roman" w:cs="Times New Roman"/>
        </w:rPr>
        <w:t>lower</w:t>
      </w:r>
      <w:r w:rsidRPr="00E427DD">
        <w:rPr>
          <w:rFonts w:ascii="Times New Roman" w:hAnsi="Times New Roman" w:cs="Times New Roman"/>
        </w:rPr>
        <w:t xml:space="preserve"> </w:t>
      </w:r>
      <w:r w:rsidR="003D6FCC" w:rsidRPr="00E427DD">
        <w:rPr>
          <w:rFonts w:ascii="Times New Roman" w:hAnsi="Times New Roman" w:cs="Times New Roman"/>
        </w:rPr>
        <w:t>parts</w:t>
      </w:r>
      <w:r w:rsidRPr="00E427DD">
        <w:rPr>
          <w:rFonts w:ascii="Times New Roman" w:hAnsi="Times New Roman" w:cs="Times New Roman"/>
        </w:rPr>
        <w:t xml:space="preserve"> of the latent continuum. We suspect this is related to ceiling and floor effects for certain items. Of the 4 </w:t>
      </w:r>
      <w:r w:rsidR="00BC651F" w:rsidRPr="00E427DD">
        <w:rPr>
          <w:rFonts w:ascii="Times New Roman" w:hAnsi="Times New Roman" w:cs="Times New Roman"/>
        </w:rPr>
        <w:t>subscale</w:t>
      </w:r>
      <w:r w:rsidRPr="00E427DD">
        <w:rPr>
          <w:rFonts w:ascii="Times New Roman" w:hAnsi="Times New Roman" w:cs="Times New Roman"/>
        </w:rPr>
        <w:t xml:space="preserve">s, the items measuring the </w:t>
      </w:r>
      <w:r w:rsidR="000B2E0F" w:rsidRPr="00E427DD">
        <w:rPr>
          <w:rFonts w:ascii="Times New Roman" w:hAnsi="Times New Roman" w:cs="Times New Roman"/>
        </w:rPr>
        <w:t>modesty</w:t>
      </w:r>
      <w:r w:rsidRPr="00E427DD">
        <w:rPr>
          <w:rFonts w:ascii="Times New Roman" w:hAnsi="Times New Roman" w:cs="Times New Roman"/>
        </w:rPr>
        <w:t xml:space="preserve"> dimension seem most evenly distributed over the center of the latent continuum.</w:t>
      </w:r>
    </w:p>
    <w:p w14:paraId="1DC90AF6" w14:textId="77777777" w:rsidR="00DB1E99" w:rsidRPr="00E427DD" w:rsidRDefault="00DB1E99" w:rsidP="00DB1E99">
      <w:pPr>
        <w:spacing w:line="480" w:lineRule="auto"/>
        <w:ind w:firstLine="720"/>
        <w:jc w:val="both"/>
        <w:rPr>
          <w:rFonts w:ascii="Times New Roman" w:hAnsi="Times New Roman" w:cs="Times New Roman"/>
        </w:rPr>
      </w:pPr>
      <w:r w:rsidRPr="00E427DD">
        <w:rPr>
          <w:rFonts w:ascii="Times New Roman" w:hAnsi="Times New Roman" w:cs="Times New Roman"/>
        </w:rPr>
        <w:t>[INSERT FIGURE 5 HERE]</w:t>
      </w:r>
    </w:p>
    <w:p w14:paraId="63830435" w14:textId="081B4B34" w:rsidR="00DB1E99" w:rsidRPr="00E427DD" w:rsidRDefault="006D051D" w:rsidP="00DB1E99">
      <w:pPr>
        <w:spacing w:line="480" w:lineRule="auto"/>
        <w:jc w:val="both"/>
        <w:rPr>
          <w:rFonts w:ascii="Times New Roman" w:hAnsi="Times New Roman" w:cs="Times New Roman"/>
          <w:b/>
        </w:rPr>
      </w:pPr>
      <w:r>
        <w:rPr>
          <w:rFonts w:ascii="Times New Roman" w:hAnsi="Times New Roman" w:cs="Times New Roman"/>
          <w:b/>
        </w:rPr>
        <w:t>3</w:t>
      </w:r>
      <w:r w:rsidR="00143830" w:rsidRPr="00E427DD">
        <w:rPr>
          <w:rFonts w:ascii="Times New Roman" w:hAnsi="Times New Roman" w:cs="Times New Roman"/>
          <w:b/>
        </w:rPr>
        <w:t xml:space="preserve">.3 </w:t>
      </w:r>
      <w:r w:rsidR="00542716" w:rsidRPr="00E427DD">
        <w:rPr>
          <w:rFonts w:ascii="Times New Roman" w:hAnsi="Times New Roman" w:cs="Times New Roman"/>
          <w:b/>
        </w:rPr>
        <w:t>Discussion</w:t>
      </w:r>
    </w:p>
    <w:p w14:paraId="34454BAF" w14:textId="1A20B487" w:rsidR="00DB1E99" w:rsidRPr="00E427DD" w:rsidRDefault="00590FAE" w:rsidP="00DB1E99">
      <w:pPr>
        <w:spacing w:line="480" w:lineRule="auto"/>
        <w:ind w:firstLine="720"/>
        <w:jc w:val="both"/>
        <w:rPr>
          <w:rFonts w:ascii="Times New Roman" w:hAnsi="Times New Roman" w:cs="Times New Roman"/>
        </w:rPr>
      </w:pPr>
      <w:r w:rsidRPr="00E427DD">
        <w:rPr>
          <w:rFonts w:ascii="Times New Roman" w:hAnsi="Times New Roman" w:cs="Times New Roman"/>
        </w:rPr>
        <w:lastRenderedPageBreak/>
        <w:t xml:space="preserve">In light of the confirmatory </w:t>
      </w:r>
      <w:r w:rsidR="003660CF" w:rsidRPr="00E427DD">
        <w:rPr>
          <w:rFonts w:ascii="Times New Roman" w:hAnsi="Times New Roman" w:cs="Times New Roman"/>
        </w:rPr>
        <w:t xml:space="preserve">factor analysis </w:t>
      </w:r>
      <w:r w:rsidRPr="00E427DD">
        <w:rPr>
          <w:rFonts w:ascii="Times New Roman" w:hAnsi="Times New Roman" w:cs="Times New Roman"/>
        </w:rPr>
        <w:t>described above, we eliminated some items and factors to generate a four-factor scale of intellectual humility.</w:t>
      </w:r>
      <w:r w:rsidR="002748BA" w:rsidRPr="00E427DD">
        <w:rPr>
          <w:rFonts w:ascii="Times New Roman" w:hAnsi="Times New Roman" w:cs="Times New Roman"/>
        </w:rPr>
        <w:t xml:space="preserve"> This is a novel measure of an important construct</w:t>
      </w:r>
      <w:r w:rsidR="00341278" w:rsidRPr="00E427DD">
        <w:rPr>
          <w:rFonts w:ascii="Times New Roman" w:hAnsi="Times New Roman" w:cs="Times New Roman"/>
        </w:rPr>
        <w:t>, and the factor analysis suggests that our scale captures multiple dimensions of this complex construct</w:t>
      </w:r>
      <w:r w:rsidR="002748BA" w:rsidRPr="00E427DD">
        <w:rPr>
          <w:rFonts w:ascii="Times New Roman" w:hAnsi="Times New Roman" w:cs="Times New Roman"/>
        </w:rPr>
        <w:t>.</w:t>
      </w:r>
      <w:r w:rsidR="00341278" w:rsidRPr="00E427DD">
        <w:rPr>
          <w:rFonts w:ascii="Times New Roman" w:hAnsi="Times New Roman" w:cs="Times New Roman"/>
        </w:rPr>
        <w:t xml:space="preserve"> In addition, IRT indicates that </w:t>
      </w:r>
      <w:r w:rsidR="008D125D" w:rsidRPr="00E427DD">
        <w:rPr>
          <w:rFonts w:ascii="Times New Roman" w:hAnsi="Times New Roman" w:cs="Times New Roman"/>
        </w:rPr>
        <w:t xml:space="preserve">the </w:t>
      </w:r>
      <w:r w:rsidR="000F037C" w:rsidRPr="00E427DD">
        <w:rPr>
          <w:rFonts w:ascii="Times New Roman" w:hAnsi="Times New Roman" w:cs="Times New Roman"/>
        </w:rPr>
        <w:t>items</w:t>
      </w:r>
      <w:r w:rsidR="00341278" w:rsidRPr="00E427DD">
        <w:rPr>
          <w:rFonts w:ascii="Times New Roman" w:hAnsi="Times New Roman" w:cs="Times New Roman"/>
        </w:rPr>
        <w:t xml:space="preserve"> tap different levels of the underlying factors, with especially good coverage at the</w:t>
      </w:r>
      <w:r w:rsidR="009B0FE8" w:rsidRPr="00E427DD">
        <w:rPr>
          <w:rFonts w:ascii="Times New Roman" w:hAnsi="Times New Roman" w:cs="Times New Roman"/>
        </w:rPr>
        <w:t xml:space="preserve"> centers and</w:t>
      </w:r>
      <w:r w:rsidR="00341278" w:rsidRPr="00E427DD">
        <w:rPr>
          <w:rFonts w:ascii="Times New Roman" w:hAnsi="Times New Roman" w:cs="Times New Roman"/>
        </w:rPr>
        <w:t xml:space="preserve"> lower end</w:t>
      </w:r>
      <w:r w:rsidR="009B0FE8" w:rsidRPr="00E427DD">
        <w:rPr>
          <w:rFonts w:ascii="Times New Roman" w:hAnsi="Times New Roman" w:cs="Times New Roman"/>
        </w:rPr>
        <w:t>s of the continua</w:t>
      </w:r>
      <w:r w:rsidR="00341278" w:rsidRPr="00E427DD">
        <w:rPr>
          <w:rFonts w:ascii="Times New Roman" w:hAnsi="Times New Roman" w:cs="Times New Roman"/>
        </w:rPr>
        <w:t>.</w:t>
      </w:r>
      <w:r w:rsidR="002748BA" w:rsidRPr="00E427DD">
        <w:rPr>
          <w:rFonts w:ascii="Times New Roman" w:hAnsi="Times New Roman" w:cs="Times New Roman"/>
        </w:rPr>
        <w:t xml:space="preserve"> </w:t>
      </w:r>
      <w:r w:rsidR="00CD5DC0" w:rsidRPr="00E427DD">
        <w:rPr>
          <w:rFonts w:ascii="Times New Roman" w:hAnsi="Times New Roman" w:cs="Times New Roman"/>
        </w:rPr>
        <w:t>As with any new measure,</w:t>
      </w:r>
      <w:r w:rsidRPr="00E427DD">
        <w:rPr>
          <w:rFonts w:ascii="Times New Roman" w:hAnsi="Times New Roman" w:cs="Times New Roman"/>
        </w:rPr>
        <w:t xml:space="preserve"> </w:t>
      </w:r>
      <w:r w:rsidR="002748BA" w:rsidRPr="00E427DD">
        <w:rPr>
          <w:rFonts w:ascii="Times New Roman" w:hAnsi="Times New Roman" w:cs="Times New Roman"/>
        </w:rPr>
        <w:t>t</w:t>
      </w:r>
      <w:r w:rsidRPr="00E427DD">
        <w:rPr>
          <w:rFonts w:ascii="Times New Roman" w:hAnsi="Times New Roman" w:cs="Times New Roman"/>
        </w:rPr>
        <w:t xml:space="preserve">his scale has </w:t>
      </w:r>
      <w:r w:rsidR="002748BA" w:rsidRPr="00E427DD">
        <w:rPr>
          <w:rFonts w:ascii="Times New Roman" w:hAnsi="Times New Roman" w:cs="Times New Roman"/>
        </w:rPr>
        <w:t>some</w:t>
      </w:r>
      <w:r w:rsidRPr="00E427DD">
        <w:rPr>
          <w:rFonts w:ascii="Times New Roman" w:hAnsi="Times New Roman" w:cs="Times New Roman"/>
        </w:rPr>
        <w:t xml:space="preserve"> drawbacks, including less than ideal cov</w:t>
      </w:r>
      <w:r w:rsidR="00F87CF2" w:rsidRPr="00E427DD">
        <w:rPr>
          <w:rFonts w:ascii="Times New Roman" w:hAnsi="Times New Roman" w:cs="Times New Roman"/>
        </w:rPr>
        <w:t xml:space="preserve">erage of some of the </w:t>
      </w:r>
      <w:r w:rsidR="009B0FE8" w:rsidRPr="00E427DD">
        <w:rPr>
          <w:rFonts w:ascii="Times New Roman" w:hAnsi="Times New Roman" w:cs="Times New Roman"/>
        </w:rPr>
        <w:t>upper extremes</w:t>
      </w:r>
      <w:r w:rsidR="00F87CF2" w:rsidRPr="00E427DD">
        <w:rPr>
          <w:rFonts w:ascii="Times New Roman" w:hAnsi="Times New Roman" w:cs="Times New Roman"/>
        </w:rPr>
        <w:t xml:space="preserve"> of some of the subscales</w:t>
      </w:r>
      <w:r w:rsidR="008F3E31" w:rsidRPr="00E427DD">
        <w:rPr>
          <w:rFonts w:ascii="Times New Roman" w:hAnsi="Times New Roman" w:cs="Times New Roman"/>
        </w:rPr>
        <w:t xml:space="preserve">. </w:t>
      </w:r>
      <w:r w:rsidR="001B07E7" w:rsidRPr="00E427DD">
        <w:rPr>
          <w:rFonts w:ascii="Times New Roman" w:hAnsi="Times New Roman" w:cs="Times New Roman"/>
        </w:rPr>
        <w:t>To try to fill those gaps, we decided</w:t>
      </w:r>
      <w:r w:rsidR="00B37629" w:rsidRPr="00E427DD">
        <w:rPr>
          <w:rFonts w:ascii="Times New Roman" w:hAnsi="Times New Roman" w:cs="Times New Roman"/>
        </w:rPr>
        <w:t>, for subsequent research,</w:t>
      </w:r>
      <w:r w:rsidR="001B07E7" w:rsidRPr="00E427DD">
        <w:rPr>
          <w:rFonts w:ascii="Times New Roman" w:hAnsi="Times New Roman" w:cs="Times New Roman"/>
        </w:rPr>
        <w:t xml:space="preserve"> to add a few pilot items and tweak a few of the </w:t>
      </w:r>
      <w:r w:rsidR="002748BA" w:rsidRPr="00E427DD">
        <w:rPr>
          <w:rFonts w:ascii="Times New Roman" w:hAnsi="Times New Roman" w:cs="Times New Roman"/>
        </w:rPr>
        <w:t>remaining</w:t>
      </w:r>
      <w:r w:rsidR="001B07E7" w:rsidRPr="00E427DD">
        <w:rPr>
          <w:rFonts w:ascii="Times New Roman" w:hAnsi="Times New Roman" w:cs="Times New Roman"/>
        </w:rPr>
        <w:t xml:space="preserve"> items.</w:t>
      </w:r>
      <w:r w:rsidR="00990727">
        <w:rPr>
          <w:rFonts w:ascii="Times New Roman" w:hAnsi="Times New Roman" w:cs="Times New Roman"/>
        </w:rPr>
        <w:t xml:space="preserve"> Please see the </w:t>
      </w:r>
      <w:r w:rsidR="00D95425">
        <w:rPr>
          <w:rFonts w:ascii="Times New Roman" w:hAnsi="Times New Roman" w:cs="Times New Roman"/>
        </w:rPr>
        <w:t xml:space="preserve">Appendix </w:t>
      </w:r>
      <w:r w:rsidR="00990727">
        <w:rPr>
          <w:rFonts w:ascii="Times New Roman" w:hAnsi="Times New Roman" w:cs="Times New Roman"/>
        </w:rPr>
        <w:t>for a description of modified (13*, 35*, 50*) and new items (53, 54, 55).</w:t>
      </w:r>
    </w:p>
    <w:p w14:paraId="67A78A15" w14:textId="77777777" w:rsidR="006D051D" w:rsidRDefault="006D051D" w:rsidP="00822718">
      <w:pPr>
        <w:spacing w:line="480" w:lineRule="auto"/>
        <w:rPr>
          <w:rFonts w:ascii="Times New Roman" w:hAnsi="Times New Roman" w:cs="Times New Roman"/>
          <w:b/>
        </w:rPr>
      </w:pPr>
    </w:p>
    <w:p w14:paraId="5FE05CB6" w14:textId="21694356" w:rsidR="00DB1E99" w:rsidRDefault="006D051D" w:rsidP="00822718">
      <w:pPr>
        <w:spacing w:line="480" w:lineRule="auto"/>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00835FDC">
        <w:rPr>
          <w:rFonts w:ascii="Times New Roman" w:hAnsi="Times New Roman" w:cs="Times New Roman"/>
          <w:b/>
        </w:rPr>
        <w:t>Structural Validity</w:t>
      </w:r>
      <w:r w:rsidR="00F25AA0">
        <w:rPr>
          <w:rFonts w:ascii="Times New Roman" w:hAnsi="Times New Roman" w:cs="Times New Roman"/>
          <w:b/>
        </w:rPr>
        <w:t>:</w:t>
      </w:r>
      <w:r w:rsidR="00835FDC">
        <w:rPr>
          <w:rFonts w:ascii="Times New Roman" w:hAnsi="Times New Roman" w:cs="Times New Roman"/>
          <w:b/>
        </w:rPr>
        <w:t xml:space="preserve"> </w:t>
      </w:r>
      <w:r w:rsidR="00DB6D54" w:rsidRPr="00E427DD">
        <w:rPr>
          <w:rFonts w:ascii="Times New Roman" w:hAnsi="Times New Roman" w:cs="Times New Roman"/>
          <w:b/>
        </w:rPr>
        <w:t>Study 3: Informant report replication</w:t>
      </w:r>
    </w:p>
    <w:p w14:paraId="5E490FCF" w14:textId="77777777" w:rsidR="006D051D" w:rsidRDefault="006D051D" w:rsidP="00822718">
      <w:pPr>
        <w:spacing w:line="480" w:lineRule="auto"/>
        <w:rPr>
          <w:rFonts w:ascii="Times New Roman" w:hAnsi="Times New Roman" w:cs="Times New Roman"/>
          <w:b/>
        </w:rPr>
      </w:pPr>
    </w:p>
    <w:p w14:paraId="4E14385D" w14:textId="5941FE34" w:rsidR="00300CB6" w:rsidRPr="00300CB6" w:rsidRDefault="000001C4" w:rsidP="00822718">
      <w:pPr>
        <w:spacing w:line="480" w:lineRule="auto"/>
        <w:ind w:firstLine="720"/>
        <w:jc w:val="both"/>
        <w:rPr>
          <w:rFonts w:ascii="Times New Roman" w:hAnsi="Times New Roman" w:cs="Times New Roman"/>
        </w:rPr>
      </w:pPr>
      <w:r w:rsidRPr="00822718">
        <w:rPr>
          <w:rFonts w:ascii="Times New Roman" w:hAnsi="Times New Roman" w:cs="Times New Roman"/>
        </w:rPr>
        <w:t>Intellectual humility isn</w:t>
      </w:r>
      <w:r w:rsidR="00D6207D">
        <w:rPr>
          <w:rFonts w:ascii="Times New Roman" w:hAnsi="Times New Roman" w:cs="Times New Roman"/>
        </w:rPr>
        <w:t>’</w:t>
      </w:r>
      <w:r w:rsidRPr="00822718">
        <w:rPr>
          <w:rFonts w:ascii="Times New Roman" w:hAnsi="Times New Roman" w:cs="Times New Roman"/>
        </w:rPr>
        <w:t xml:space="preserve">t just a matter of what you think about yourself. Like any character trait, </w:t>
      </w:r>
      <w:r>
        <w:rPr>
          <w:rFonts w:ascii="Times New Roman" w:hAnsi="Times New Roman" w:cs="Times New Roman"/>
        </w:rPr>
        <w:t>intellectual humility</w:t>
      </w:r>
      <w:r w:rsidRPr="00822718">
        <w:rPr>
          <w:rFonts w:ascii="Times New Roman" w:hAnsi="Times New Roman" w:cs="Times New Roman"/>
        </w:rPr>
        <w:t xml:space="preserve"> is a disposition to think, feel, and act. </w:t>
      </w:r>
      <w:r w:rsidR="00D6207D">
        <w:rPr>
          <w:rFonts w:ascii="Times New Roman" w:hAnsi="Times New Roman" w:cs="Times New Roman"/>
        </w:rPr>
        <w:t>T</w:t>
      </w:r>
      <w:r w:rsidRPr="00822718">
        <w:rPr>
          <w:rFonts w:ascii="Times New Roman" w:hAnsi="Times New Roman" w:cs="Times New Roman"/>
        </w:rPr>
        <w:t>he characteristic manifestation</w:t>
      </w:r>
      <w:r>
        <w:rPr>
          <w:rFonts w:ascii="Times New Roman" w:hAnsi="Times New Roman" w:cs="Times New Roman"/>
        </w:rPr>
        <w:t>s</w:t>
      </w:r>
      <w:r w:rsidRPr="00822718">
        <w:rPr>
          <w:rFonts w:ascii="Times New Roman" w:hAnsi="Times New Roman" w:cs="Times New Roman"/>
        </w:rPr>
        <w:t xml:space="preserve"> of this disposition </w:t>
      </w:r>
      <w:r>
        <w:rPr>
          <w:rFonts w:ascii="Times New Roman" w:hAnsi="Times New Roman" w:cs="Times New Roman"/>
        </w:rPr>
        <w:t>are often social (e.g., when</w:t>
      </w:r>
      <w:r w:rsidR="000D4E35">
        <w:rPr>
          <w:rFonts w:ascii="Times New Roman" w:hAnsi="Times New Roman" w:cs="Times New Roman"/>
        </w:rPr>
        <w:t xml:space="preserve"> and how</w:t>
      </w:r>
      <w:r>
        <w:rPr>
          <w:rFonts w:ascii="Times New Roman" w:hAnsi="Times New Roman" w:cs="Times New Roman"/>
        </w:rPr>
        <w:t xml:space="preserve"> someone responds to peer disagreement or intellectual criticism)</w:t>
      </w:r>
      <w:r w:rsidR="00D6207D">
        <w:rPr>
          <w:rFonts w:ascii="Times New Roman" w:hAnsi="Times New Roman" w:cs="Times New Roman"/>
        </w:rPr>
        <w:t>. So</w:t>
      </w:r>
      <w:r w:rsidRPr="00822718">
        <w:rPr>
          <w:rFonts w:ascii="Times New Roman" w:hAnsi="Times New Roman" w:cs="Times New Roman"/>
        </w:rPr>
        <w:t xml:space="preserve"> it would be surprising if someone who embodied </w:t>
      </w:r>
      <w:r w:rsidR="002D2F75">
        <w:rPr>
          <w:rFonts w:ascii="Times New Roman" w:hAnsi="Times New Roman" w:cs="Times New Roman"/>
        </w:rPr>
        <w:t xml:space="preserve">intellectual </w:t>
      </w:r>
      <w:r w:rsidR="008D2C91">
        <w:rPr>
          <w:rFonts w:ascii="Times New Roman" w:hAnsi="Times New Roman" w:cs="Times New Roman"/>
        </w:rPr>
        <w:t>humility</w:t>
      </w:r>
      <w:r w:rsidRPr="00822718">
        <w:rPr>
          <w:rFonts w:ascii="Times New Roman" w:hAnsi="Times New Roman" w:cs="Times New Roman"/>
        </w:rPr>
        <w:t xml:space="preserve"> were not seen as </w:t>
      </w:r>
      <w:r w:rsidR="00EC1EF6">
        <w:rPr>
          <w:rFonts w:ascii="Times New Roman" w:hAnsi="Times New Roman" w:cs="Times New Roman"/>
        </w:rPr>
        <w:t>intellectually humble</w:t>
      </w:r>
      <w:r w:rsidRPr="00822718">
        <w:rPr>
          <w:rFonts w:ascii="Times New Roman" w:hAnsi="Times New Roman" w:cs="Times New Roman"/>
        </w:rPr>
        <w:t xml:space="preserve"> by those who know her well. </w:t>
      </w:r>
      <w:r w:rsidR="00300CB6" w:rsidRPr="00300CB6">
        <w:rPr>
          <w:rFonts w:ascii="Times New Roman" w:hAnsi="Times New Roman" w:cs="Times New Roman"/>
        </w:rPr>
        <w:t xml:space="preserve">For </w:t>
      </w:r>
      <w:r w:rsidR="00300CB6">
        <w:rPr>
          <w:rFonts w:ascii="Times New Roman" w:hAnsi="Times New Roman" w:cs="Times New Roman"/>
        </w:rPr>
        <w:t>this reason</w:t>
      </w:r>
      <w:r w:rsidR="00300CB6" w:rsidRPr="00300CB6">
        <w:rPr>
          <w:rFonts w:ascii="Times New Roman" w:hAnsi="Times New Roman" w:cs="Times New Roman"/>
        </w:rPr>
        <w:t xml:space="preserve">, we </w:t>
      </w:r>
      <w:r w:rsidR="00300CB6">
        <w:rPr>
          <w:rFonts w:ascii="Times New Roman" w:hAnsi="Times New Roman" w:cs="Times New Roman"/>
        </w:rPr>
        <w:t xml:space="preserve">next </w:t>
      </w:r>
      <w:r w:rsidR="00300CB6" w:rsidRPr="00300CB6">
        <w:rPr>
          <w:rFonts w:ascii="Times New Roman" w:hAnsi="Times New Roman" w:cs="Times New Roman"/>
        </w:rPr>
        <w:t xml:space="preserve">conducted an “informant” study of </w:t>
      </w:r>
      <w:r w:rsidR="00300CB6">
        <w:rPr>
          <w:rFonts w:ascii="Times New Roman" w:hAnsi="Times New Roman" w:cs="Times New Roman"/>
        </w:rPr>
        <w:t>intellectual humility</w:t>
      </w:r>
      <w:r w:rsidR="00300CB6" w:rsidRPr="00300CB6">
        <w:rPr>
          <w:rFonts w:ascii="Times New Roman" w:hAnsi="Times New Roman" w:cs="Times New Roman"/>
        </w:rPr>
        <w:t>. Informant studies have become popular in personality psychology (</w:t>
      </w:r>
      <w:r w:rsidR="00DF1C3E">
        <w:rPr>
          <w:rFonts w:ascii="Times New Roman" w:hAnsi="Times New Roman" w:cs="Times New Roman"/>
        </w:rPr>
        <w:t>29-33</w:t>
      </w:r>
      <w:r w:rsidR="00300CB6" w:rsidRPr="00300CB6">
        <w:rPr>
          <w:rFonts w:ascii="Times New Roman" w:hAnsi="Times New Roman" w:cs="Times New Roman"/>
        </w:rPr>
        <w:t xml:space="preserve">) in part because they lend external verification to self-report measures of dispositions. I might think that I’m the life of the party, but if everyone I know sees me as a wallflower, I’m probably wrong. Of course, intersubjective agreement isn’t infallible. I and my friends might all think that I’m uproariously funny despite my being a charmless bore. That said, informant reports shed some evidential light on people’s dispositions. </w:t>
      </w:r>
    </w:p>
    <w:p w14:paraId="7940B65D" w14:textId="79510BE3" w:rsidR="000001C4" w:rsidRPr="00822718" w:rsidRDefault="000001C4" w:rsidP="00822718">
      <w:pPr>
        <w:spacing w:line="480" w:lineRule="auto"/>
        <w:ind w:firstLine="720"/>
        <w:rPr>
          <w:rFonts w:ascii="Times New Roman" w:hAnsi="Times New Roman" w:cs="Times New Roman"/>
        </w:rPr>
      </w:pPr>
    </w:p>
    <w:p w14:paraId="3D51971F" w14:textId="6473A466" w:rsidR="0043129E" w:rsidRPr="000001C4" w:rsidRDefault="006D051D" w:rsidP="0043129E">
      <w:pPr>
        <w:spacing w:line="480" w:lineRule="auto"/>
        <w:rPr>
          <w:rFonts w:ascii="Times New Roman" w:hAnsi="Times New Roman" w:cs="Times New Roman"/>
          <w:b/>
        </w:rPr>
      </w:pPr>
      <w:r>
        <w:rPr>
          <w:rFonts w:ascii="Times New Roman" w:hAnsi="Times New Roman" w:cs="Times New Roman"/>
          <w:b/>
        </w:rPr>
        <w:t>4</w:t>
      </w:r>
      <w:r w:rsidR="00DB6D54" w:rsidRPr="000001C4">
        <w:rPr>
          <w:rFonts w:ascii="Times New Roman" w:hAnsi="Times New Roman" w:cs="Times New Roman"/>
          <w:b/>
        </w:rPr>
        <w:t>.1 Method</w:t>
      </w:r>
      <w:r>
        <w:rPr>
          <w:rFonts w:ascii="Times New Roman" w:hAnsi="Times New Roman" w:cs="Times New Roman"/>
          <w:b/>
        </w:rPr>
        <w:t>s</w:t>
      </w:r>
    </w:p>
    <w:p w14:paraId="7E1F5467" w14:textId="4376DA8F" w:rsidR="0043129E" w:rsidRPr="00E427DD" w:rsidRDefault="006D051D" w:rsidP="00822718">
      <w:pPr>
        <w:spacing w:line="480" w:lineRule="auto"/>
        <w:ind w:firstLine="720"/>
        <w:jc w:val="both"/>
        <w:rPr>
          <w:rFonts w:ascii="Times New Roman" w:hAnsi="Times New Roman" w:cs="Times New Roman"/>
          <w:b/>
        </w:rPr>
      </w:pPr>
      <w:r>
        <w:rPr>
          <w:rFonts w:ascii="Times New Roman" w:hAnsi="Times New Roman" w:cs="Times New Roman"/>
          <w:b/>
        </w:rPr>
        <w:t>4</w:t>
      </w:r>
      <w:r w:rsidR="00DB6D54" w:rsidRPr="00E427DD">
        <w:rPr>
          <w:rFonts w:ascii="Times New Roman" w:hAnsi="Times New Roman" w:cs="Times New Roman"/>
          <w:b/>
        </w:rPr>
        <w:t>.1.1 Participants and Procedure</w:t>
      </w:r>
      <w:r w:rsidR="00DB1E99" w:rsidRPr="00E427DD">
        <w:rPr>
          <w:rFonts w:ascii="Times New Roman" w:hAnsi="Times New Roman" w:cs="Times New Roman"/>
          <w:b/>
        </w:rPr>
        <w:t xml:space="preserve">. </w:t>
      </w:r>
      <w:r w:rsidR="00F60D75" w:rsidRPr="00E427DD">
        <w:rPr>
          <w:rFonts w:ascii="Times New Roman" w:hAnsi="Times New Roman" w:cs="Times New Roman"/>
        </w:rPr>
        <w:t>Two groups of participants were recruited for this study</w:t>
      </w:r>
      <w:r w:rsidR="008F3E31" w:rsidRPr="00E427DD">
        <w:rPr>
          <w:rFonts w:ascii="Times New Roman" w:hAnsi="Times New Roman" w:cs="Times New Roman"/>
        </w:rPr>
        <w:t xml:space="preserve">. </w:t>
      </w:r>
      <w:r w:rsidR="00F60D75" w:rsidRPr="00E427DD">
        <w:rPr>
          <w:rFonts w:ascii="Times New Roman" w:hAnsi="Times New Roman" w:cs="Times New Roman"/>
        </w:rPr>
        <w:t>The first, self-report group of participants (</w:t>
      </w:r>
      <w:r w:rsidR="00F60D75" w:rsidRPr="00E427DD">
        <w:rPr>
          <w:rFonts w:ascii="Times New Roman" w:hAnsi="Times New Roman" w:cs="Times New Roman"/>
          <w:i/>
        </w:rPr>
        <w:t xml:space="preserve">N </w:t>
      </w:r>
      <w:r w:rsidR="00F60D75" w:rsidRPr="00E427DD">
        <w:rPr>
          <w:rFonts w:ascii="Times New Roman" w:hAnsi="Times New Roman" w:cs="Times New Roman"/>
        </w:rPr>
        <w:t xml:space="preserve">= </w:t>
      </w:r>
      <w:r w:rsidR="00CF58B6" w:rsidRPr="00E427DD">
        <w:rPr>
          <w:rFonts w:ascii="Times New Roman" w:hAnsi="Times New Roman" w:cs="Times New Roman"/>
        </w:rPr>
        <w:t>1185</w:t>
      </w:r>
      <w:r w:rsidR="00F60D75" w:rsidRPr="00E427DD">
        <w:rPr>
          <w:rFonts w:ascii="Times New Roman" w:hAnsi="Times New Roman" w:cs="Times New Roman"/>
        </w:rPr>
        <w:t xml:space="preserve">; </w:t>
      </w:r>
      <w:r w:rsidR="00F60D75" w:rsidRPr="00E427DD">
        <w:rPr>
          <w:rFonts w:ascii="Times New Roman" w:hAnsi="Times New Roman" w:cs="Times New Roman"/>
          <w:i/>
        </w:rPr>
        <w:t>M</w:t>
      </w:r>
      <w:r w:rsidR="00F60D75" w:rsidRPr="00E427DD">
        <w:rPr>
          <w:rFonts w:ascii="Times New Roman" w:hAnsi="Times New Roman" w:cs="Times New Roman"/>
          <w:vertAlign w:val="subscript"/>
        </w:rPr>
        <w:t>age</w:t>
      </w:r>
      <w:r w:rsidR="00F60D75" w:rsidRPr="00E427DD">
        <w:rPr>
          <w:rFonts w:ascii="Times New Roman" w:hAnsi="Times New Roman" w:cs="Times New Roman"/>
        </w:rPr>
        <w:t xml:space="preserve"> = </w:t>
      </w:r>
      <w:r w:rsidR="00CF58B6" w:rsidRPr="00E427DD">
        <w:rPr>
          <w:rFonts w:ascii="Times New Roman" w:hAnsi="Times New Roman" w:cs="Times New Roman"/>
        </w:rPr>
        <w:t>33.6</w:t>
      </w:r>
      <w:r w:rsidR="00F60D75" w:rsidRPr="00E427DD">
        <w:rPr>
          <w:rFonts w:ascii="Times New Roman" w:hAnsi="Times New Roman" w:cs="Times New Roman"/>
        </w:rPr>
        <w:t xml:space="preserve">, </w:t>
      </w:r>
      <w:r w:rsidR="00CF58B6" w:rsidRPr="00E427DD">
        <w:rPr>
          <w:rFonts w:ascii="Times New Roman" w:hAnsi="Times New Roman" w:cs="Times New Roman"/>
        </w:rPr>
        <w:t>56%</w:t>
      </w:r>
      <w:r w:rsidR="00F60D75" w:rsidRPr="00E427DD">
        <w:rPr>
          <w:rFonts w:ascii="Times New Roman" w:hAnsi="Times New Roman" w:cs="Times New Roman"/>
        </w:rPr>
        <w:t xml:space="preserve"> female) were recruited and compensated using Amazon.com’s Mechanical Turk platform.</w:t>
      </w:r>
      <w:r w:rsidR="007511CF">
        <w:rPr>
          <w:rFonts w:ascii="Times New Roman" w:hAnsi="Times New Roman" w:cs="Times New Roman"/>
        </w:rPr>
        <w:t xml:space="preserve"> This enabled us to perform an exact replication of the confirmatory factor analysis in Study 2.</w:t>
      </w:r>
      <w:r w:rsidR="00F60D75" w:rsidRPr="00E427DD">
        <w:rPr>
          <w:rFonts w:ascii="Times New Roman" w:hAnsi="Times New Roman" w:cs="Times New Roman"/>
        </w:rPr>
        <w:t xml:space="preserve"> Ages ranged from </w:t>
      </w:r>
      <w:r w:rsidR="00CF58B6" w:rsidRPr="00E427DD">
        <w:rPr>
          <w:rFonts w:ascii="Times New Roman" w:hAnsi="Times New Roman" w:cs="Times New Roman"/>
        </w:rPr>
        <w:t>18</w:t>
      </w:r>
      <w:r w:rsidR="00F60D75" w:rsidRPr="00E427DD">
        <w:rPr>
          <w:rFonts w:ascii="Times New Roman" w:hAnsi="Times New Roman" w:cs="Times New Roman"/>
        </w:rPr>
        <w:t>-</w:t>
      </w:r>
      <w:r w:rsidR="00CF58B6" w:rsidRPr="00E427DD">
        <w:rPr>
          <w:rFonts w:ascii="Times New Roman" w:hAnsi="Times New Roman" w:cs="Times New Roman"/>
        </w:rPr>
        <w:t>79</w:t>
      </w:r>
      <w:r w:rsidR="00F60D75" w:rsidRPr="00E427DD">
        <w:rPr>
          <w:rFonts w:ascii="Times New Roman" w:hAnsi="Times New Roman" w:cs="Times New Roman"/>
        </w:rPr>
        <w:t xml:space="preserve">, and median education completed was </w:t>
      </w:r>
      <w:r w:rsidR="00CF58B6" w:rsidRPr="00E427DD">
        <w:rPr>
          <w:rFonts w:ascii="Times New Roman" w:hAnsi="Times New Roman" w:cs="Times New Roman"/>
        </w:rPr>
        <w:t>an associate’s degree</w:t>
      </w:r>
      <w:r w:rsidR="00F60D75" w:rsidRPr="00E427DD">
        <w:rPr>
          <w:rFonts w:ascii="Times New Roman" w:hAnsi="Times New Roman" w:cs="Times New Roman"/>
        </w:rPr>
        <w:t xml:space="preserve">; </w:t>
      </w:r>
      <w:r w:rsidR="00CF58B6" w:rsidRPr="00E427DD">
        <w:rPr>
          <w:rFonts w:ascii="Times New Roman" w:hAnsi="Times New Roman" w:cs="Times New Roman"/>
        </w:rPr>
        <w:t>43.5</w:t>
      </w:r>
      <w:r w:rsidR="00F60D75" w:rsidRPr="00E427DD">
        <w:rPr>
          <w:rFonts w:ascii="Times New Roman" w:hAnsi="Times New Roman" w:cs="Times New Roman"/>
        </w:rPr>
        <w:t>% had a Bachelors or higher level of education.</w:t>
      </w:r>
      <w:r w:rsidR="00CF58B6" w:rsidRPr="00E427DD">
        <w:rPr>
          <w:rFonts w:ascii="Times New Roman" w:hAnsi="Times New Roman" w:cs="Times New Roman"/>
        </w:rPr>
        <w:t xml:space="preserve"> 71.2</w:t>
      </w:r>
      <w:r w:rsidR="00F60D75" w:rsidRPr="00E427DD">
        <w:rPr>
          <w:rFonts w:ascii="Times New Roman" w:hAnsi="Times New Roman" w:cs="Times New Roman"/>
        </w:rPr>
        <w:t xml:space="preserve">% percent of participants were White/Caucasian, </w:t>
      </w:r>
      <w:r w:rsidR="00CF58B6" w:rsidRPr="00E427DD">
        <w:rPr>
          <w:rFonts w:ascii="Times New Roman" w:hAnsi="Times New Roman" w:cs="Times New Roman"/>
        </w:rPr>
        <w:t>13</w:t>
      </w:r>
      <w:r w:rsidR="00F60D75" w:rsidRPr="00E427DD">
        <w:rPr>
          <w:rFonts w:ascii="Times New Roman" w:hAnsi="Times New Roman" w:cs="Times New Roman"/>
        </w:rPr>
        <w:t xml:space="preserve">% were African-American or Black, </w:t>
      </w:r>
      <w:r w:rsidR="00CF58B6" w:rsidRPr="00E427DD">
        <w:rPr>
          <w:rFonts w:ascii="Times New Roman" w:hAnsi="Times New Roman" w:cs="Times New Roman"/>
        </w:rPr>
        <w:t>5.4</w:t>
      </w:r>
      <w:r w:rsidR="00F60D75" w:rsidRPr="00E427DD">
        <w:rPr>
          <w:rFonts w:ascii="Times New Roman" w:hAnsi="Times New Roman" w:cs="Times New Roman"/>
        </w:rPr>
        <w:t xml:space="preserve">% were Asian, </w:t>
      </w:r>
      <w:r w:rsidR="00CF58B6" w:rsidRPr="00E427DD">
        <w:rPr>
          <w:rFonts w:ascii="Times New Roman" w:hAnsi="Times New Roman" w:cs="Times New Roman"/>
        </w:rPr>
        <w:t>5.1</w:t>
      </w:r>
      <w:r w:rsidR="00F60D75" w:rsidRPr="00E427DD">
        <w:rPr>
          <w:rFonts w:ascii="Times New Roman" w:hAnsi="Times New Roman" w:cs="Times New Roman"/>
        </w:rPr>
        <w:t xml:space="preserve">% were Hispanic, </w:t>
      </w:r>
      <w:r w:rsidR="00CF58B6" w:rsidRPr="00E427DD">
        <w:rPr>
          <w:rFonts w:ascii="Times New Roman" w:hAnsi="Times New Roman" w:cs="Times New Roman"/>
        </w:rPr>
        <w:t>.4</w:t>
      </w:r>
      <w:r w:rsidR="00F60D75" w:rsidRPr="00E427DD">
        <w:rPr>
          <w:rFonts w:ascii="Times New Roman" w:hAnsi="Times New Roman" w:cs="Times New Roman"/>
        </w:rPr>
        <w:t xml:space="preserve">% were Pacific Islander, and </w:t>
      </w:r>
      <w:r w:rsidR="00CF58B6" w:rsidRPr="00E427DD">
        <w:rPr>
          <w:rFonts w:ascii="Times New Roman" w:hAnsi="Times New Roman" w:cs="Times New Roman"/>
        </w:rPr>
        <w:t>1.8</w:t>
      </w:r>
      <w:r w:rsidR="00F60D75" w:rsidRPr="00E427DD">
        <w:rPr>
          <w:rFonts w:ascii="Times New Roman" w:hAnsi="Times New Roman" w:cs="Times New Roman"/>
        </w:rPr>
        <w:t>% were Multiracial</w:t>
      </w:r>
      <w:r w:rsidR="008F3E31" w:rsidRPr="00E427DD">
        <w:rPr>
          <w:rFonts w:ascii="Times New Roman" w:hAnsi="Times New Roman" w:cs="Times New Roman"/>
        </w:rPr>
        <w:t xml:space="preserve">. </w:t>
      </w:r>
    </w:p>
    <w:p w14:paraId="12F5F2F3" w14:textId="31FABD96" w:rsidR="0043129E" w:rsidRPr="00E427DD" w:rsidRDefault="00D971A7" w:rsidP="00822718">
      <w:pPr>
        <w:spacing w:line="480" w:lineRule="auto"/>
        <w:ind w:firstLine="720"/>
        <w:jc w:val="both"/>
        <w:rPr>
          <w:rFonts w:ascii="Times New Roman" w:hAnsi="Times New Roman" w:cs="Times New Roman"/>
        </w:rPr>
      </w:pPr>
      <w:r w:rsidRPr="00E427DD">
        <w:rPr>
          <w:rFonts w:ascii="Times New Roman" w:hAnsi="Times New Roman" w:cs="Times New Roman"/>
        </w:rPr>
        <w:t>The second, informant group of (</w:t>
      </w:r>
      <w:r w:rsidRPr="00E427DD">
        <w:rPr>
          <w:rFonts w:ascii="Times New Roman" w:hAnsi="Times New Roman" w:cs="Times New Roman"/>
          <w:i/>
        </w:rPr>
        <w:t xml:space="preserve">N </w:t>
      </w:r>
      <w:r w:rsidRPr="00E427DD">
        <w:rPr>
          <w:rFonts w:ascii="Times New Roman" w:hAnsi="Times New Roman" w:cs="Times New Roman"/>
        </w:rPr>
        <w:t xml:space="preserve">= 107; </w:t>
      </w:r>
      <w:r w:rsidRPr="00E427DD">
        <w:rPr>
          <w:rFonts w:ascii="Times New Roman" w:hAnsi="Times New Roman" w:cs="Times New Roman"/>
          <w:i/>
        </w:rPr>
        <w:t>M</w:t>
      </w:r>
      <w:r w:rsidRPr="00E427DD">
        <w:rPr>
          <w:rFonts w:ascii="Times New Roman" w:hAnsi="Times New Roman" w:cs="Times New Roman"/>
          <w:vertAlign w:val="subscript"/>
        </w:rPr>
        <w:t>age</w:t>
      </w:r>
      <w:r w:rsidRPr="00E427DD">
        <w:rPr>
          <w:rFonts w:ascii="Times New Roman" w:hAnsi="Times New Roman" w:cs="Times New Roman"/>
        </w:rPr>
        <w:t xml:space="preserve"> = 36.12 years, 58% female) were recruited by emailing up to five informants per self-report participant. </w:t>
      </w:r>
      <w:r w:rsidR="007F6AC3" w:rsidRPr="00E427DD">
        <w:rPr>
          <w:rFonts w:ascii="Times New Roman" w:hAnsi="Times New Roman" w:cs="Times New Roman"/>
        </w:rPr>
        <w:t>Participants had provided informants’ given names and email addresses.</w:t>
      </w:r>
      <w:r w:rsidRPr="00E427DD">
        <w:rPr>
          <w:rFonts w:ascii="Times New Roman" w:hAnsi="Times New Roman" w:cs="Times New Roman"/>
        </w:rPr>
        <w:t xml:space="preserve"> We then emailed all potential informants inviting them to tell us about the participant and offering as compensation a $5 online gift card to Target. Of the 1402 informants contacted, only </w:t>
      </w:r>
      <w:r w:rsidRPr="00B16B66">
        <w:rPr>
          <w:rFonts w:ascii="Times New Roman" w:hAnsi="Times New Roman" w:cs="Times New Roman"/>
          <w:i/>
        </w:rPr>
        <w:t>N</w:t>
      </w:r>
      <w:r w:rsidR="00B16B66">
        <w:rPr>
          <w:rFonts w:ascii="Times New Roman" w:hAnsi="Times New Roman" w:cs="Times New Roman"/>
        </w:rPr>
        <w:t xml:space="preserve"> </w:t>
      </w:r>
      <w:r w:rsidRPr="00E427DD">
        <w:rPr>
          <w:rFonts w:ascii="Times New Roman" w:hAnsi="Times New Roman" w:cs="Times New Roman"/>
        </w:rPr>
        <w:t>=</w:t>
      </w:r>
      <w:r w:rsidR="00B16B66">
        <w:rPr>
          <w:rFonts w:ascii="Times New Roman" w:hAnsi="Times New Roman" w:cs="Times New Roman"/>
        </w:rPr>
        <w:t xml:space="preserve"> </w:t>
      </w:r>
      <w:r w:rsidRPr="00E427DD">
        <w:rPr>
          <w:rFonts w:ascii="Times New Roman" w:hAnsi="Times New Roman" w:cs="Times New Roman"/>
        </w:rPr>
        <w:t xml:space="preserve">107 completed the survey, giving us informant ratings on 89 of our main participants (74 of our main participants had one informant, 14 had two informants, and one had five informants). Ages of the informants ranged from 16-65, 70.1% percent of informant participants were White/Caucasian, 6.5% were African-American or Black, 1.9% were Asian, 8.4% were Hispanic, .9% were Pacific Islander, and 3.7% were Multiracial. </w:t>
      </w:r>
    </w:p>
    <w:p w14:paraId="4BFA3E70" w14:textId="41AB834E" w:rsidR="0043129E" w:rsidRPr="00E427DD" w:rsidRDefault="006D051D" w:rsidP="00822718">
      <w:pPr>
        <w:spacing w:line="480" w:lineRule="auto"/>
        <w:ind w:firstLine="720"/>
        <w:jc w:val="both"/>
        <w:rPr>
          <w:rFonts w:ascii="Times New Roman" w:hAnsi="Times New Roman" w:cs="Times New Roman"/>
          <w:b/>
        </w:rPr>
      </w:pPr>
      <w:r>
        <w:rPr>
          <w:rFonts w:ascii="Times New Roman" w:hAnsi="Times New Roman" w:cs="Times New Roman"/>
          <w:b/>
        </w:rPr>
        <w:t>4</w:t>
      </w:r>
      <w:r w:rsidR="00DB6D54" w:rsidRPr="00E427DD">
        <w:rPr>
          <w:rFonts w:ascii="Times New Roman" w:hAnsi="Times New Roman" w:cs="Times New Roman"/>
          <w:b/>
        </w:rPr>
        <w:t>.1.2 Measure</w:t>
      </w:r>
      <w:r w:rsidR="0043129E" w:rsidRPr="00E427DD">
        <w:rPr>
          <w:rFonts w:ascii="Times New Roman" w:hAnsi="Times New Roman" w:cs="Times New Roman"/>
          <w:b/>
        </w:rPr>
        <w:t xml:space="preserve">. </w:t>
      </w:r>
      <w:r w:rsidR="00853FA6" w:rsidRPr="00E427DD">
        <w:rPr>
          <w:rFonts w:ascii="Times New Roman" w:hAnsi="Times New Roman" w:cs="Times New Roman"/>
        </w:rPr>
        <w:t>Two distinct measures were used.</w:t>
      </w:r>
      <w:r w:rsidR="0043129E" w:rsidRPr="00E427DD">
        <w:rPr>
          <w:rFonts w:ascii="Times New Roman" w:hAnsi="Times New Roman" w:cs="Times New Roman"/>
          <w:b/>
        </w:rPr>
        <w:t xml:space="preserve"> </w:t>
      </w:r>
      <w:r w:rsidR="00853FA6" w:rsidRPr="00E427DD">
        <w:rPr>
          <w:rFonts w:ascii="Times New Roman" w:hAnsi="Times New Roman" w:cs="Times New Roman"/>
        </w:rPr>
        <w:t xml:space="preserve">For the self-report group, the measure was identical to the one used in studies 1 and 2 with the following exceptions. Participants responded to the original 52 items as well as the three new items (53, 54, and 55) and the </w:t>
      </w:r>
      <w:r w:rsidR="00853FA6" w:rsidRPr="00E427DD">
        <w:rPr>
          <w:rFonts w:ascii="Times New Roman" w:hAnsi="Times New Roman" w:cs="Times New Roman"/>
        </w:rPr>
        <w:lastRenderedPageBreak/>
        <w:t>modified items (13*, 35*, and 50*). Participants rated their agreement with these 58 items on a 7-point Likert-type scale.</w:t>
      </w:r>
    </w:p>
    <w:p w14:paraId="5A3A37A9" w14:textId="155817D9" w:rsidR="0043129E" w:rsidRPr="00E427DD" w:rsidRDefault="00853FA6" w:rsidP="00822718">
      <w:pPr>
        <w:spacing w:line="480" w:lineRule="auto"/>
        <w:ind w:firstLine="720"/>
        <w:jc w:val="both"/>
        <w:rPr>
          <w:rFonts w:ascii="Times New Roman" w:hAnsi="Times New Roman" w:cs="Times New Roman"/>
          <w:b/>
        </w:rPr>
      </w:pPr>
      <w:r w:rsidRPr="00E427DD">
        <w:rPr>
          <w:rFonts w:ascii="Times New Roman" w:hAnsi="Times New Roman" w:cs="Times New Roman"/>
        </w:rPr>
        <w:t>For the informant group, the measure was identical to the one just described for the self-report group</w:t>
      </w:r>
      <w:r w:rsidR="00DB6D54" w:rsidRPr="00E427DD">
        <w:rPr>
          <w:rFonts w:ascii="Times New Roman" w:hAnsi="Times New Roman" w:cs="Times New Roman"/>
        </w:rPr>
        <w:t>, but instead of asking participants to agree or disagree with statements about themselves (“I am….”), we asked them to agree with the same statements about the person who referred them to us (“s/he is….”)</w:t>
      </w:r>
      <w:r w:rsidR="008F3E31" w:rsidRPr="00E427DD">
        <w:rPr>
          <w:rFonts w:ascii="Times New Roman" w:hAnsi="Times New Roman" w:cs="Times New Roman"/>
        </w:rPr>
        <w:t>.</w:t>
      </w:r>
      <w:r w:rsidR="000C2368">
        <w:rPr>
          <w:rFonts w:ascii="Times New Roman" w:hAnsi="Times New Roman" w:cs="Times New Roman"/>
        </w:rPr>
        <w:t xml:space="preserve"> Informants were assured</w:t>
      </w:r>
      <w:r w:rsidR="00F8110B">
        <w:rPr>
          <w:rFonts w:ascii="Times New Roman" w:hAnsi="Times New Roman" w:cs="Times New Roman"/>
        </w:rPr>
        <w:t xml:space="preserve"> (truthfully)</w:t>
      </w:r>
      <w:r w:rsidR="000C2368">
        <w:rPr>
          <w:rFonts w:ascii="Times New Roman" w:hAnsi="Times New Roman" w:cs="Times New Roman"/>
        </w:rPr>
        <w:t xml:space="preserve"> that their responses would not be shared with the primary participants.</w:t>
      </w:r>
      <w:r w:rsidR="008F3E31" w:rsidRPr="00E427DD">
        <w:rPr>
          <w:rFonts w:ascii="Times New Roman" w:hAnsi="Times New Roman" w:cs="Times New Roman"/>
        </w:rPr>
        <w:t xml:space="preserve"> </w:t>
      </w:r>
      <w:r w:rsidRPr="00E427DD">
        <w:rPr>
          <w:rFonts w:ascii="Times New Roman" w:hAnsi="Times New Roman" w:cs="Times New Roman"/>
        </w:rPr>
        <w:t xml:space="preserve">We also included </w:t>
      </w:r>
      <w:r w:rsidR="003A47C9" w:rsidRPr="00E427DD">
        <w:rPr>
          <w:rFonts w:ascii="Times New Roman" w:hAnsi="Times New Roman" w:cs="Times New Roman"/>
        </w:rPr>
        <w:t xml:space="preserve">four </w:t>
      </w:r>
      <w:r w:rsidRPr="00E427DD">
        <w:rPr>
          <w:rFonts w:ascii="Times New Roman" w:hAnsi="Times New Roman" w:cs="Times New Roman"/>
        </w:rPr>
        <w:t>items meant to gauge how well the informants knew the participants</w:t>
      </w:r>
      <w:r w:rsidR="00D04110">
        <w:rPr>
          <w:rFonts w:ascii="Times New Roman" w:hAnsi="Times New Roman" w:cs="Times New Roman"/>
        </w:rPr>
        <w:t>.</w:t>
      </w:r>
    </w:p>
    <w:p w14:paraId="4581C19D" w14:textId="6BD91BA1" w:rsidR="0043129E" w:rsidRPr="00E427DD" w:rsidRDefault="006D051D" w:rsidP="00822718">
      <w:pPr>
        <w:spacing w:line="480" w:lineRule="auto"/>
        <w:jc w:val="both"/>
        <w:rPr>
          <w:rFonts w:ascii="Times New Roman" w:hAnsi="Times New Roman" w:cs="Times New Roman"/>
          <w:b/>
        </w:rPr>
      </w:pPr>
      <w:r>
        <w:rPr>
          <w:rFonts w:ascii="Times New Roman" w:hAnsi="Times New Roman" w:cs="Times New Roman"/>
          <w:b/>
        </w:rPr>
        <w:t>4</w:t>
      </w:r>
      <w:r w:rsidR="00DB6D54" w:rsidRPr="00E427DD">
        <w:rPr>
          <w:rFonts w:ascii="Times New Roman" w:hAnsi="Times New Roman" w:cs="Times New Roman"/>
          <w:b/>
        </w:rPr>
        <w:t>.2 Results</w:t>
      </w:r>
    </w:p>
    <w:p w14:paraId="1DED7004" w14:textId="1206364D" w:rsidR="0043129E" w:rsidRPr="00E427DD" w:rsidRDefault="006D051D" w:rsidP="00822718">
      <w:pPr>
        <w:spacing w:line="480" w:lineRule="auto"/>
        <w:ind w:firstLine="720"/>
        <w:jc w:val="both"/>
        <w:rPr>
          <w:rFonts w:ascii="Times New Roman" w:hAnsi="Times New Roman" w:cs="Times New Roman"/>
          <w:b/>
        </w:rPr>
      </w:pPr>
      <w:r>
        <w:rPr>
          <w:rFonts w:ascii="Times New Roman" w:hAnsi="Times New Roman" w:cs="Times New Roman"/>
          <w:b/>
        </w:rPr>
        <w:t>4</w:t>
      </w:r>
      <w:r w:rsidR="00DB7100" w:rsidRPr="00E427DD">
        <w:rPr>
          <w:rFonts w:ascii="Times New Roman" w:hAnsi="Times New Roman" w:cs="Times New Roman"/>
          <w:b/>
        </w:rPr>
        <w:t>.2.1 Self-report analysis</w:t>
      </w:r>
      <w:r w:rsidR="0043129E" w:rsidRPr="00E427DD">
        <w:rPr>
          <w:rFonts w:ascii="Times New Roman" w:hAnsi="Times New Roman" w:cs="Times New Roman"/>
          <w:b/>
        </w:rPr>
        <w:t xml:space="preserve">. </w:t>
      </w:r>
      <w:r w:rsidR="002D66B7" w:rsidRPr="00E427DD">
        <w:rPr>
          <w:rFonts w:ascii="Times New Roman" w:hAnsi="Times New Roman" w:cs="Times New Roman"/>
        </w:rPr>
        <w:t xml:space="preserve">Since we made a number of modifications to the original scale after the CFA analysis, </w:t>
      </w:r>
      <w:r w:rsidR="00BC0010">
        <w:rPr>
          <w:rFonts w:ascii="Times New Roman" w:hAnsi="Times New Roman" w:cs="Times New Roman"/>
        </w:rPr>
        <w:t>we first sought to</w:t>
      </w:r>
      <w:r w:rsidR="002D66B7" w:rsidRPr="00E427DD">
        <w:rPr>
          <w:rFonts w:ascii="Times New Roman" w:hAnsi="Times New Roman" w:cs="Times New Roman"/>
        </w:rPr>
        <w:t xml:space="preserve"> determine whether these modifications </w:t>
      </w:r>
      <w:r w:rsidR="009F248A" w:rsidRPr="00E427DD">
        <w:rPr>
          <w:rFonts w:ascii="Times New Roman" w:hAnsi="Times New Roman" w:cs="Times New Roman"/>
        </w:rPr>
        <w:t>created</w:t>
      </w:r>
      <w:r w:rsidR="006A0060" w:rsidRPr="00E427DD">
        <w:rPr>
          <w:rFonts w:ascii="Times New Roman" w:hAnsi="Times New Roman" w:cs="Times New Roman"/>
        </w:rPr>
        <w:t xml:space="preserve"> a scale that performed well in</w:t>
      </w:r>
      <w:r w:rsidR="002D66B7" w:rsidRPr="00E427DD">
        <w:rPr>
          <w:rFonts w:ascii="Times New Roman" w:hAnsi="Times New Roman" w:cs="Times New Roman"/>
        </w:rPr>
        <w:t xml:space="preserve"> an independent sample, or if </w:t>
      </w:r>
      <w:r w:rsidR="00612BDC" w:rsidRPr="00E427DD">
        <w:rPr>
          <w:rFonts w:ascii="Times New Roman" w:hAnsi="Times New Roman" w:cs="Times New Roman"/>
        </w:rPr>
        <w:t>development of the scale</w:t>
      </w:r>
      <w:r w:rsidR="002D66B7" w:rsidRPr="00E427DD">
        <w:rPr>
          <w:rFonts w:ascii="Times New Roman" w:hAnsi="Times New Roman" w:cs="Times New Roman"/>
        </w:rPr>
        <w:t xml:space="preserve"> </w:t>
      </w:r>
      <w:r w:rsidR="00CA22DC" w:rsidRPr="00E427DD">
        <w:rPr>
          <w:rFonts w:ascii="Times New Roman" w:hAnsi="Times New Roman" w:cs="Times New Roman"/>
        </w:rPr>
        <w:t xml:space="preserve">capitalized on chance characteristics of the </w:t>
      </w:r>
      <w:r w:rsidR="002D66B7" w:rsidRPr="00E427DD">
        <w:rPr>
          <w:rFonts w:ascii="Times New Roman" w:hAnsi="Times New Roman" w:cs="Times New Roman"/>
        </w:rPr>
        <w:t>sam</w:t>
      </w:r>
      <w:r w:rsidR="00B40A9F" w:rsidRPr="00E427DD">
        <w:rPr>
          <w:rFonts w:ascii="Times New Roman" w:hAnsi="Times New Roman" w:cs="Times New Roman"/>
        </w:rPr>
        <w:t xml:space="preserve">ple in </w:t>
      </w:r>
      <w:r w:rsidR="00612BDC" w:rsidRPr="00E427DD">
        <w:rPr>
          <w:rFonts w:ascii="Times New Roman" w:hAnsi="Times New Roman" w:cs="Times New Roman"/>
        </w:rPr>
        <w:t>which the scale was derived</w:t>
      </w:r>
      <w:r w:rsidR="00B40A9F" w:rsidRPr="00E427DD">
        <w:rPr>
          <w:rFonts w:ascii="Times New Roman" w:hAnsi="Times New Roman" w:cs="Times New Roman"/>
        </w:rPr>
        <w:t>.</w:t>
      </w:r>
      <w:r w:rsidR="00CA22DC" w:rsidRPr="00E427DD">
        <w:rPr>
          <w:rFonts w:ascii="Times New Roman" w:hAnsi="Times New Roman" w:cs="Times New Roman"/>
        </w:rPr>
        <w:t xml:space="preserve"> To evaluate this, we checked the overall model fit of the final four-factor version of the scale</w:t>
      </w:r>
      <w:r w:rsidR="00DE7904" w:rsidRPr="00E427DD">
        <w:rPr>
          <w:rFonts w:ascii="Times New Roman" w:hAnsi="Times New Roman" w:cs="Times New Roman"/>
        </w:rPr>
        <w:t xml:space="preserve"> developed in Study 2</w:t>
      </w:r>
      <w:r w:rsidR="00CA22DC" w:rsidRPr="00E427DD">
        <w:rPr>
          <w:rFonts w:ascii="Times New Roman" w:hAnsi="Times New Roman" w:cs="Times New Roman"/>
        </w:rPr>
        <w:t xml:space="preserve">. </w:t>
      </w:r>
      <w:r w:rsidR="00500499" w:rsidRPr="00E427DD">
        <w:rPr>
          <w:rFonts w:ascii="Times New Roman" w:hAnsi="Times New Roman" w:cs="Times New Roman"/>
        </w:rPr>
        <w:t xml:space="preserve">The final four-factor version of the scale </w:t>
      </w:r>
      <w:r w:rsidR="006A0060" w:rsidRPr="00E427DD">
        <w:rPr>
          <w:rFonts w:ascii="Times New Roman" w:hAnsi="Times New Roman" w:cs="Times New Roman"/>
        </w:rPr>
        <w:t xml:space="preserve">had worse fit than it did in the sample </w:t>
      </w:r>
      <w:r w:rsidR="00612BDC" w:rsidRPr="00E427DD">
        <w:rPr>
          <w:rFonts w:ascii="Times New Roman" w:hAnsi="Times New Roman" w:cs="Times New Roman"/>
        </w:rPr>
        <w:t xml:space="preserve">where it was </w:t>
      </w:r>
      <w:r w:rsidR="007B081C" w:rsidRPr="00E427DD">
        <w:rPr>
          <w:rFonts w:ascii="Times New Roman" w:hAnsi="Times New Roman" w:cs="Times New Roman"/>
        </w:rPr>
        <w:t>developed</w:t>
      </w:r>
      <w:r w:rsidR="004C1F9C" w:rsidRPr="00E427DD">
        <w:rPr>
          <w:rFonts w:ascii="Times New Roman" w:hAnsi="Times New Roman" w:cs="Times New Roman"/>
        </w:rPr>
        <w:t xml:space="preserve">; however, by RMSEA and SRMR, it satisfied </w:t>
      </w:r>
      <w:r w:rsidR="00685676">
        <w:rPr>
          <w:rFonts w:ascii="Times New Roman" w:hAnsi="Times New Roman" w:cs="Times New Roman"/>
        </w:rPr>
        <w:t>the</w:t>
      </w:r>
      <w:r w:rsidR="004C1F9C" w:rsidRPr="00E427DD">
        <w:rPr>
          <w:rFonts w:ascii="Times New Roman" w:hAnsi="Times New Roman" w:cs="Times New Roman"/>
        </w:rPr>
        <w:t xml:space="preserve"> more lenient thresholds for fit</w:t>
      </w:r>
      <w:r w:rsidR="0095426F" w:rsidRPr="00E427DD">
        <w:rPr>
          <w:rFonts w:ascii="Times New Roman" w:hAnsi="Times New Roman" w:cs="Times New Roman"/>
        </w:rPr>
        <w:t>, giving decent evidence for its generalizability</w:t>
      </w:r>
      <w:r w:rsidR="004C1F9C" w:rsidRPr="00E427DD">
        <w:rPr>
          <w:rFonts w:ascii="Times New Roman" w:hAnsi="Times New Roman" w:cs="Times New Roman"/>
        </w:rPr>
        <w:t xml:space="preserve"> </w:t>
      </w:r>
      <w:r w:rsidR="00BC0010">
        <w:rPr>
          <w:rFonts w:ascii="Times New Roman" w:hAnsi="Times New Roman" w:cs="Times New Roman"/>
        </w:rPr>
        <w:t xml:space="preserve">to a new sample </w:t>
      </w:r>
      <w:r w:rsidR="00500499" w:rsidRPr="00E427DD">
        <w:rPr>
          <w:rFonts w:ascii="Times New Roman" w:hAnsi="Times New Roman" w:cs="Times New Roman"/>
        </w:rPr>
        <w:t>(</w:t>
      </w:r>
      <w:r w:rsidR="00887ACB" w:rsidRPr="00E427DD">
        <w:rPr>
          <w:rFonts w:ascii="Times New Roman" w:hAnsi="Times New Roman" w:cs="Times New Roman"/>
          <w:i/>
        </w:rPr>
        <w:sym w:font="Symbol" w:char="F063"/>
      </w:r>
      <w:r w:rsidR="00887ACB" w:rsidRPr="00E427DD">
        <w:rPr>
          <w:rFonts w:ascii="Times New Roman" w:hAnsi="Times New Roman" w:cs="Times New Roman"/>
          <w:i/>
          <w:vertAlign w:val="superscript"/>
        </w:rPr>
        <w:t>2</w:t>
      </w:r>
      <w:r w:rsidR="00B16B66">
        <w:rPr>
          <w:rFonts w:ascii="Times New Roman" w:hAnsi="Times New Roman" w:cs="Times New Roman"/>
        </w:rPr>
        <w:t>(224) = 1301.34 , CFI = .84</w:t>
      </w:r>
      <w:r w:rsidR="00500499" w:rsidRPr="00E427DD">
        <w:rPr>
          <w:rFonts w:ascii="Times New Roman" w:hAnsi="Times New Roman" w:cs="Times New Roman"/>
        </w:rPr>
        <w:t>, RMSEA</w:t>
      </w:r>
      <w:r w:rsidR="00B16B66">
        <w:rPr>
          <w:rFonts w:ascii="Times New Roman" w:hAnsi="Times New Roman" w:cs="Times New Roman"/>
        </w:rPr>
        <w:t xml:space="preserve"> </w:t>
      </w:r>
      <w:r w:rsidR="00500499" w:rsidRPr="00E427DD">
        <w:rPr>
          <w:rFonts w:ascii="Times New Roman" w:hAnsi="Times New Roman" w:cs="Times New Roman"/>
        </w:rPr>
        <w:t>=</w:t>
      </w:r>
      <w:r w:rsidR="00B16B66">
        <w:rPr>
          <w:rFonts w:ascii="Times New Roman" w:hAnsi="Times New Roman" w:cs="Times New Roman"/>
        </w:rPr>
        <w:t xml:space="preserve"> .06</w:t>
      </w:r>
      <w:r w:rsidR="00500499" w:rsidRPr="00E427DD">
        <w:rPr>
          <w:rFonts w:ascii="Times New Roman" w:hAnsi="Times New Roman" w:cs="Times New Roman"/>
        </w:rPr>
        <w:t xml:space="preserve">, </w:t>
      </w:r>
      <w:r w:rsidR="00B16B66">
        <w:rPr>
          <w:rFonts w:ascii="Times New Roman" w:hAnsi="Times New Roman" w:cs="Times New Roman"/>
        </w:rPr>
        <w:t>SRMR = .07</w:t>
      </w:r>
      <w:r w:rsidR="00500499" w:rsidRPr="00E427DD">
        <w:rPr>
          <w:rFonts w:ascii="Times New Roman" w:hAnsi="Times New Roman" w:cs="Times New Roman"/>
        </w:rPr>
        <w:t>)</w:t>
      </w:r>
      <w:r w:rsidR="00052033" w:rsidRPr="00E427DD">
        <w:rPr>
          <w:rFonts w:ascii="Times New Roman" w:hAnsi="Times New Roman" w:cs="Times New Roman"/>
        </w:rPr>
        <w:t>.</w:t>
      </w:r>
    </w:p>
    <w:p w14:paraId="38EF03F9" w14:textId="12935523" w:rsidR="0043129E" w:rsidRPr="00E427DD" w:rsidRDefault="00DE7904" w:rsidP="00822718">
      <w:pPr>
        <w:spacing w:line="480" w:lineRule="auto"/>
        <w:ind w:firstLine="720"/>
        <w:jc w:val="both"/>
        <w:rPr>
          <w:rFonts w:ascii="Times New Roman" w:hAnsi="Times New Roman" w:cs="Times New Roman"/>
          <w:b/>
        </w:rPr>
      </w:pPr>
      <w:r w:rsidRPr="00E427DD">
        <w:rPr>
          <w:rFonts w:ascii="Times New Roman" w:hAnsi="Times New Roman" w:cs="Times New Roman"/>
        </w:rPr>
        <w:t>Second</w:t>
      </w:r>
      <w:r w:rsidR="00097BAF" w:rsidRPr="00E427DD">
        <w:rPr>
          <w:rFonts w:ascii="Times New Roman" w:hAnsi="Times New Roman" w:cs="Times New Roman"/>
        </w:rPr>
        <w:t xml:space="preserve">, we wanted to evaluate </w:t>
      </w:r>
      <w:r w:rsidR="00CA22DC" w:rsidRPr="00E427DD">
        <w:rPr>
          <w:rFonts w:ascii="Times New Roman" w:hAnsi="Times New Roman" w:cs="Times New Roman"/>
        </w:rPr>
        <w:t>whether our new items would help amelio</w:t>
      </w:r>
      <w:r w:rsidR="003901D4" w:rsidRPr="00E427DD">
        <w:rPr>
          <w:rFonts w:ascii="Times New Roman" w:hAnsi="Times New Roman" w:cs="Times New Roman"/>
        </w:rPr>
        <w:t xml:space="preserve">rate some of </w:t>
      </w:r>
      <w:r w:rsidR="00097BAF" w:rsidRPr="00E427DD">
        <w:rPr>
          <w:rFonts w:ascii="Times New Roman" w:hAnsi="Times New Roman" w:cs="Times New Roman"/>
        </w:rPr>
        <w:t>the</w:t>
      </w:r>
      <w:r w:rsidR="003901D4" w:rsidRPr="00E427DD">
        <w:rPr>
          <w:rFonts w:ascii="Times New Roman" w:hAnsi="Times New Roman" w:cs="Times New Roman"/>
        </w:rPr>
        <w:t xml:space="preserve"> shortcomings</w:t>
      </w:r>
      <w:r w:rsidR="00097BAF" w:rsidRPr="00E427DD">
        <w:rPr>
          <w:rFonts w:ascii="Times New Roman" w:hAnsi="Times New Roman" w:cs="Times New Roman"/>
        </w:rPr>
        <w:t xml:space="preserve"> </w:t>
      </w:r>
      <w:r w:rsidR="00431A73" w:rsidRPr="00E427DD">
        <w:rPr>
          <w:rFonts w:ascii="Times New Roman" w:hAnsi="Times New Roman" w:cs="Times New Roman"/>
        </w:rPr>
        <w:t>of</w:t>
      </w:r>
      <w:r w:rsidR="00097BAF" w:rsidRPr="00E427DD">
        <w:rPr>
          <w:rFonts w:ascii="Times New Roman" w:hAnsi="Times New Roman" w:cs="Times New Roman"/>
        </w:rPr>
        <w:t xml:space="preserve"> the measure identified in Study 2</w:t>
      </w:r>
      <w:r w:rsidR="003901D4" w:rsidRPr="00E427DD">
        <w:rPr>
          <w:rFonts w:ascii="Times New Roman" w:hAnsi="Times New Roman" w:cs="Times New Roman"/>
        </w:rPr>
        <w:t>.</w:t>
      </w:r>
      <w:r w:rsidR="000322A7" w:rsidRPr="00E427DD">
        <w:rPr>
          <w:rFonts w:ascii="Times New Roman" w:hAnsi="Times New Roman" w:cs="Times New Roman"/>
        </w:rPr>
        <w:t xml:space="preserve"> </w:t>
      </w:r>
      <w:r w:rsidR="0078158A">
        <w:rPr>
          <w:rFonts w:ascii="Times New Roman" w:hAnsi="Times New Roman" w:cs="Times New Roman"/>
        </w:rPr>
        <w:t>W</w:t>
      </w:r>
      <w:r w:rsidR="0078158A" w:rsidRPr="00E427DD">
        <w:rPr>
          <w:rFonts w:ascii="Times New Roman" w:hAnsi="Times New Roman" w:cs="Times New Roman"/>
        </w:rPr>
        <w:t xml:space="preserve">ith respect to the three new and three modified items, we replaced item 50 with item 50*, but other than that, neither the modified items nor the new items made it into our final model. Intellectual modesty item 13 was again one of the worst performing items, and the modified item 13* performed no better. In light of studies </w:t>
      </w:r>
      <w:r w:rsidR="0078158A" w:rsidRPr="00E427DD">
        <w:rPr>
          <w:rFonts w:ascii="Times New Roman" w:hAnsi="Times New Roman" w:cs="Times New Roman"/>
        </w:rPr>
        <w:lastRenderedPageBreak/>
        <w:t>2 and 3,</w:t>
      </w:r>
      <w:r w:rsidR="003032F8">
        <w:rPr>
          <w:rFonts w:ascii="Times New Roman" w:hAnsi="Times New Roman" w:cs="Times New Roman"/>
        </w:rPr>
        <w:t xml:space="preserve"> then</w:t>
      </w:r>
      <w:r w:rsidR="001103BF">
        <w:rPr>
          <w:rFonts w:ascii="Times New Roman" w:hAnsi="Times New Roman" w:cs="Times New Roman"/>
        </w:rPr>
        <w:t>,</w:t>
      </w:r>
      <w:r w:rsidR="0078158A" w:rsidRPr="00E427DD">
        <w:rPr>
          <w:rFonts w:ascii="Times New Roman" w:hAnsi="Times New Roman" w:cs="Times New Roman"/>
        </w:rPr>
        <w:t xml:space="preserve"> we removed item 13 altogether. With these modifications, the model had slightly better fit: </w:t>
      </w:r>
      <w:r w:rsidR="0078158A" w:rsidRPr="00E427DD">
        <w:rPr>
          <w:rFonts w:ascii="Times New Roman" w:hAnsi="Times New Roman" w:cs="Times New Roman"/>
          <w:i/>
        </w:rPr>
        <w:t>X</w:t>
      </w:r>
      <w:r w:rsidR="0078158A" w:rsidRPr="00E427DD">
        <w:rPr>
          <w:rFonts w:ascii="Times New Roman" w:hAnsi="Times New Roman" w:cs="Times New Roman"/>
          <w:i/>
          <w:vertAlign w:val="superscript"/>
        </w:rPr>
        <w:t>2</w:t>
      </w:r>
      <w:r w:rsidR="0078158A">
        <w:rPr>
          <w:rFonts w:ascii="Times New Roman" w:hAnsi="Times New Roman" w:cs="Times New Roman"/>
        </w:rPr>
        <w:t>(231) = 1162.86, CFI = .85</w:t>
      </w:r>
      <w:r w:rsidR="0078158A" w:rsidRPr="00E427DD">
        <w:rPr>
          <w:rFonts w:ascii="Times New Roman" w:hAnsi="Times New Roman" w:cs="Times New Roman"/>
        </w:rPr>
        <w:t>, RMSEA</w:t>
      </w:r>
      <w:r w:rsidR="0078158A">
        <w:rPr>
          <w:rFonts w:ascii="Times New Roman" w:hAnsi="Times New Roman" w:cs="Times New Roman"/>
        </w:rPr>
        <w:t xml:space="preserve"> </w:t>
      </w:r>
      <w:r w:rsidR="0078158A" w:rsidRPr="00E427DD">
        <w:rPr>
          <w:rFonts w:ascii="Times New Roman" w:hAnsi="Times New Roman" w:cs="Times New Roman"/>
        </w:rPr>
        <w:t>=</w:t>
      </w:r>
      <w:r w:rsidR="0078158A">
        <w:rPr>
          <w:rFonts w:ascii="Times New Roman" w:hAnsi="Times New Roman" w:cs="Times New Roman"/>
        </w:rPr>
        <w:t xml:space="preserve"> .06</w:t>
      </w:r>
      <w:r w:rsidR="0078158A" w:rsidRPr="00E427DD">
        <w:rPr>
          <w:rFonts w:ascii="Times New Roman" w:hAnsi="Times New Roman" w:cs="Times New Roman"/>
        </w:rPr>
        <w:t>, SRMR</w:t>
      </w:r>
      <w:r w:rsidR="0078158A">
        <w:rPr>
          <w:rFonts w:ascii="Times New Roman" w:hAnsi="Times New Roman" w:cs="Times New Roman"/>
        </w:rPr>
        <w:t xml:space="preserve"> </w:t>
      </w:r>
      <w:r w:rsidR="0078158A" w:rsidRPr="00E427DD">
        <w:rPr>
          <w:rFonts w:ascii="Times New Roman" w:hAnsi="Times New Roman" w:cs="Times New Roman"/>
        </w:rPr>
        <w:t>=</w:t>
      </w:r>
      <w:r w:rsidR="0078158A">
        <w:rPr>
          <w:rFonts w:ascii="Times New Roman" w:hAnsi="Times New Roman" w:cs="Times New Roman"/>
        </w:rPr>
        <w:t xml:space="preserve"> .06</w:t>
      </w:r>
      <w:r w:rsidR="0078158A" w:rsidRPr="00E427DD">
        <w:rPr>
          <w:rFonts w:ascii="Times New Roman" w:hAnsi="Times New Roman" w:cs="Times New Roman"/>
        </w:rPr>
        <w:t>. The modified scale, which we consider finalized, is displayed in Table 7.</w:t>
      </w:r>
    </w:p>
    <w:p w14:paraId="25213B4B" w14:textId="77777777" w:rsidR="0036261E" w:rsidRDefault="0036261E" w:rsidP="00822718">
      <w:pPr>
        <w:rPr>
          <w:rFonts w:ascii="Times New Roman" w:hAnsi="Times New Roman" w:cs="Times New Roman"/>
        </w:rPr>
      </w:pPr>
      <w:r>
        <w:rPr>
          <w:rFonts w:ascii="Times New Roman" w:hAnsi="Times New Roman" w:cs="Times New Roman"/>
        </w:rPr>
        <w:t xml:space="preserve">Table 7. </w:t>
      </w:r>
      <w:r>
        <w:rPr>
          <w:rFonts w:ascii="Times New Roman" w:hAnsi="Times New Roman" w:cs="Times New Roman"/>
          <w:i/>
        </w:rPr>
        <w:t>The Final 4-Factor Solution from Study 3</w:t>
      </w:r>
      <w:r>
        <w:rPr>
          <w:rFonts w:ascii="Times New Roman" w:hAnsi="Times New Roman" w:cs="Times New Roman"/>
        </w:rPr>
        <w:t>.</w:t>
      </w:r>
    </w:p>
    <w:tbl>
      <w:tblPr>
        <w:tblStyle w:val="TableGrid"/>
        <w:tblW w:w="9630" w:type="dxa"/>
        <w:tblInd w:w="18" w:type="dxa"/>
        <w:tblBorders>
          <w:left w:val="none" w:sz="0" w:space="0" w:color="auto"/>
          <w:right w:val="none" w:sz="0" w:space="0" w:color="auto"/>
        </w:tblBorders>
        <w:tblLayout w:type="fixed"/>
        <w:tblLook w:val="04A0" w:firstRow="1" w:lastRow="0" w:firstColumn="1" w:lastColumn="0" w:noHBand="0" w:noVBand="1"/>
      </w:tblPr>
      <w:tblGrid>
        <w:gridCol w:w="6570"/>
        <w:gridCol w:w="810"/>
        <w:gridCol w:w="810"/>
        <w:gridCol w:w="720"/>
        <w:gridCol w:w="720"/>
      </w:tblGrid>
      <w:tr w:rsidR="0036261E" w:rsidRPr="003B6491" w14:paraId="6627A8CA" w14:textId="77777777" w:rsidTr="0075158A">
        <w:trPr>
          <w:trHeight w:val="422"/>
        </w:trPr>
        <w:tc>
          <w:tcPr>
            <w:tcW w:w="6570" w:type="dxa"/>
            <w:tcBorders>
              <w:bottom w:val="single" w:sz="4" w:space="0" w:color="auto"/>
            </w:tcBorders>
            <w:vAlign w:val="bottom"/>
          </w:tcPr>
          <w:p w14:paraId="57F5BE05" w14:textId="77777777" w:rsidR="0036261E" w:rsidRPr="003B6491" w:rsidRDefault="0036261E" w:rsidP="0075158A">
            <w:pPr>
              <w:ind w:left="-18"/>
              <w:rPr>
                <w:rFonts w:ascii="Times New Roman" w:hAnsi="Times New Roman" w:cs="Times New Roman"/>
              </w:rPr>
            </w:pPr>
          </w:p>
        </w:tc>
        <w:tc>
          <w:tcPr>
            <w:tcW w:w="810" w:type="dxa"/>
            <w:tcBorders>
              <w:bottom w:val="single" w:sz="4" w:space="0" w:color="auto"/>
            </w:tcBorders>
          </w:tcPr>
          <w:p w14:paraId="0987A521" w14:textId="77777777" w:rsidR="0036261E" w:rsidRPr="003B6491" w:rsidRDefault="0036261E" w:rsidP="00102A0B">
            <w:pPr>
              <w:jc w:val="center"/>
              <w:rPr>
                <w:rFonts w:ascii="Times New Roman" w:hAnsi="Times New Roman" w:cs="Times New Roman"/>
              </w:rPr>
            </w:pPr>
            <w:r>
              <w:rPr>
                <w:rFonts w:ascii="Times New Roman" w:hAnsi="Times New Roman" w:cs="Times New Roman"/>
              </w:rPr>
              <w:t>OPM</w:t>
            </w:r>
          </w:p>
        </w:tc>
        <w:tc>
          <w:tcPr>
            <w:tcW w:w="810" w:type="dxa"/>
            <w:tcBorders>
              <w:bottom w:val="single" w:sz="4" w:space="0" w:color="auto"/>
            </w:tcBorders>
          </w:tcPr>
          <w:p w14:paraId="33D69843" w14:textId="77777777" w:rsidR="0036261E" w:rsidRPr="003B6491" w:rsidRDefault="0036261E" w:rsidP="00102A0B">
            <w:pPr>
              <w:jc w:val="center"/>
              <w:rPr>
                <w:rFonts w:ascii="Times New Roman" w:hAnsi="Times New Roman" w:cs="Times New Roman"/>
              </w:rPr>
            </w:pPr>
            <w:r>
              <w:rPr>
                <w:rFonts w:ascii="Times New Roman" w:hAnsi="Times New Roman" w:cs="Times New Roman"/>
              </w:rPr>
              <w:t>MOD</w:t>
            </w:r>
          </w:p>
        </w:tc>
        <w:tc>
          <w:tcPr>
            <w:tcW w:w="720" w:type="dxa"/>
            <w:tcBorders>
              <w:bottom w:val="single" w:sz="4" w:space="0" w:color="auto"/>
            </w:tcBorders>
          </w:tcPr>
          <w:p w14:paraId="4A9C21CC" w14:textId="77777777" w:rsidR="0036261E" w:rsidRPr="003B6491" w:rsidRDefault="0036261E" w:rsidP="00102A0B">
            <w:pPr>
              <w:jc w:val="center"/>
              <w:rPr>
                <w:rFonts w:ascii="Times New Roman" w:hAnsi="Times New Roman" w:cs="Times New Roman"/>
              </w:rPr>
            </w:pPr>
            <w:r>
              <w:rPr>
                <w:rFonts w:ascii="Times New Roman" w:hAnsi="Times New Roman" w:cs="Times New Roman"/>
              </w:rPr>
              <w:t>COR</w:t>
            </w:r>
          </w:p>
        </w:tc>
        <w:tc>
          <w:tcPr>
            <w:tcW w:w="720" w:type="dxa"/>
            <w:tcBorders>
              <w:bottom w:val="single" w:sz="4" w:space="0" w:color="auto"/>
            </w:tcBorders>
          </w:tcPr>
          <w:p w14:paraId="62C978AE" w14:textId="77777777" w:rsidR="0036261E" w:rsidRPr="003B6491" w:rsidRDefault="0036261E" w:rsidP="00102A0B">
            <w:pPr>
              <w:jc w:val="center"/>
              <w:rPr>
                <w:rFonts w:ascii="Times New Roman" w:hAnsi="Times New Roman" w:cs="Times New Roman"/>
              </w:rPr>
            </w:pPr>
            <w:r>
              <w:rPr>
                <w:rFonts w:ascii="Times New Roman" w:hAnsi="Times New Roman" w:cs="Times New Roman"/>
              </w:rPr>
              <w:t>ENG</w:t>
            </w:r>
          </w:p>
        </w:tc>
      </w:tr>
      <w:tr w:rsidR="0036261E" w14:paraId="1334A032" w14:textId="77777777" w:rsidTr="0075158A">
        <w:tc>
          <w:tcPr>
            <w:tcW w:w="6570" w:type="dxa"/>
            <w:tcBorders>
              <w:bottom w:val="nil"/>
              <w:right w:val="nil"/>
            </w:tcBorders>
          </w:tcPr>
          <w:p w14:paraId="1A8337B5"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27. </w:t>
            </w:r>
            <w:r w:rsidRPr="00954862">
              <w:rPr>
                <w:rFonts w:ascii="Times New Roman" w:hAnsi="Times New Roman" w:cs="Times New Roman"/>
              </w:rPr>
              <w:t xml:space="preserve">I think </w:t>
            </w:r>
            <w:r>
              <w:rPr>
                <w:rFonts w:ascii="Times New Roman" w:hAnsi="Times New Roman" w:cs="Times New Roman"/>
              </w:rPr>
              <w:t xml:space="preserve">that paying attention to people </w:t>
            </w:r>
            <w:r w:rsidRPr="00954862">
              <w:rPr>
                <w:rFonts w:ascii="Times New Roman" w:hAnsi="Times New Roman" w:cs="Times New Roman"/>
              </w:rPr>
              <w:t>who disagree with me is a waste of time.</w:t>
            </w:r>
          </w:p>
        </w:tc>
        <w:tc>
          <w:tcPr>
            <w:tcW w:w="810" w:type="dxa"/>
            <w:tcBorders>
              <w:left w:val="nil"/>
              <w:bottom w:val="nil"/>
              <w:right w:val="nil"/>
            </w:tcBorders>
          </w:tcPr>
          <w:p w14:paraId="36FCEAEE" w14:textId="77777777" w:rsidR="0036261E" w:rsidRDefault="0036261E" w:rsidP="00102A0B">
            <w:pPr>
              <w:tabs>
                <w:tab w:val="left" w:pos="720"/>
              </w:tabs>
              <w:ind w:left="720" w:hanging="720"/>
              <w:jc w:val="center"/>
              <w:rPr>
                <w:rFonts w:ascii="Times New Roman" w:hAnsi="Times New Roman" w:cs="Times New Roman"/>
              </w:rPr>
            </w:pPr>
            <w:r>
              <w:rPr>
                <w:rFonts w:ascii="Times New Roman" w:hAnsi="Times New Roman" w:cs="Times New Roman"/>
              </w:rPr>
              <w:t>-.70</w:t>
            </w:r>
          </w:p>
        </w:tc>
        <w:tc>
          <w:tcPr>
            <w:tcW w:w="810" w:type="dxa"/>
            <w:tcBorders>
              <w:left w:val="nil"/>
              <w:bottom w:val="nil"/>
              <w:right w:val="nil"/>
            </w:tcBorders>
          </w:tcPr>
          <w:p w14:paraId="1FCD6D93"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left w:val="nil"/>
              <w:bottom w:val="nil"/>
              <w:right w:val="nil"/>
            </w:tcBorders>
          </w:tcPr>
          <w:p w14:paraId="26F17453"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left w:val="nil"/>
              <w:bottom w:val="nil"/>
            </w:tcBorders>
          </w:tcPr>
          <w:p w14:paraId="1808586A" w14:textId="77777777" w:rsidR="0036261E" w:rsidRDefault="0036261E" w:rsidP="00102A0B">
            <w:pPr>
              <w:tabs>
                <w:tab w:val="left" w:pos="720"/>
              </w:tabs>
              <w:ind w:left="720" w:hanging="720"/>
              <w:jc w:val="center"/>
              <w:rPr>
                <w:rFonts w:ascii="Times New Roman" w:hAnsi="Times New Roman" w:cs="Times New Roman"/>
              </w:rPr>
            </w:pPr>
          </w:p>
        </w:tc>
      </w:tr>
      <w:tr w:rsidR="0036261E" w14:paraId="27F00B64" w14:textId="77777777" w:rsidTr="0075158A">
        <w:tc>
          <w:tcPr>
            <w:tcW w:w="6570" w:type="dxa"/>
            <w:tcBorders>
              <w:top w:val="nil"/>
              <w:bottom w:val="nil"/>
              <w:right w:val="nil"/>
            </w:tcBorders>
          </w:tcPr>
          <w:p w14:paraId="64F24ECA"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34. </w:t>
            </w:r>
            <w:r w:rsidRPr="00954862">
              <w:rPr>
                <w:rFonts w:ascii="Times New Roman" w:hAnsi="Times New Roman" w:cs="Times New Roman"/>
              </w:rPr>
              <w:t>I feel no shame learning from someone who knows more than me.</w:t>
            </w:r>
          </w:p>
        </w:tc>
        <w:tc>
          <w:tcPr>
            <w:tcW w:w="810" w:type="dxa"/>
            <w:tcBorders>
              <w:top w:val="nil"/>
              <w:left w:val="nil"/>
              <w:bottom w:val="nil"/>
              <w:right w:val="nil"/>
            </w:tcBorders>
          </w:tcPr>
          <w:p w14:paraId="3EC5972A" w14:textId="77777777" w:rsidR="0036261E" w:rsidRDefault="0036261E" w:rsidP="00102A0B">
            <w:pPr>
              <w:tabs>
                <w:tab w:val="left" w:pos="720"/>
              </w:tabs>
              <w:ind w:left="720" w:hanging="720"/>
              <w:jc w:val="center"/>
              <w:rPr>
                <w:rFonts w:ascii="Times New Roman" w:hAnsi="Times New Roman" w:cs="Times New Roman"/>
              </w:rPr>
            </w:pPr>
            <w:r>
              <w:rPr>
                <w:rFonts w:ascii="Times New Roman" w:hAnsi="Times New Roman" w:cs="Times New Roman"/>
              </w:rPr>
              <w:t>.63</w:t>
            </w:r>
          </w:p>
        </w:tc>
        <w:tc>
          <w:tcPr>
            <w:tcW w:w="810" w:type="dxa"/>
            <w:tcBorders>
              <w:top w:val="nil"/>
              <w:left w:val="nil"/>
              <w:bottom w:val="nil"/>
              <w:right w:val="nil"/>
            </w:tcBorders>
          </w:tcPr>
          <w:p w14:paraId="3D4502CB"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right w:val="nil"/>
            </w:tcBorders>
          </w:tcPr>
          <w:p w14:paraId="1B890C1A"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73A1F990" w14:textId="77777777" w:rsidR="0036261E" w:rsidRDefault="0036261E" w:rsidP="00102A0B">
            <w:pPr>
              <w:tabs>
                <w:tab w:val="left" w:pos="720"/>
              </w:tabs>
              <w:ind w:left="720" w:hanging="720"/>
              <w:jc w:val="center"/>
              <w:rPr>
                <w:rFonts w:ascii="Times New Roman" w:hAnsi="Times New Roman" w:cs="Times New Roman"/>
              </w:rPr>
            </w:pPr>
          </w:p>
        </w:tc>
      </w:tr>
      <w:tr w:rsidR="0036261E" w14:paraId="4099F9FF" w14:textId="77777777" w:rsidTr="0075158A">
        <w:tc>
          <w:tcPr>
            <w:tcW w:w="6570" w:type="dxa"/>
            <w:tcBorders>
              <w:top w:val="nil"/>
              <w:bottom w:val="nil"/>
              <w:right w:val="nil"/>
            </w:tcBorders>
          </w:tcPr>
          <w:p w14:paraId="3EF1BB64"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35. </w:t>
            </w:r>
            <w:r w:rsidRPr="00954862">
              <w:rPr>
                <w:rFonts w:ascii="Times New Roman" w:hAnsi="Times New Roman" w:cs="Times New Roman"/>
              </w:rPr>
              <w:t>If I do not know much</w:t>
            </w:r>
            <w:r>
              <w:rPr>
                <w:rFonts w:ascii="Times New Roman" w:hAnsi="Times New Roman" w:cs="Times New Roman"/>
              </w:rPr>
              <w:t xml:space="preserve"> about some topic, I don't mind </w:t>
            </w:r>
            <w:r w:rsidRPr="00954862">
              <w:rPr>
                <w:rFonts w:ascii="Times New Roman" w:hAnsi="Times New Roman" w:cs="Times New Roman"/>
              </w:rPr>
              <w:t>being taught about it, even if I know about other topics.</w:t>
            </w:r>
          </w:p>
        </w:tc>
        <w:tc>
          <w:tcPr>
            <w:tcW w:w="810" w:type="dxa"/>
            <w:tcBorders>
              <w:top w:val="nil"/>
              <w:left w:val="nil"/>
              <w:bottom w:val="nil"/>
              <w:right w:val="nil"/>
            </w:tcBorders>
          </w:tcPr>
          <w:p w14:paraId="5AAED0C8" w14:textId="77777777" w:rsidR="0036261E" w:rsidRDefault="0036261E" w:rsidP="00102A0B">
            <w:pPr>
              <w:tabs>
                <w:tab w:val="left" w:pos="720"/>
              </w:tabs>
              <w:ind w:left="720" w:hanging="720"/>
              <w:jc w:val="center"/>
              <w:rPr>
                <w:rFonts w:ascii="Times New Roman" w:hAnsi="Times New Roman" w:cs="Times New Roman"/>
              </w:rPr>
            </w:pPr>
            <w:r>
              <w:rPr>
                <w:rFonts w:ascii="Times New Roman" w:hAnsi="Times New Roman" w:cs="Times New Roman"/>
              </w:rPr>
              <w:t>.60</w:t>
            </w:r>
          </w:p>
        </w:tc>
        <w:tc>
          <w:tcPr>
            <w:tcW w:w="810" w:type="dxa"/>
            <w:tcBorders>
              <w:top w:val="nil"/>
              <w:left w:val="nil"/>
              <w:bottom w:val="nil"/>
              <w:right w:val="nil"/>
            </w:tcBorders>
          </w:tcPr>
          <w:p w14:paraId="7F8C603E"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right w:val="nil"/>
            </w:tcBorders>
          </w:tcPr>
          <w:p w14:paraId="475537B0"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2B463CDF" w14:textId="77777777" w:rsidR="0036261E" w:rsidRDefault="0036261E" w:rsidP="00102A0B">
            <w:pPr>
              <w:tabs>
                <w:tab w:val="left" w:pos="720"/>
              </w:tabs>
              <w:ind w:left="720" w:hanging="720"/>
              <w:jc w:val="center"/>
              <w:rPr>
                <w:rFonts w:ascii="Times New Roman" w:hAnsi="Times New Roman" w:cs="Times New Roman"/>
              </w:rPr>
            </w:pPr>
          </w:p>
        </w:tc>
      </w:tr>
      <w:tr w:rsidR="0036261E" w14:paraId="7E18DE7F" w14:textId="77777777" w:rsidTr="0075158A">
        <w:tc>
          <w:tcPr>
            <w:tcW w:w="6570" w:type="dxa"/>
            <w:tcBorders>
              <w:top w:val="nil"/>
              <w:bottom w:val="nil"/>
              <w:right w:val="nil"/>
            </w:tcBorders>
          </w:tcPr>
          <w:p w14:paraId="6E18944F"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45. </w:t>
            </w:r>
            <w:r w:rsidRPr="00954862">
              <w:rPr>
                <w:rFonts w:ascii="Times New Roman" w:hAnsi="Times New Roman" w:cs="Times New Roman"/>
              </w:rPr>
              <w:t>Even when I</w:t>
            </w:r>
            <w:r>
              <w:rPr>
                <w:rFonts w:ascii="Times New Roman" w:hAnsi="Times New Roman" w:cs="Times New Roman"/>
              </w:rPr>
              <w:t xml:space="preserve"> have high status, I don't mind </w:t>
            </w:r>
            <w:r w:rsidRPr="00954862">
              <w:rPr>
                <w:rFonts w:ascii="Times New Roman" w:hAnsi="Times New Roman" w:cs="Times New Roman"/>
              </w:rPr>
              <w:t>lear</w:t>
            </w:r>
            <w:r>
              <w:rPr>
                <w:rFonts w:ascii="Times New Roman" w:hAnsi="Times New Roman" w:cs="Times New Roman"/>
              </w:rPr>
              <w:t xml:space="preserve">ning from others who have lower </w:t>
            </w:r>
            <w:r w:rsidRPr="00954862">
              <w:rPr>
                <w:rFonts w:ascii="Times New Roman" w:hAnsi="Times New Roman" w:cs="Times New Roman"/>
              </w:rPr>
              <w:t>status.</w:t>
            </w:r>
          </w:p>
        </w:tc>
        <w:tc>
          <w:tcPr>
            <w:tcW w:w="810" w:type="dxa"/>
            <w:tcBorders>
              <w:top w:val="nil"/>
              <w:left w:val="nil"/>
              <w:bottom w:val="nil"/>
              <w:right w:val="nil"/>
            </w:tcBorders>
          </w:tcPr>
          <w:p w14:paraId="3FFE9163" w14:textId="77777777" w:rsidR="0036261E" w:rsidRDefault="0036261E" w:rsidP="00102A0B">
            <w:pPr>
              <w:tabs>
                <w:tab w:val="left" w:pos="720"/>
              </w:tabs>
              <w:ind w:left="720" w:hanging="720"/>
              <w:jc w:val="center"/>
              <w:rPr>
                <w:rFonts w:ascii="Times New Roman" w:hAnsi="Times New Roman" w:cs="Times New Roman"/>
              </w:rPr>
            </w:pPr>
            <w:r>
              <w:rPr>
                <w:rFonts w:ascii="Times New Roman" w:hAnsi="Times New Roman" w:cs="Times New Roman"/>
              </w:rPr>
              <w:t>.62</w:t>
            </w:r>
          </w:p>
        </w:tc>
        <w:tc>
          <w:tcPr>
            <w:tcW w:w="810" w:type="dxa"/>
            <w:tcBorders>
              <w:top w:val="nil"/>
              <w:left w:val="nil"/>
              <w:bottom w:val="nil"/>
              <w:right w:val="nil"/>
            </w:tcBorders>
          </w:tcPr>
          <w:p w14:paraId="241C5204"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right w:val="nil"/>
            </w:tcBorders>
          </w:tcPr>
          <w:p w14:paraId="6D832F21"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5CB3F05C" w14:textId="77777777" w:rsidR="0036261E" w:rsidRDefault="0036261E" w:rsidP="00102A0B">
            <w:pPr>
              <w:tabs>
                <w:tab w:val="left" w:pos="720"/>
              </w:tabs>
              <w:ind w:left="720" w:hanging="720"/>
              <w:jc w:val="center"/>
              <w:rPr>
                <w:rFonts w:ascii="Times New Roman" w:hAnsi="Times New Roman" w:cs="Times New Roman"/>
              </w:rPr>
            </w:pPr>
          </w:p>
        </w:tc>
      </w:tr>
      <w:tr w:rsidR="0036261E" w14:paraId="6BDDB0F4" w14:textId="77777777" w:rsidTr="0075158A">
        <w:trPr>
          <w:trHeight w:val="297"/>
        </w:trPr>
        <w:tc>
          <w:tcPr>
            <w:tcW w:w="6570" w:type="dxa"/>
            <w:tcBorders>
              <w:top w:val="nil"/>
              <w:bottom w:val="nil"/>
              <w:right w:val="nil"/>
            </w:tcBorders>
          </w:tcPr>
          <w:p w14:paraId="1B1CAF9E"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50*. </w:t>
            </w:r>
            <w:r w:rsidRPr="00954862">
              <w:rPr>
                <w:rFonts w:ascii="Times New Roman" w:hAnsi="Times New Roman" w:cs="Times New Roman"/>
              </w:rPr>
              <w:t>Only wimps a</w:t>
            </w:r>
            <w:r>
              <w:rPr>
                <w:rFonts w:ascii="Times New Roman" w:hAnsi="Times New Roman" w:cs="Times New Roman"/>
              </w:rPr>
              <w:t>dmit that they're confused.</w:t>
            </w:r>
          </w:p>
        </w:tc>
        <w:tc>
          <w:tcPr>
            <w:tcW w:w="810" w:type="dxa"/>
            <w:tcBorders>
              <w:top w:val="nil"/>
              <w:left w:val="nil"/>
              <w:bottom w:val="nil"/>
              <w:right w:val="nil"/>
            </w:tcBorders>
          </w:tcPr>
          <w:p w14:paraId="3689EF14" w14:textId="77777777" w:rsidR="0036261E" w:rsidRDefault="0036261E" w:rsidP="00102A0B">
            <w:pPr>
              <w:tabs>
                <w:tab w:val="left" w:pos="720"/>
              </w:tabs>
              <w:ind w:left="720" w:hanging="720"/>
              <w:jc w:val="center"/>
              <w:rPr>
                <w:rFonts w:ascii="Times New Roman" w:hAnsi="Times New Roman" w:cs="Times New Roman"/>
              </w:rPr>
            </w:pPr>
            <w:r>
              <w:rPr>
                <w:rFonts w:ascii="Times New Roman" w:hAnsi="Times New Roman" w:cs="Times New Roman"/>
              </w:rPr>
              <w:t>-.68</w:t>
            </w:r>
          </w:p>
        </w:tc>
        <w:tc>
          <w:tcPr>
            <w:tcW w:w="810" w:type="dxa"/>
            <w:tcBorders>
              <w:top w:val="nil"/>
              <w:left w:val="nil"/>
              <w:bottom w:val="nil"/>
              <w:right w:val="nil"/>
            </w:tcBorders>
          </w:tcPr>
          <w:p w14:paraId="64A5B252"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right w:val="nil"/>
            </w:tcBorders>
          </w:tcPr>
          <w:p w14:paraId="43B6EEBF"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5BF1F1FF" w14:textId="77777777" w:rsidR="0036261E" w:rsidRDefault="0036261E" w:rsidP="00102A0B">
            <w:pPr>
              <w:tabs>
                <w:tab w:val="left" w:pos="720"/>
              </w:tabs>
              <w:ind w:left="720" w:hanging="720"/>
              <w:jc w:val="center"/>
              <w:rPr>
                <w:rFonts w:ascii="Times New Roman" w:hAnsi="Times New Roman" w:cs="Times New Roman"/>
              </w:rPr>
            </w:pPr>
          </w:p>
        </w:tc>
      </w:tr>
      <w:tr w:rsidR="0036261E" w14:paraId="5B243FED" w14:textId="77777777" w:rsidTr="0075158A">
        <w:trPr>
          <w:trHeight w:val="351"/>
        </w:trPr>
        <w:tc>
          <w:tcPr>
            <w:tcW w:w="6570" w:type="dxa"/>
            <w:tcBorders>
              <w:top w:val="nil"/>
              <w:bottom w:val="nil"/>
              <w:right w:val="nil"/>
            </w:tcBorders>
          </w:tcPr>
          <w:p w14:paraId="32DA815E"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51. </w:t>
            </w:r>
            <w:r w:rsidRPr="00954862">
              <w:rPr>
                <w:rFonts w:ascii="Times New Roman" w:hAnsi="Times New Roman" w:cs="Times New Roman"/>
              </w:rPr>
              <w:t>I don't take p</w:t>
            </w:r>
            <w:r>
              <w:rPr>
                <w:rFonts w:ascii="Times New Roman" w:hAnsi="Times New Roman" w:cs="Times New Roman"/>
              </w:rPr>
              <w:t>eople seriously if they're very different from me.</w:t>
            </w:r>
          </w:p>
        </w:tc>
        <w:tc>
          <w:tcPr>
            <w:tcW w:w="810" w:type="dxa"/>
            <w:tcBorders>
              <w:top w:val="nil"/>
              <w:left w:val="nil"/>
              <w:bottom w:val="nil"/>
              <w:right w:val="nil"/>
            </w:tcBorders>
          </w:tcPr>
          <w:p w14:paraId="03A1CF64" w14:textId="77777777" w:rsidR="0036261E" w:rsidRDefault="0036261E" w:rsidP="00102A0B">
            <w:pPr>
              <w:tabs>
                <w:tab w:val="left" w:pos="720"/>
              </w:tabs>
              <w:ind w:left="720" w:hanging="720"/>
              <w:jc w:val="center"/>
              <w:rPr>
                <w:rFonts w:ascii="Times New Roman" w:hAnsi="Times New Roman" w:cs="Times New Roman"/>
              </w:rPr>
            </w:pPr>
            <w:r>
              <w:rPr>
                <w:rFonts w:ascii="Times New Roman" w:hAnsi="Times New Roman" w:cs="Times New Roman"/>
              </w:rPr>
              <w:t>-.70</w:t>
            </w:r>
          </w:p>
        </w:tc>
        <w:tc>
          <w:tcPr>
            <w:tcW w:w="810" w:type="dxa"/>
            <w:tcBorders>
              <w:top w:val="nil"/>
              <w:left w:val="nil"/>
              <w:bottom w:val="nil"/>
              <w:right w:val="nil"/>
            </w:tcBorders>
          </w:tcPr>
          <w:p w14:paraId="719DD371"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right w:val="nil"/>
            </w:tcBorders>
          </w:tcPr>
          <w:p w14:paraId="4EC58505"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0A8CEB1C" w14:textId="77777777" w:rsidR="0036261E" w:rsidRDefault="0036261E" w:rsidP="00102A0B">
            <w:pPr>
              <w:tabs>
                <w:tab w:val="left" w:pos="720"/>
              </w:tabs>
              <w:ind w:left="720" w:hanging="720"/>
              <w:jc w:val="center"/>
              <w:rPr>
                <w:rFonts w:ascii="Times New Roman" w:hAnsi="Times New Roman" w:cs="Times New Roman"/>
              </w:rPr>
            </w:pPr>
          </w:p>
        </w:tc>
      </w:tr>
      <w:tr w:rsidR="0036261E" w14:paraId="208DC828" w14:textId="77777777" w:rsidTr="0075158A">
        <w:trPr>
          <w:trHeight w:val="405"/>
        </w:trPr>
        <w:tc>
          <w:tcPr>
            <w:tcW w:w="6570" w:type="dxa"/>
            <w:tcBorders>
              <w:top w:val="nil"/>
              <w:bottom w:val="nil"/>
              <w:right w:val="nil"/>
            </w:tcBorders>
          </w:tcPr>
          <w:p w14:paraId="18B54E20"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8. </w:t>
            </w:r>
            <w:r w:rsidRPr="00954862">
              <w:rPr>
                <w:rFonts w:ascii="Times New Roman" w:hAnsi="Times New Roman" w:cs="Times New Roman"/>
              </w:rPr>
              <w:t>Being smarter than other peo</w:t>
            </w:r>
            <w:r>
              <w:rPr>
                <w:rFonts w:ascii="Times New Roman" w:hAnsi="Times New Roman" w:cs="Times New Roman"/>
              </w:rPr>
              <w:t xml:space="preserve">ple is not especially important </w:t>
            </w:r>
            <w:r w:rsidRPr="00954862">
              <w:rPr>
                <w:rFonts w:ascii="Times New Roman" w:hAnsi="Times New Roman" w:cs="Times New Roman"/>
              </w:rPr>
              <w:t>to me.</w:t>
            </w:r>
          </w:p>
        </w:tc>
        <w:tc>
          <w:tcPr>
            <w:tcW w:w="810" w:type="dxa"/>
            <w:tcBorders>
              <w:top w:val="nil"/>
              <w:left w:val="nil"/>
              <w:bottom w:val="nil"/>
              <w:right w:val="nil"/>
            </w:tcBorders>
          </w:tcPr>
          <w:p w14:paraId="7E82F218" w14:textId="77777777" w:rsidR="0036261E" w:rsidRDefault="0036261E" w:rsidP="00102A0B">
            <w:pPr>
              <w:tabs>
                <w:tab w:val="left" w:pos="720"/>
              </w:tabs>
              <w:ind w:left="720" w:hanging="720"/>
              <w:jc w:val="center"/>
              <w:rPr>
                <w:rFonts w:ascii="Times New Roman" w:hAnsi="Times New Roman" w:cs="Times New Roman"/>
              </w:rPr>
            </w:pPr>
          </w:p>
        </w:tc>
        <w:tc>
          <w:tcPr>
            <w:tcW w:w="810" w:type="dxa"/>
            <w:tcBorders>
              <w:top w:val="nil"/>
              <w:left w:val="nil"/>
              <w:bottom w:val="nil"/>
              <w:right w:val="nil"/>
            </w:tcBorders>
          </w:tcPr>
          <w:p w14:paraId="008E8612" w14:textId="77777777" w:rsidR="0036261E" w:rsidRDefault="0036261E" w:rsidP="00102A0B">
            <w:pPr>
              <w:tabs>
                <w:tab w:val="left" w:pos="720"/>
              </w:tabs>
              <w:ind w:left="720" w:hanging="720"/>
              <w:jc w:val="center"/>
              <w:rPr>
                <w:rFonts w:ascii="Times New Roman" w:hAnsi="Times New Roman" w:cs="Times New Roman"/>
              </w:rPr>
            </w:pPr>
            <w:r>
              <w:rPr>
                <w:rFonts w:ascii="Times New Roman" w:hAnsi="Times New Roman" w:cs="Times New Roman"/>
              </w:rPr>
              <w:t>.60</w:t>
            </w:r>
          </w:p>
        </w:tc>
        <w:tc>
          <w:tcPr>
            <w:tcW w:w="720" w:type="dxa"/>
            <w:tcBorders>
              <w:top w:val="nil"/>
              <w:left w:val="nil"/>
              <w:bottom w:val="nil"/>
              <w:right w:val="nil"/>
            </w:tcBorders>
          </w:tcPr>
          <w:p w14:paraId="76BA240C"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5E05D373" w14:textId="77777777" w:rsidR="0036261E" w:rsidRDefault="0036261E" w:rsidP="00102A0B">
            <w:pPr>
              <w:tabs>
                <w:tab w:val="left" w:pos="720"/>
              </w:tabs>
              <w:ind w:left="720" w:hanging="720"/>
              <w:jc w:val="center"/>
              <w:rPr>
                <w:rFonts w:ascii="Times New Roman" w:hAnsi="Times New Roman" w:cs="Times New Roman"/>
              </w:rPr>
            </w:pPr>
          </w:p>
        </w:tc>
      </w:tr>
      <w:tr w:rsidR="0036261E" w14:paraId="0DD445E6" w14:textId="77777777" w:rsidTr="0075158A">
        <w:tc>
          <w:tcPr>
            <w:tcW w:w="6570" w:type="dxa"/>
            <w:tcBorders>
              <w:top w:val="nil"/>
              <w:bottom w:val="nil"/>
              <w:right w:val="nil"/>
            </w:tcBorders>
          </w:tcPr>
          <w:p w14:paraId="7A447727"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10. </w:t>
            </w:r>
            <w:r w:rsidRPr="00954862">
              <w:rPr>
                <w:rFonts w:ascii="Times New Roman" w:hAnsi="Times New Roman" w:cs="Times New Roman"/>
              </w:rPr>
              <w:t xml:space="preserve">I would like to be seen explaining ideas that no one else </w:t>
            </w:r>
            <w:r>
              <w:rPr>
                <w:rFonts w:ascii="Times New Roman" w:hAnsi="Times New Roman" w:cs="Times New Roman"/>
              </w:rPr>
              <w:t xml:space="preserve"> </w:t>
            </w:r>
          </w:p>
          <w:p w14:paraId="2F9BFE18" w14:textId="77777777" w:rsidR="0036261E" w:rsidRDefault="0036261E" w:rsidP="0075158A">
            <w:pPr>
              <w:tabs>
                <w:tab w:val="left" w:pos="0"/>
                <w:tab w:val="left" w:pos="522"/>
              </w:tabs>
              <w:ind w:left="-18"/>
              <w:jc w:val="both"/>
              <w:rPr>
                <w:rFonts w:ascii="Times New Roman" w:hAnsi="Times New Roman" w:cs="Times New Roman"/>
              </w:rPr>
            </w:pPr>
            <w:r w:rsidRPr="00954862">
              <w:rPr>
                <w:rFonts w:ascii="Times New Roman" w:hAnsi="Times New Roman" w:cs="Times New Roman"/>
              </w:rPr>
              <w:t>understands.</w:t>
            </w:r>
          </w:p>
        </w:tc>
        <w:tc>
          <w:tcPr>
            <w:tcW w:w="810" w:type="dxa"/>
            <w:tcBorders>
              <w:top w:val="nil"/>
              <w:left w:val="nil"/>
              <w:bottom w:val="nil"/>
              <w:right w:val="nil"/>
            </w:tcBorders>
          </w:tcPr>
          <w:p w14:paraId="0E6F99FE" w14:textId="77777777" w:rsidR="0036261E" w:rsidRDefault="0036261E" w:rsidP="00102A0B">
            <w:pPr>
              <w:tabs>
                <w:tab w:val="left" w:pos="720"/>
              </w:tabs>
              <w:ind w:left="720" w:hanging="720"/>
              <w:jc w:val="center"/>
              <w:rPr>
                <w:rFonts w:ascii="Times New Roman" w:hAnsi="Times New Roman" w:cs="Times New Roman"/>
              </w:rPr>
            </w:pPr>
          </w:p>
        </w:tc>
        <w:tc>
          <w:tcPr>
            <w:tcW w:w="810" w:type="dxa"/>
            <w:tcBorders>
              <w:top w:val="nil"/>
              <w:left w:val="nil"/>
              <w:bottom w:val="nil"/>
              <w:right w:val="nil"/>
            </w:tcBorders>
          </w:tcPr>
          <w:p w14:paraId="6A734C62" w14:textId="77777777" w:rsidR="0036261E" w:rsidRDefault="0036261E" w:rsidP="00102A0B">
            <w:pPr>
              <w:tabs>
                <w:tab w:val="left" w:pos="720"/>
              </w:tabs>
              <w:ind w:left="720" w:hanging="720"/>
              <w:jc w:val="center"/>
              <w:rPr>
                <w:rFonts w:ascii="Times New Roman" w:hAnsi="Times New Roman" w:cs="Times New Roman"/>
              </w:rPr>
            </w:pPr>
            <w:r>
              <w:rPr>
                <w:rFonts w:ascii="Times New Roman" w:hAnsi="Times New Roman" w:cs="Times New Roman"/>
              </w:rPr>
              <w:t>-.60</w:t>
            </w:r>
          </w:p>
        </w:tc>
        <w:tc>
          <w:tcPr>
            <w:tcW w:w="720" w:type="dxa"/>
            <w:tcBorders>
              <w:top w:val="nil"/>
              <w:left w:val="nil"/>
              <w:bottom w:val="nil"/>
              <w:right w:val="nil"/>
            </w:tcBorders>
          </w:tcPr>
          <w:p w14:paraId="644644C2"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76C8BBA9" w14:textId="77777777" w:rsidR="0036261E" w:rsidRDefault="0036261E" w:rsidP="00102A0B">
            <w:pPr>
              <w:tabs>
                <w:tab w:val="left" w:pos="720"/>
              </w:tabs>
              <w:ind w:left="720" w:hanging="720"/>
              <w:jc w:val="center"/>
              <w:rPr>
                <w:rFonts w:ascii="Times New Roman" w:hAnsi="Times New Roman" w:cs="Times New Roman"/>
              </w:rPr>
            </w:pPr>
          </w:p>
        </w:tc>
      </w:tr>
      <w:tr w:rsidR="0036261E" w14:paraId="711E22F6" w14:textId="77777777" w:rsidTr="0075158A">
        <w:trPr>
          <w:trHeight w:val="234"/>
        </w:trPr>
        <w:tc>
          <w:tcPr>
            <w:tcW w:w="6570" w:type="dxa"/>
            <w:tcBorders>
              <w:top w:val="nil"/>
              <w:bottom w:val="nil"/>
              <w:right w:val="nil"/>
            </w:tcBorders>
          </w:tcPr>
          <w:p w14:paraId="238A33A4"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11. </w:t>
            </w:r>
            <w:r w:rsidRPr="00954862">
              <w:rPr>
                <w:rFonts w:ascii="Times New Roman" w:hAnsi="Times New Roman" w:cs="Times New Roman"/>
              </w:rPr>
              <w:t>I get a lot of pleasure from knowing more than other people.</w:t>
            </w:r>
          </w:p>
        </w:tc>
        <w:tc>
          <w:tcPr>
            <w:tcW w:w="810" w:type="dxa"/>
            <w:tcBorders>
              <w:top w:val="nil"/>
              <w:left w:val="nil"/>
              <w:bottom w:val="nil"/>
              <w:right w:val="nil"/>
            </w:tcBorders>
          </w:tcPr>
          <w:p w14:paraId="07EBDF11" w14:textId="77777777" w:rsidR="0036261E" w:rsidRDefault="0036261E" w:rsidP="00102A0B">
            <w:pPr>
              <w:tabs>
                <w:tab w:val="left" w:pos="720"/>
              </w:tabs>
              <w:ind w:left="720" w:hanging="720"/>
              <w:jc w:val="center"/>
              <w:rPr>
                <w:rFonts w:ascii="Times New Roman" w:hAnsi="Times New Roman" w:cs="Times New Roman"/>
              </w:rPr>
            </w:pPr>
          </w:p>
        </w:tc>
        <w:tc>
          <w:tcPr>
            <w:tcW w:w="810" w:type="dxa"/>
            <w:tcBorders>
              <w:top w:val="nil"/>
              <w:left w:val="nil"/>
              <w:bottom w:val="nil"/>
              <w:right w:val="nil"/>
            </w:tcBorders>
          </w:tcPr>
          <w:p w14:paraId="7ED94366" w14:textId="77777777" w:rsidR="0036261E" w:rsidRDefault="0036261E" w:rsidP="00102A0B">
            <w:pPr>
              <w:tabs>
                <w:tab w:val="left" w:pos="720"/>
              </w:tabs>
              <w:ind w:left="720" w:hanging="720"/>
              <w:jc w:val="center"/>
              <w:rPr>
                <w:rFonts w:ascii="Times New Roman" w:hAnsi="Times New Roman" w:cs="Times New Roman"/>
              </w:rPr>
            </w:pPr>
            <w:r>
              <w:rPr>
                <w:rFonts w:ascii="Times New Roman" w:hAnsi="Times New Roman" w:cs="Times New Roman"/>
              </w:rPr>
              <w:t>-.66</w:t>
            </w:r>
          </w:p>
        </w:tc>
        <w:tc>
          <w:tcPr>
            <w:tcW w:w="720" w:type="dxa"/>
            <w:tcBorders>
              <w:top w:val="nil"/>
              <w:left w:val="nil"/>
              <w:bottom w:val="nil"/>
              <w:right w:val="nil"/>
            </w:tcBorders>
          </w:tcPr>
          <w:p w14:paraId="6FFB910B" w14:textId="77777777" w:rsidR="0036261E" w:rsidRDefault="0036261E" w:rsidP="00102A0B">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20F84FE7" w14:textId="77777777" w:rsidR="0036261E" w:rsidRDefault="0036261E" w:rsidP="00102A0B">
            <w:pPr>
              <w:tabs>
                <w:tab w:val="left" w:pos="720"/>
              </w:tabs>
              <w:ind w:left="720" w:hanging="720"/>
              <w:jc w:val="center"/>
              <w:rPr>
                <w:rFonts w:ascii="Times New Roman" w:hAnsi="Times New Roman" w:cs="Times New Roman"/>
              </w:rPr>
            </w:pPr>
          </w:p>
        </w:tc>
      </w:tr>
      <w:tr w:rsidR="0036261E" w:rsidRPr="00954862" w14:paraId="162073DE" w14:textId="77777777" w:rsidTr="0075158A">
        <w:trPr>
          <w:trHeight w:val="360"/>
        </w:trPr>
        <w:tc>
          <w:tcPr>
            <w:tcW w:w="6570" w:type="dxa"/>
            <w:tcBorders>
              <w:top w:val="nil"/>
              <w:bottom w:val="nil"/>
              <w:right w:val="nil"/>
            </w:tcBorders>
          </w:tcPr>
          <w:p w14:paraId="2C30339A" w14:textId="77777777" w:rsidR="0036261E" w:rsidRPr="00954862"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15. </w:t>
            </w:r>
            <w:r w:rsidRPr="00954862">
              <w:rPr>
                <w:rFonts w:ascii="Times New Roman" w:hAnsi="Times New Roman" w:cs="Times New Roman"/>
              </w:rPr>
              <w:t>I want people to know that I am an unusually intelligent person.</w:t>
            </w:r>
          </w:p>
        </w:tc>
        <w:tc>
          <w:tcPr>
            <w:tcW w:w="810" w:type="dxa"/>
            <w:tcBorders>
              <w:top w:val="nil"/>
              <w:left w:val="nil"/>
              <w:bottom w:val="nil"/>
              <w:right w:val="nil"/>
            </w:tcBorders>
          </w:tcPr>
          <w:p w14:paraId="503854B7"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1C16CC0C"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-.68</w:t>
            </w:r>
          </w:p>
        </w:tc>
        <w:tc>
          <w:tcPr>
            <w:tcW w:w="720" w:type="dxa"/>
            <w:tcBorders>
              <w:top w:val="nil"/>
              <w:left w:val="nil"/>
              <w:bottom w:val="nil"/>
              <w:right w:val="nil"/>
            </w:tcBorders>
          </w:tcPr>
          <w:p w14:paraId="319E9A7D"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tcBorders>
          </w:tcPr>
          <w:p w14:paraId="2C9974BE" w14:textId="77777777" w:rsidR="0036261E" w:rsidRPr="00954862" w:rsidRDefault="0036261E" w:rsidP="00102A0B">
            <w:pPr>
              <w:jc w:val="center"/>
              <w:rPr>
                <w:rFonts w:ascii="Times New Roman" w:hAnsi="Times New Roman" w:cs="Times New Roman"/>
              </w:rPr>
            </w:pPr>
          </w:p>
        </w:tc>
      </w:tr>
      <w:tr w:rsidR="0036261E" w:rsidRPr="00954862" w14:paraId="48BAC79D" w14:textId="77777777" w:rsidTr="0075158A">
        <w:trPr>
          <w:trHeight w:val="306"/>
        </w:trPr>
        <w:tc>
          <w:tcPr>
            <w:tcW w:w="6570" w:type="dxa"/>
            <w:tcBorders>
              <w:top w:val="nil"/>
              <w:bottom w:val="nil"/>
              <w:right w:val="nil"/>
            </w:tcBorders>
            <w:vAlign w:val="bottom"/>
          </w:tcPr>
          <w:p w14:paraId="7609D321" w14:textId="77777777" w:rsidR="0036261E" w:rsidRPr="00954862" w:rsidRDefault="0036261E" w:rsidP="0075158A">
            <w:pPr>
              <w:tabs>
                <w:tab w:val="left" w:pos="0"/>
                <w:tab w:val="left" w:pos="522"/>
              </w:tabs>
              <w:ind w:left="-18"/>
              <w:rPr>
                <w:rFonts w:ascii="Times New Roman" w:hAnsi="Times New Roman" w:cs="Times New Roman"/>
              </w:rPr>
            </w:pPr>
            <w:r>
              <w:rPr>
                <w:rFonts w:ascii="Times New Roman" w:hAnsi="Times New Roman" w:cs="Times New Roman"/>
              </w:rPr>
              <w:t xml:space="preserve">32.  </w:t>
            </w:r>
            <w:r w:rsidRPr="00954862">
              <w:rPr>
                <w:rFonts w:ascii="Times New Roman" w:hAnsi="Times New Roman" w:cs="Times New Roman"/>
              </w:rPr>
              <w:t>I like to be the smartest person in the room.</w:t>
            </w:r>
          </w:p>
        </w:tc>
        <w:tc>
          <w:tcPr>
            <w:tcW w:w="810" w:type="dxa"/>
            <w:tcBorders>
              <w:top w:val="nil"/>
              <w:left w:val="nil"/>
              <w:bottom w:val="nil"/>
              <w:right w:val="nil"/>
            </w:tcBorders>
          </w:tcPr>
          <w:p w14:paraId="71F57DC4"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71E6ADE1"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-.77</w:t>
            </w:r>
          </w:p>
        </w:tc>
        <w:tc>
          <w:tcPr>
            <w:tcW w:w="720" w:type="dxa"/>
            <w:tcBorders>
              <w:top w:val="nil"/>
              <w:left w:val="nil"/>
              <w:bottom w:val="nil"/>
              <w:right w:val="nil"/>
            </w:tcBorders>
          </w:tcPr>
          <w:p w14:paraId="39A97D4F"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tcBorders>
          </w:tcPr>
          <w:p w14:paraId="3639212F" w14:textId="77777777" w:rsidR="0036261E" w:rsidRPr="00954862" w:rsidRDefault="0036261E" w:rsidP="00102A0B">
            <w:pPr>
              <w:jc w:val="center"/>
              <w:rPr>
                <w:rFonts w:ascii="Times New Roman" w:hAnsi="Times New Roman" w:cs="Times New Roman"/>
              </w:rPr>
            </w:pPr>
          </w:p>
        </w:tc>
      </w:tr>
      <w:tr w:rsidR="0036261E" w:rsidRPr="00954862" w14:paraId="32BFC1E2" w14:textId="77777777" w:rsidTr="0075158A">
        <w:trPr>
          <w:trHeight w:val="418"/>
        </w:trPr>
        <w:tc>
          <w:tcPr>
            <w:tcW w:w="6570" w:type="dxa"/>
            <w:tcBorders>
              <w:top w:val="nil"/>
              <w:bottom w:val="nil"/>
              <w:right w:val="nil"/>
            </w:tcBorders>
            <w:vAlign w:val="bottom"/>
          </w:tcPr>
          <w:p w14:paraId="4088AD13"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37. </w:t>
            </w:r>
            <w:r w:rsidRPr="00954862">
              <w:rPr>
                <w:rFonts w:ascii="Times New Roman" w:hAnsi="Times New Roman" w:cs="Times New Roman"/>
              </w:rPr>
              <w:t>I find it annoying to be told</w:t>
            </w:r>
            <w:r>
              <w:rPr>
                <w:rFonts w:ascii="Times New Roman" w:hAnsi="Times New Roman" w:cs="Times New Roman"/>
              </w:rPr>
              <w:t xml:space="preserve"> that I've made an intellectual </w:t>
            </w:r>
            <w:r w:rsidRPr="00954862">
              <w:rPr>
                <w:rFonts w:ascii="Times New Roman" w:hAnsi="Times New Roman" w:cs="Times New Roman"/>
              </w:rPr>
              <w:t>mistake.</w:t>
            </w:r>
          </w:p>
        </w:tc>
        <w:tc>
          <w:tcPr>
            <w:tcW w:w="810" w:type="dxa"/>
            <w:tcBorders>
              <w:top w:val="nil"/>
              <w:left w:val="nil"/>
              <w:bottom w:val="nil"/>
              <w:right w:val="nil"/>
            </w:tcBorders>
          </w:tcPr>
          <w:p w14:paraId="56647FFA"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688E7DFF"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right w:val="nil"/>
            </w:tcBorders>
          </w:tcPr>
          <w:p w14:paraId="3D849A38"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-.73</w:t>
            </w:r>
          </w:p>
        </w:tc>
        <w:tc>
          <w:tcPr>
            <w:tcW w:w="720" w:type="dxa"/>
            <w:tcBorders>
              <w:top w:val="nil"/>
              <w:left w:val="nil"/>
              <w:bottom w:val="nil"/>
            </w:tcBorders>
          </w:tcPr>
          <w:p w14:paraId="231D367B" w14:textId="77777777" w:rsidR="0036261E" w:rsidRPr="00954862" w:rsidRDefault="0036261E" w:rsidP="00102A0B">
            <w:pPr>
              <w:jc w:val="center"/>
              <w:rPr>
                <w:rFonts w:ascii="Times New Roman" w:hAnsi="Times New Roman" w:cs="Times New Roman"/>
              </w:rPr>
            </w:pPr>
          </w:p>
        </w:tc>
      </w:tr>
      <w:tr w:rsidR="0036261E" w:rsidRPr="00954862" w14:paraId="64EDA912" w14:textId="77777777" w:rsidTr="0075158A">
        <w:trPr>
          <w:trHeight w:val="418"/>
        </w:trPr>
        <w:tc>
          <w:tcPr>
            <w:tcW w:w="6570" w:type="dxa"/>
            <w:tcBorders>
              <w:top w:val="nil"/>
              <w:bottom w:val="nil"/>
              <w:right w:val="nil"/>
            </w:tcBorders>
            <w:vAlign w:val="bottom"/>
          </w:tcPr>
          <w:p w14:paraId="017DD399"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38. </w:t>
            </w:r>
            <w:r w:rsidRPr="00954862">
              <w:rPr>
                <w:rFonts w:ascii="Times New Roman" w:hAnsi="Times New Roman" w:cs="Times New Roman"/>
              </w:rPr>
              <w:t xml:space="preserve">If someone points out an intellectual mistake that </w:t>
            </w:r>
            <w:r>
              <w:rPr>
                <w:rFonts w:ascii="Times New Roman" w:hAnsi="Times New Roman" w:cs="Times New Roman"/>
              </w:rPr>
              <w:t>I've made, I tend to get angry.</w:t>
            </w:r>
          </w:p>
        </w:tc>
        <w:tc>
          <w:tcPr>
            <w:tcW w:w="810" w:type="dxa"/>
            <w:tcBorders>
              <w:top w:val="nil"/>
              <w:left w:val="nil"/>
              <w:bottom w:val="nil"/>
              <w:right w:val="nil"/>
            </w:tcBorders>
          </w:tcPr>
          <w:p w14:paraId="532B358D"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3BB23911"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right w:val="nil"/>
            </w:tcBorders>
          </w:tcPr>
          <w:p w14:paraId="3F44141F"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-.80</w:t>
            </w:r>
          </w:p>
        </w:tc>
        <w:tc>
          <w:tcPr>
            <w:tcW w:w="720" w:type="dxa"/>
            <w:tcBorders>
              <w:top w:val="nil"/>
              <w:left w:val="nil"/>
              <w:bottom w:val="nil"/>
            </w:tcBorders>
          </w:tcPr>
          <w:p w14:paraId="31C4C606" w14:textId="77777777" w:rsidR="0036261E" w:rsidRPr="00954862" w:rsidRDefault="0036261E" w:rsidP="00102A0B">
            <w:pPr>
              <w:jc w:val="center"/>
              <w:rPr>
                <w:rFonts w:ascii="Times New Roman" w:hAnsi="Times New Roman" w:cs="Times New Roman"/>
              </w:rPr>
            </w:pPr>
          </w:p>
        </w:tc>
      </w:tr>
      <w:tr w:rsidR="0036261E" w:rsidRPr="00954862" w14:paraId="4DAC8C8A" w14:textId="77777777" w:rsidTr="0075158A">
        <w:trPr>
          <w:trHeight w:val="243"/>
        </w:trPr>
        <w:tc>
          <w:tcPr>
            <w:tcW w:w="6570" w:type="dxa"/>
            <w:tcBorders>
              <w:top w:val="nil"/>
              <w:bottom w:val="nil"/>
              <w:right w:val="nil"/>
            </w:tcBorders>
            <w:vAlign w:val="bottom"/>
          </w:tcPr>
          <w:p w14:paraId="0C7C1007"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39. </w:t>
            </w:r>
            <w:r w:rsidRPr="00954862">
              <w:rPr>
                <w:rFonts w:ascii="Times New Roman" w:hAnsi="Times New Roman" w:cs="Times New Roman"/>
              </w:rPr>
              <w:t>I appreciate being c</w:t>
            </w:r>
            <w:r>
              <w:rPr>
                <w:rFonts w:ascii="Times New Roman" w:hAnsi="Times New Roman" w:cs="Times New Roman"/>
              </w:rPr>
              <w:t>orrected when I make a mistake.</w:t>
            </w:r>
          </w:p>
        </w:tc>
        <w:tc>
          <w:tcPr>
            <w:tcW w:w="810" w:type="dxa"/>
            <w:tcBorders>
              <w:top w:val="nil"/>
              <w:left w:val="nil"/>
              <w:bottom w:val="nil"/>
              <w:right w:val="nil"/>
            </w:tcBorders>
          </w:tcPr>
          <w:p w14:paraId="0E7F9305"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4F37DC51"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right w:val="nil"/>
            </w:tcBorders>
          </w:tcPr>
          <w:p w14:paraId="2D0BDD6D"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.60</w:t>
            </w:r>
          </w:p>
        </w:tc>
        <w:tc>
          <w:tcPr>
            <w:tcW w:w="720" w:type="dxa"/>
            <w:tcBorders>
              <w:top w:val="nil"/>
              <w:left w:val="nil"/>
              <w:bottom w:val="nil"/>
            </w:tcBorders>
          </w:tcPr>
          <w:p w14:paraId="3B3A7BCF" w14:textId="77777777" w:rsidR="0036261E" w:rsidRPr="00954862" w:rsidRDefault="0036261E" w:rsidP="00102A0B">
            <w:pPr>
              <w:jc w:val="center"/>
              <w:rPr>
                <w:rFonts w:ascii="Times New Roman" w:hAnsi="Times New Roman" w:cs="Times New Roman"/>
              </w:rPr>
            </w:pPr>
          </w:p>
        </w:tc>
      </w:tr>
      <w:tr w:rsidR="0036261E" w:rsidRPr="00954862" w14:paraId="1DF45457" w14:textId="77777777" w:rsidTr="0075158A">
        <w:trPr>
          <w:trHeight w:val="418"/>
        </w:trPr>
        <w:tc>
          <w:tcPr>
            <w:tcW w:w="6570" w:type="dxa"/>
            <w:tcBorders>
              <w:top w:val="nil"/>
              <w:bottom w:val="nil"/>
              <w:right w:val="nil"/>
            </w:tcBorders>
            <w:vAlign w:val="bottom"/>
          </w:tcPr>
          <w:p w14:paraId="6F9869E3" w14:textId="77777777" w:rsidR="0036261E"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40 </w:t>
            </w:r>
            <w:r w:rsidRPr="00954862">
              <w:rPr>
                <w:rFonts w:ascii="Times New Roman" w:hAnsi="Times New Roman" w:cs="Times New Roman"/>
              </w:rPr>
              <w:t>When someone corrects a mistak</w:t>
            </w:r>
            <w:r>
              <w:rPr>
                <w:rFonts w:ascii="Times New Roman" w:hAnsi="Times New Roman" w:cs="Times New Roman"/>
              </w:rPr>
              <w:t xml:space="preserve">e that I've made, I do not feel </w:t>
            </w:r>
            <w:r w:rsidRPr="00954862">
              <w:rPr>
                <w:rFonts w:ascii="Times New Roman" w:hAnsi="Times New Roman" w:cs="Times New Roman"/>
              </w:rPr>
              <w:t>embarrassed.</w:t>
            </w:r>
          </w:p>
        </w:tc>
        <w:tc>
          <w:tcPr>
            <w:tcW w:w="810" w:type="dxa"/>
            <w:tcBorders>
              <w:top w:val="nil"/>
              <w:left w:val="nil"/>
              <w:bottom w:val="nil"/>
              <w:right w:val="nil"/>
            </w:tcBorders>
          </w:tcPr>
          <w:p w14:paraId="45232EEA"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71CB8DD0"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right w:val="nil"/>
            </w:tcBorders>
          </w:tcPr>
          <w:p w14:paraId="290C575B"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.46</w:t>
            </w:r>
          </w:p>
        </w:tc>
        <w:tc>
          <w:tcPr>
            <w:tcW w:w="720" w:type="dxa"/>
            <w:tcBorders>
              <w:top w:val="nil"/>
              <w:left w:val="nil"/>
              <w:bottom w:val="nil"/>
            </w:tcBorders>
          </w:tcPr>
          <w:p w14:paraId="597FFC06" w14:textId="77777777" w:rsidR="0036261E" w:rsidRPr="00954862" w:rsidRDefault="0036261E" w:rsidP="00102A0B">
            <w:pPr>
              <w:jc w:val="center"/>
              <w:rPr>
                <w:rFonts w:ascii="Times New Roman" w:hAnsi="Times New Roman" w:cs="Times New Roman"/>
              </w:rPr>
            </w:pPr>
          </w:p>
        </w:tc>
      </w:tr>
      <w:tr w:rsidR="0036261E" w:rsidRPr="00954862" w14:paraId="6F0AD5E0" w14:textId="77777777" w:rsidTr="0075158A">
        <w:trPr>
          <w:trHeight w:val="418"/>
        </w:trPr>
        <w:tc>
          <w:tcPr>
            <w:tcW w:w="6570" w:type="dxa"/>
            <w:tcBorders>
              <w:top w:val="nil"/>
              <w:bottom w:val="nil"/>
              <w:right w:val="nil"/>
            </w:tcBorders>
            <w:vAlign w:val="bottom"/>
          </w:tcPr>
          <w:p w14:paraId="41543F22" w14:textId="77777777" w:rsidR="0036261E" w:rsidRDefault="0036261E" w:rsidP="0075158A">
            <w:pPr>
              <w:tabs>
                <w:tab w:val="left" w:pos="0"/>
                <w:tab w:val="left" w:pos="522"/>
              </w:tabs>
              <w:ind w:left="-18"/>
              <w:rPr>
                <w:rFonts w:ascii="Times New Roman" w:hAnsi="Times New Roman" w:cs="Times New Roman"/>
              </w:rPr>
            </w:pPr>
            <w:r>
              <w:rPr>
                <w:rFonts w:ascii="Times New Roman" w:hAnsi="Times New Roman" w:cs="Times New Roman"/>
              </w:rPr>
              <w:t xml:space="preserve">43. </w:t>
            </w:r>
            <w:r w:rsidRPr="00954862">
              <w:rPr>
                <w:rFonts w:ascii="Times New Roman" w:hAnsi="Times New Roman" w:cs="Times New Roman"/>
              </w:rPr>
              <w:t>When I realize that someone knows more than me, I feel frustrated and humiliated.</w:t>
            </w:r>
          </w:p>
        </w:tc>
        <w:tc>
          <w:tcPr>
            <w:tcW w:w="810" w:type="dxa"/>
            <w:tcBorders>
              <w:top w:val="nil"/>
              <w:left w:val="nil"/>
              <w:bottom w:val="nil"/>
              <w:right w:val="nil"/>
            </w:tcBorders>
          </w:tcPr>
          <w:p w14:paraId="5806D7A9"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198C6635"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right w:val="nil"/>
            </w:tcBorders>
          </w:tcPr>
          <w:p w14:paraId="3A39C3BD"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-.69</w:t>
            </w:r>
          </w:p>
        </w:tc>
        <w:tc>
          <w:tcPr>
            <w:tcW w:w="720" w:type="dxa"/>
            <w:tcBorders>
              <w:top w:val="nil"/>
              <w:left w:val="nil"/>
              <w:bottom w:val="nil"/>
            </w:tcBorders>
          </w:tcPr>
          <w:p w14:paraId="5517043F" w14:textId="77777777" w:rsidR="0036261E" w:rsidRPr="00954862" w:rsidRDefault="0036261E" w:rsidP="00102A0B">
            <w:pPr>
              <w:jc w:val="center"/>
              <w:rPr>
                <w:rFonts w:ascii="Times New Roman" w:hAnsi="Times New Roman" w:cs="Times New Roman"/>
              </w:rPr>
            </w:pPr>
          </w:p>
        </w:tc>
      </w:tr>
      <w:tr w:rsidR="0036261E" w:rsidRPr="00954862" w14:paraId="00B2634B" w14:textId="77777777" w:rsidTr="0075158A">
        <w:trPr>
          <w:trHeight w:val="418"/>
        </w:trPr>
        <w:tc>
          <w:tcPr>
            <w:tcW w:w="6570" w:type="dxa"/>
            <w:tcBorders>
              <w:top w:val="nil"/>
              <w:bottom w:val="nil"/>
              <w:right w:val="nil"/>
            </w:tcBorders>
            <w:vAlign w:val="bottom"/>
          </w:tcPr>
          <w:p w14:paraId="0DBBEF49" w14:textId="77777777" w:rsidR="0036261E" w:rsidRDefault="0036261E" w:rsidP="0075158A">
            <w:pPr>
              <w:tabs>
                <w:tab w:val="left" w:pos="0"/>
                <w:tab w:val="left" w:pos="522"/>
              </w:tabs>
              <w:ind w:left="-18"/>
              <w:rPr>
                <w:rFonts w:ascii="Times New Roman" w:hAnsi="Times New Roman" w:cs="Times New Roman"/>
              </w:rPr>
            </w:pPr>
            <w:r>
              <w:rPr>
                <w:rFonts w:ascii="Times New Roman" w:hAnsi="Times New Roman" w:cs="Times New Roman"/>
              </w:rPr>
              <w:t xml:space="preserve">18. </w:t>
            </w:r>
            <w:r w:rsidRPr="00954862">
              <w:rPr>
                <w:rFonts w:ascii="Times New Roman" w:hAnsi="Times New Roman" w:cs="Times New Roman"/>
              </w:rPr>
              <w:t>I rarely discuss things that I wish I understood better with other people.</w:t>
            </w:r>
          </w:p>
        </w:tc>
        <w:tc>
          <w:tcPr>
            <w:tcW w:w="810" w:type="dxa"/>
            <w:tcBorders>
              <w:top w:val="nil"/>
              <w:left w:val="nil"/>
              <w:bottom w:val="nil"/>
              <w:right w:val="nil"/>
            </w:tcBorders>
          </w:tcPr>
          <w:p w14:paraId="7DD76F33"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4CD1F3C2"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right w:val="nil"/>
            </w:tcBorders>
          </w:tcPr>
          <w:p w14:paraId="2D81399C"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tcBorders>
          </w:tcPr>
          <w:p w14:paraId="518BF13C"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-.59</w:t>
            </w:r>
          </w:p>
        </w:tc>
      </w:tr>
      <w:tr w:rsidR="0036261E" w:rsidRPr="00954862" w14:paraId="2CD8B868" w14:textId="77777777" w:rsidTr="0075158A">
        <w:trPr>
          <w:trHeight w:val="341"/>
        </w:trPr>
        <w:tc>
          <w:tcPr>
            <w:tcW w:w="6570" w:type="dxa"/>
            <w:tcBorders>
              <w:top w:val="nil"/>
              <w:bottom w:val="nil"/>
              <w:right w:val="nil"/>
            </w:tcBorders>
            <w:vAlign w:val="bottom"/>
          </w:tcPr>
          <w:p w14:paraId="5697D537" w14:textId="77777777" w:rsidR="0036261E" w:rsidRDefault="0036261E" w:rsidP="0075158A">
            <w:pPr>
              <w:tabs>
                <w:tab w:val="left" w:pos="0"/>
                <w:tab w:val="left" w:pos="522"/>
              </w:tabs>
              <w:ind w:left="-18"/>
              <w:rPr>
                <w:rFonts w:ascii="Times New Roman" w:hAnsi="Times New Roman" w:cs="Times New Roman"/>
              </w:rPr>
            </w:pPr>
            <w:r>
              <w:rPr>
                <w:rFonts w:ascii="Times New Roman" w:hAnsi="Times New Roman" w:cs="Times New Roman"/>
              </w:rPr>
              <w:t xml:space="preserve">24. </w:t>
            </w:r>
            <w:r w:rsidRPr="00954862">
              <w:rPr>
                <w:rFonts w:ascii="Times New Roman" w:hAnsi="Times New Roman" w:cs="Times New Roman"/>
              </w:rPr>
              <w:t>I enjoy reading about the ideas of different cultures.</w:t>
            </w:r>
          </w:p>
        </w:tc>
        <w:tc>
          <w:tcPr>
            <w:tcW w:w="810" w:type="dxa"/>
            <w:tcBorders>
              <w:top w:val="nil"/>
              <w:left w:val="nil"/>
              <w:bottom w:val="nil"/>
              <w:right w:val="nil"/>
            </w:tcBorders>
          </w:tcPr>
          <w:p w14:paraId="19DB75D4"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1343F29A"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right w:val="nil"/>
            </w:tcBorders>
          </w:tcPr>
          <w:p w14:paraId="30BEB458"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tcBorders>
          </w:tcPr>
          <w:p w14:paraId="1F1968DD"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.46</w:t>
            </w:r>
          </w:p>
        </w:tc>
      </w:tr>
      <w:tr w:rsidR="0036261E" w:rsidRPr="00954862" w14:paraId="745E7B75" w14:textId="77777777" w:rsidTr="0075158A">
        <w:trPr>
          <w:trHeight w:val="315"/>
        </w:trPr>
        <w:tc>
          <w:tcPr>
            <w:tcW w:w="6570" w:type="dxa"/>
            <w:tcBorders>
              <w:top w:val="nil"/>
              <w:bottom w:val="nil"/>
              <w:right w:val="nil"/>
            </w:tcBorders>
            <w:vAlign w:val="bottom"/>
          </w:tcPr>
          <w:p w14:paraId="11274A9F" w14:textId="77777777" w:rsidR="0036261E" w:rsidRDefault="0036261E" w:rsidP="0075158A">
            <w:pPr>
              <w:tabs>
                <w:tab w:val="left" w:pos="0"/>
                <w:tab w:val="left" w:pos="522"/>
              </w:tabs>
              <w:ind w:left="-18"/>
              <w:rPr>
                <w:rFonts w:ascii="Times New Roman" w:hAnsi="Times New Roman" w:cs="Times New Roman"/>
              </w:rPr>
            </w:pPr>
            <w:r>
              <w:rPr>
                <w:rFonts w:ascii="Times New Roman" w:hAnsi="Times New Roman" w:cs="Times New Roman"/>
              </w:rPr>
              <w:t xml:space="preserve">25. </w:t>
            </w:r>
            <w:r w:rsidRPr="00954862">
              <w:rPr>
                <w:rFonts w:ascii="Times New Roman" w:hAnsi="Times New Roman" w:cs="Times New Roman"/>
              </w:rPr>
              <w:t>I would be very bored by a book about ideas I disagreed with.</w:t>
            </w:r>
          </w:p>
        </w:tc>
        <w:tc>
          <w:tcPr>
            <w:tcW w:w="810" w:type="dxa"/>
            <w:tcBorders>
              <w:top w:val="nil"/>
              <w:left w:val="nil"/>
              <w:bottom w:val="nil"/>
              <w:right w:val="nil"/>
            </w:tcBorders>
          </w:tcPr>
          <w:p w14:paraId="2B666B43"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132DB758"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right w:val="nil"/>
            </w:tcBorders>
          </w:tcPr>
          <w:p w14:paraId="5BDF61D1"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tcBorders>
          </w:tcPr>
          <w:p w14:paraId="23B86745"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-.54</w:t>
            </w:r>
          </w:p>
        </w:tc>
      </w:tr>
      <w:tr w:rsidR="0036261E" w:rsidRPr="00954862" w14:paraId="1FCC9665" w14:textId="77777777" w:rsidTr="0075158A">
        <w:trPr>
          <w:trHeight w:val="418"/>
        </w:trPr>
        <w:tc>
          <w:tcPr>
            <w:tcW w:w="6570" w:type="dxa"/>
            <w:tcBorders>
              <w:top w:val="nil"/>
              <w:bottom w:val="nil"/>
              <w:right w:val="nil"/>
            </w:tcBorders>
            <w:vAlign w:val="bottom"/>
          </w:tcPr>
          <w:p w14:paraId="67B33CF3" w14:textId="77777777" w:rsidR="0036261E" w:rsidRDefault="0036261E" w:rsidP="0075158A">
            <w:pPr>
              <w:tabs>
                <w:tab w:val="left" w:pos="0"/>
                <w:tab w:val="left" w:pos="522"/>
              </w:tabs>
              <w:ind w:left="-18"/>
              <w:rPr>
                <w:rFonts w:ascii="Times New Roman" w:hAnsi="Times New Roman" w:cs="Times New Roman"/>
              </w:rPr>
            </w:pPr>
            <w:r>
              <w:rPr>
                <w:rFonts w:ascii="Times New Roman" w:hAnsi="Times New Roman" w:cs="Times New Roman"/>
              </w:rPr>
              <w:t xml:space="preserve">26. </w:t>
            </w:r>
            <w:r w:rsidRPr="00954862">
              <w:rPr>
                <w:rFonts w:ascii="Times New Roman" w:hAnsi="Times New Roman" w:cs="Times New Roman"/>
              </w:rPr>
              <w:t xml:space="preserve">I’ve never really enjoyed figuring out why people </w:t>
            </w:r>
            <w:r>
              <w:rPr>
                <w:rFonts w:ascii="Times New Roman" w:hAnsi="Times New Roman" w:cs="Times New Roman"/>
              </w:rPr>
              <w:t xml:space="preserve">disagree with me. </w:t>
            </w:r>
          </w:p>
        </w:tc>
        <w:tc>
          <w:tcPr>
            <w:tcW w:w="810" w:type="dxa"/>
            <w:tcBorders>
              <w:top w:val="nil"/>
              <w:left w:val="nil"/>
              <w:bottom w:val="nil"/>
              <w:right w:val="nil"/>
            </w:tcBorders>
          </w:tcPr>
          <w:p w14:paraId="62362372"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51FABF34"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right w:val="nil"/>
            </w:tcBorders>
          </w:tcPr>
          <w:p w14:paraId="1B861239"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tcBorders>
          </w:tcPr>
          <w:p w14:paraId="0175D081"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-.52</w:t>
            </w:r>
          </w:p>
        </w:tc>
      </w:tr>
      <w:tr w:rsidR="0036261E" w:rsidRPr="00954862" w14:paraId="788FB033" w14:textId="77777777" w:rsidTr="0075158A">
        <w:trPr>
          <w:trHeight w:val="351"/>
        </w:trPr>
        <w:tc>
          <w:tcPr>
            <w:tcW w:w="6570" w:type="dxa"/>
            <w:tcBorders>
              <w:top w:val="nil"/>
              <w:bottom w:val="nil"/>
              <w:right w:val="nil"/>
            </w:tcBorders>
            <w:vAlign w:val="bottom"/>
          </w:tcPr>
          <w:p w14:paraId="06B256A5" w14:textId="77777777" w:rsidR="0036261E" w:rsidRDefault="0036261E" w:rsidP="0075158A">
            <w:pPr>
              <w:tabs>
                <w:tab w:val="left" w:pos="0"/>
                <w:tab w:val="left" w:pos="522"/>
              </w:tabs>
              <w:ind w:left="-18"/>
              <w:rPr>
                <w:rFonts w:ascii="Times New Roman" w:hAnsi="Times New Roman" w:cs="Times New Roman"/>
              </w:rPr>
            </w:pPr>
            <w:r>
              <w:rPr>
                <w:rFonts w:ascii="Times New Roman" w:hAnsi="Times New Roman" w:cs="Times New Roman"/>
              </w:rPr>
              <w:t xml:space="preserve">29. </w:t>
            </w:r>
            <w:r w:rsidRPr="00954862">
              <w:rPr>
                <w:rFonts w:ascii="Times New Roman" w:hAnsi="Times New Roman" w:cs="Times New Roman"/>
              </w:rPr>
              <w:t>I find it boring to discuss things I don't already understand.</w:t>
            </w:r>
          </w:p>
        </w:tc>
        <w:tc>
          <w:tcPr>
            <w:tcW w:w="810" w:type="dxa"/>
            <w:tcBorders>
              <w:top w:val="nil"/>
              <w:left w:val="nil"/>
              <w:bottom w:val="nil"/>
              <w:right w:val="nil"/>
            </w:tcBorders>
          </w:tcPr>
          <w:p w14:paraId="02B2AE88" w14:textId="77777777" w:rsidR="0036261E" w:rsidRPr="00954862" w:rsidRDefault="0036261E" w:rsidP="00102A0B">
            <w:pPr>
              <w:jc w:val="center"/>
              <w:rPr>
                <w:rFonts w:ascii="Times New Roman" w:hAnsi="Times New Roman" w:cs="Times New Roman"/>
              </w:rPr>
            </w:pPr>
          </w:p>
        </w:tc>
        <w:tc>
          <w:tcPr>
            <w:tcW w:w="810" w:type="dxa"/>
            <w:tcBorders>
              <w:top w:val="nil"/>
              <w:left w:val="nil"/>
              <w:bottom w:val="nil"/>
              <w:right w:val="nil"/>
            </w:tcBorders>
          </w:tcPr>
          <w:p w14:paraId="1BDE442E"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right w:val="nil"/>
            </w:tcBorders>
          </w:tcPr>
          <w:p w14:paraId="38EA4D5A" w14:textId="77777777" w:rsidR="0036261E" w:rsidRPr="00954862" w:rsidRDefault="0036261E" w:rsidP="00102A0B">
            <w:pPr>
              <w:jc w:val="center"/>
              <w:rPr>
                <w:rFonts w:ascii="Times New Roman" w:hAnsi="Times New Roman" w:cs="Times New Roman"/>
              </w:rPr>
            </w:pPr>
          </w:p>
        </w:tc>
        <w:tc>
          <w:tcPr>
            <w:tcW w:w="720" w:type="dxa"/>
            <w:tcBorders>
              <w:top w:val="nil"/>
              <w:left w:val="nil"/>
              <w:bottom w:val="nil"/>
            </w:tcBorders>
          </w:tcPr>
          <w:p w14:paraId="0FA6441C" w14:textId="77777777" w:rsidR="0036261E" w:rsidRPr="00954862" w:rsidRDefault="0036261E" w:rsidP="00102A0B">
            <w:pPr>
              <w:jc w:val="center"/>
              <w:rPr>
                <w:rFonts w:ascii="Times New Roman" w:hAnsi="Times New Roman" w:cs="Times New Roman"/>
              </w:rPr>
            </w:pPr>
            <w:r>
              <w:rPr>
                <w:rFonts w:ascii="Times New Roman" w:hAnsi="Times New Roman" w:cs="Times New Roman"/>
              </w:rPr>
              <w:t>-.68</w:t>
            </w:r>
          </w:p>
        </w:tc>
      </w:tr>
      <w:tr w:rsidR="0036261E" w:rsidRPr="00954862" w14:paraId="77F4AF50" w14:textId="77777777" w:rsidTr="0075158A">
        <w:trPr>
          <w:trHeight w:val="378"/>
        </w:trPr>
        <w:tc>
          <w:tcPr>
            <w:tcW w:w="6570" w:type="dxa"/>
            <w:tcBorders>
              <w:top w:val="nil"/>
              <w:right w:val="nil"/>
            </w:tcBorders>
          </w:tcPr>
          <w:p w14:paraId="3B67800D" w14:textId="77777777" w:rsidR="0036261E" w:rsidRPr="00954862" w:rsidRDefault="0036261E" w:rsidP="0075158A">
            <w:pPr>
              <w:tabs>
                <w:tab w:val="left" w:pos="0"/>
                <w:tab w:val="left" w:pos="522"/>
              </w:tabs>
              <w:ind w:left="-18"/>
              <w:jc w:val="both"/>
              <w:rPr>
                <w:rFonts w:ascii="Times New Roman" w:hAnsi="Times New Roman" w:cs="Times New Roman"/>
              </w:rPr>
            </w:pPr>
            <w:r>
              <w:rPr>
                <w:rFonts w:ascii="Times New Roman" w:hAnsi="Times New Roman" w:cs="Times New Roman"/>
              </w:rPr>
              <w:t xml:space="preserve">31. </w:t>
            </w:r>
            <w:r w:rsidRPr="00954862">
              <w:rPr>
                <w:rFonts w:ascii="Times New Roman" w:hAnsi="Times New Roman" w:cs="Times New Roman"/>
              </w:rPr>
              <w:t>A disagreement is like a war.</w:t>
            </w:r>
          </w:p>
        </w:tc>
        <w:tc>
          <w:tcPr>
            <w:tcW w:w="810" w:type="dxa"/>
            <w:tcBorders>
              <w:top w:val="nil"/>
              <w:left w:val="nil"/>
              <w:right w:val="nil"/>
            </w:tcBorders>
          </w:tcPr>
          <w:p w14:paraId="0CA83F61" w14:textId="77777777" w:rsidR="0036261E" w:rsidRPr="00954862" w:rsidRDefault="0036261E" w:rsidP="00102A0B">
            <w:pPr>
              <w:ind w:left="720" w:hanging="720"/>
              <w:jc w:val="center"/>
              <w:rPr>
                <w:rFonts w:ascii="Times New Roman" w:hAnsi="Times New Roman" w:cs="Times New Roman"/>
              </w:rPr>
            </w:pPr>
          </w:p>
        </w:tc>
        <w:tc>
          <w:tcPr>
            <w:tcW w:w="810" w:type="dxa"/>
            <w:tcBorders>
              <w:top w:val="nil"/>
              <w:left w:val="nil"/>
              <w:right w:val="nil"/>
            </w:tcBorders>
          </w:tcPr>
          <w:p w14:paraId="2D9418BF" w14:textId="77777777" w:rsidR="0036261E" w:rsidRPr="00954862" w:rsidRDefault="0036261E" w:rsidP="00102A0B">
            <w:pPr>
              <w:ind w:left="720" w:hanging="720"/>
              <w:jc w:val="center"/>
              <w:rPr>
                <w:rFonts w:ascii="Times New Roman" w:hAnsi="Times New Roman" w:cs="Times New Roman"/>
              </w:rPr>
            </w:pPr>
          </w:p>
        </w:tc>
        <w:tc>
          <w:tcPr>
            <w:tcW w:w="720" w:type="dxa"/>
            <w:tcBorders>
              <w:top w:val="nil"/>
              <w:left w:val="nil"/>
              <w:right w:val="nil"/>
            </w:tcBorders>
          </w:tcPr>
          <w:p w14:paraId="25862D2E" w14:textId="77777777" w:rsidR="0036261E" w:rsidRPr="00954862" w:rsidRDefault="0036261E" w:rsidP="00102A0B">
            <w:pPr>
              <w:ind w:left="720" w:hanging="720"/>
              <w:jc w:val="center"/>
              <w:rPr>
                <w:rFonts w:ascii="Times New Roman" w:hAnsi="Times New Roman" w:cs="Times New Roman"/>
              </w:rPr>
            </w:pPr>
          </w:p>
        </w:tc>
        <w:tc>
          <w:tcPr>
            <w:tcW w:w="720" w:type="dxa"/>
            <w:tcBorders>
              <w:top w:val="nil"/>
              <w:left w:val="nil"/>
            </w:tcBorders>
          </w:tcPr>
          <w:p w14:paraId="278016BA" w14:textId="77777777" w:rsidR="0036261E" w:rsidRPr="00954862" w:rsidRDefault="0036261E" w:rsidP="00102A0B">
            <w:pPr>
              <w:ind w:left="720" w:hanging="720"/>
              <w:jc w:val="center"/>
              <w:rPr>
                <w:rFonts w:ascii="Times New Roman" w:hAnsi="Times New Roman" w:cs="Times New Roman"/>
              </w:rPr>
            </w:pPr>
            <w:r>
              <w:rPr>
                <w:rFonts w:ascii="Times New Roman" w:hAnsi="Times New Roman" w:cs="Times New Roman"/>
              </w:rPr>
              <w:t>-.51</w:t>
            </w:r>
          </w:p>
        </w:tc>
      </w:tr>
    </w:tbl>
    <w:p w14:paraId="37F56D4A" w14:textId="00F696CA" w:rsidR="0036261E" w:rsidRDefault="0036261E" w:rsidP="00822718">
      <w:pPr>
        <w:rPr>
          <w:rFonts w:ascii="Times New Roman" w:hAnsi="Times New Roman" w:cs="Times New Roman"/>
        </w:rPr>
      </w:pPr>
      <w:r>
        <w:rPr>
          <w:rFonts w:ascii="Times New Roman" w:hAnsi="Times New Roman" w:cs="Times New Roman"/>
        </w:rPr>
        <w:lastRenderedPageBreak/>
        <w:t>Note. OPM=Open-mindedness, MOD=Intellectual Modesty, COR=Corrigibility, and ENG=Engagement. Factor loading estimates are STYDX. N=1182.</w:t>
      </w:r>
    </w:p>
    <w:p w14:paraId="0287C005" w14:textId="77777777" w:rsidR="00015E71" w:rsidRDefault="00015E71" w:rsidP="00822718">
      <w:pPr>
        <w:rPr>
          <w:rFonts w:ascii="Times New Roman" w:hAnsi="Times New Roman" w:cs="Times New Roman"/>
        </w:rPr>
      </w:pPr>
    </w:p>
    <w:p w14:paraId="01AB76A0" w14:textId="4178FB0A" w:rsidR="0043129E" w:rsidRPr="00E427DD" w:rsidRDefault="006D051D" w:rsidP="00822718">
      <w:pPr>
        <w:spacing w:line="480" w:lineRule="auto"/>
        <w:ind w:firstLine="720"/>
        <w:jc w:val="both"/>
        <w:rPr>
          <w:rFonts w:ascii="Times New Roman" w:hAnsi="Times New Roman" w:cs="Times New Roman"/>
          <w:b/>
        </w:rPr>
      </w:pPr>
      <w:r>
        <w:rPr>
          <w:rFonts w:ascii="Times New Roman" w:hAnsi="Times New Roman" w:cs="Times New Roman"/>
          <w:b/>
        </w:rPr>
        <w:t>4</w:t>
      </w:r>
      <w:r w:rsidR="00D971A7" w:rsidRPr="00E427DD">
        <w:rPr>
          <w:rFonts w:ascii="Times New Roman" w:hAnsi="Times New Roman" w:cs="Times New Roman"/>
          <w:b/>
        </w:rPr>
        <w:t>.2.2. Self-Informant Agreement</w:t>
      </w:r>
      <w:r w:rsidR="0043129E" w:rsidRPr="00E427DD">
        <w:rPr>
          <w:rFonts w:ascii="Times New Roman" w:hAnsi="Times New Roman" w:cs="Times New Roman"/>
          <w:b/>
        </w:rPr>
        <w:t xml:space="preserve">. </w:t>
      </w:r>
      <w:r w:rsidR="00D971A7" w:rsidRPr="00E427DD">
        <w:rPr>
          <w:rFonts w:ascii="Times New Roman" w:hAnsi="Times New Roman" w:cs="Times New Roman"/>
        </w:rPr>
        <w:t>On ave</w:t>
      </w:r>
      <w:r w:rsidR="009C5776" w:rsidRPr="00E427DD">
        <w:rPr>
          <w:rFonts w:ascii="Times New Roman" w:hAnsi="Times New Roman" w:cs="Times New Roman"/>
        </w:rPr>
        <w:t xml:space="preserve">rage, the </w:t>
      </w:r>
      <w:r w:rsidR="00D971A7" w:rsidRPr="00E427DD">
        <w:rPr>
          <w:rFonts w:ascii="Times New Roman" w:hAnsi="Times New Roman" w:cs="Times New Roman"/>
        </w:rPr>
        <w:t xml:space="preserve">informants reported </w:t>
      </w:r>
      <w:r w:rsidR="00AF4464" w:rsidRPr="00E427DD">
        <w:rPr>
          <w:rFonts w:ascii="Times New Roman" w:hAnsi="Times New Roman" w:cs="Times New Roman"/>
        </w:rPr>
        <w:t>that they had known</w:t>
      </w:r>
      <w:r w:rsidR="00D971A7" w:rsidRPr="00E427DD">
        <w:rPr>
          <w:rFonts w:ascii="Times New Roman" w:hAnsi="Times New Roman" w:cs="Times New Roman"/>
        </w:rPr>
        <w:t xml:space="preserve"> the </w:t>
      </w:r>
      <w:r w:rsidR="00F314C1" w:rsidRPr="00E427DD">
        <w:rPr>
          <w:rFonts w:ascii="Times New Roman" w:hAnsi="Times New Roman" w:cs="Times New Roman"/>
        </w:rPr>
        <w:t>self-report</w:t>
      </w:r>
      <w:r w:rsidR="00D971A7" w:rsidRPr="00E427DD">
        <w:rPr>
          <w:rFonts w:ascii="Times New Roman" w:hAnsi="Times New Roman" w:cs="Times New Roman"/>
        </w:rPr>
        <w:t xml:space="preserve"> participant </w:t>
      </w:r>
      <w:r w:rsidR="00AF4464" w:rsidRPr="00E427DD">
        <w:rPr>
          <w:rFonts w:ascii="Times New Roman" w:hAnsi="Times New Roman" w:cs="Times New Roman"/>
        </w:rPr>
        <w:t xml:space="preserve">for </w:t>
      </w:r>
      <w:r w:rsidR="00D971A7" w:rsidRPr="00E427DD">
        <w:rPr>
          <w:rFonts w:ascii="Times New Roman" w:hAnsi="Times New Roman" w:cs="Times New Roman"/>
        </w:rPr>
        <w:t xml:space="preserve">14.18 years, and 90.7% of informants reported that they knew the </w:t>
      </w:r>
      <w:r w:rsidR="00F314C1" w:rsidRPr="00E427DD">
        <w:rPr>
          <w:rFonts w:ascii="Times New Roman" w:hAnsi="Times New Roman" w:cs="Times New Roman"/>
        </w:rPr>
        <w:t xml:space="preserve">self-report </w:t>
      </w:r>
      <w:r w:rsidR="00D971A7" w:rsidRPr="00E427DD">
        <w:rPr>
          <w:rFonts w:ascii="Times New Roman" w:hAnsi="Times New Roman" w:cs="Times New Roman"/>
        </w:rPr>
        <w:t xml:space="preserve">participant “quite well” or “about as well as anybody does.” The highest proportion of informants were friends of the </w:t>
      </w:r>
      <w:r w:rsidR="00F314C1" w:rsidRPr="00E427DD">
        <w:rPr>
          <w:rFonts w:ascii="Times New Roman" w:hAnsi="Times New Roman" w:cs="Times New Roman"/>
        </w:rPr>
        <w:t xml:space="preserve">self-report </w:t>
      </w:r>
      <w:r w:rsidR="00D971A7" w:rsidRPr="00E427DD">
        <w:rPr>
          <w:rFonts w:ascii="Times New Roman" w:hAnsi="Times New Roman" w:cs="Times New Roman"/>
        </w:rPr>
        <w:t>participant (44.9%)</w:t>
      </w:r>
      <w:r w:rsidR="008C0AAB" w:rsidRPr="00E427DD">
        <w:rPr>
          <w:rFonts w:ascii="Times New Roman" w:hAnsi="Times New Roman" w:cs="Times New Roman"/>
        </w:rPr>
        <w:t>,</w:t>
      </w:r>
      <w:r w:rsidR="00D971A7" w:rsidRPr="00E427DD">
        <w:rPr>
          <w:rFonts w:ascii="Times New Roman" w:hAnsi="Times New Roman" w:cs="Times New Roman"/>
        </w:rPr>
        <w:t xml:space="preserve"> followed by family members (19.6%) and romantic partners (17.8%). The lowest proportion of informants were colleagues of the </w:t>
      </w:r>
      <w:r w:rsidR="00F314C1" w:rsidRPr="00E427DD">
        <w:rPr>
          <w:rFonts w:ascii="Times New Roman" w:hAnsi="Times New Roman" w:cs="Times New Roman"/>
        </w:rPr>
        <w:t xml:space="preserve">self-report </w:t>
      </w:r>
      <w:r w:rsidR="00D971A7" w:rsidRPr="00E427DD">
        <w:rPr>
          <w:rFonts w:ascii="Times New Roman" w:hAnsi="Times New Roman" w:cs="Times New Roman"/>
        </w:rPr>
        <w:t>participant (10.3%).</w:t>
      </w:r>
    </w:p>
    <w:p w14:paraId="29F289E1" w14:textId="77777777" w:rsidR="0043129E" w:rsidRPr="00E427DD" w:rsidRDefault="00D971A7"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To check for agreement between informant-ratings </w:t>
      </w:r>
      <w:r w:rsidR="009C5776" w:rsidRPr="00E427DD">
        <w:rPr>
          <w:rFonts w:ascii="Times New Roman" w:hAnsi="Times New Roman" w:cs="Times New Roman"/>
        </w:rPr>
        <w:t xml:space="preserve">and self-ratings for each of the </w:t>
      </w:r>
      <w:r w:rsidR="00BC651F" w:rsidRPr="00E427DD">
        <w:rPr>
          <w:rFonts w:ascii="Times New Roman" w:hAnsi="Times New Roman" w:cs="Times New Roman"/>
        </w:rPr>
        <w:t>subscale</w:t>
      </w:r>
      <w:r w:rsidR="009C5776" w:rsidRPr="00E427DD">
        <w:rPr>
          <w:rFonts w:ascii="Times New Roman" w:hAnsi="Times New Roman" w:cs="Times New Roman"/>
        </w:rPr>
        <w:t>s</w:t>
      </w:r>
      <w:r w:rsidRPr="00E427DD">
        <w:rPr>
          <w:rFonts w:ascii="Times New Roman" w:hAnsi="Times New Roman" w:cs="Times New Roman"/>
        </w:rPr>
        <w:t xml:space="preserve">, we averaged the informants’ responses on each item for </w:t>
      </w:r>
      <w:r w:rsidR="00F314C1" w:rsidRPr="00E427DD">
        <w:rPr>
          <w:rFonts w:ascii="Times New Roman" w:hAnsi="Times New Roman" w:cs="Times New Roman"/>
        </w:rPr>
        <w:t xml:space="preserve">self-report </w:t>
      </w:r>
      <w:r w:rsidRPr="00E427DD">
        <w:rPr>
          <w:rFonts w:ascii="Times New Roman" w:hAnsi="Times New Roman" w:cs="Times New Roman"/>
        </w:rPr>
        <w:t xml:space="preserve">participants who had more than one informant, and then checked how highly the self-report scale scores correlated with those of the scales composed by the aggregated informants’ responses. </w:t>
      </w:r>
    </w:p>
    <w:p w14:paraId="17E76E4F" w14:textId="3F8AEBC9" w:rsidR="0043129E" w:rsidRPr="00E427DD" w:rsidRDefault="00CC1AC5"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The </w:t>
      </w:r>
      <w:r w:rsidR="00EC669E" w:rsidRPr="00E427DD">
        <w:rPr>
          <w:rFonts w:ascii="Times New Roman" w:hAnsi="Times New Roman" w:cs="Times New Roman"/>
        </w:rPr>
        <w:t>modesty</w:t>
      </w:r>
      <w:r w:rsidRPr="00E427DD">
        <w:rPr>
          <w:rFonts w:ascii="Times New Roman" w:hAnsi="Times New Roman" w:cs="Times New Roman"/>
        </w:rPr>
        <w:t xml:space="preserve"> scale </w:t>
      </w:r>
      <w:r w:rsidR="00417DAF" w:rsidRPr="00E427DD">
        <w:rPr>
          <w:rFonts w:ascii="Times New Roman" w:hAnsi="Times New Roman" w:cs="Times New Roman"/>
        </w:rPr>
        <w:t>had</w:t>
      </w:r>
      <w:r w:rsidRPr="00E427DD">
        <w:rPr>
          <w:rFonts w:ascii="Times New Roman" w:hAnsi="Times New Roman" w:cs="Times New Roman"/>
        </w:rPr>
        <w:t xml:space="preserve"> the highest level of agreement between self</w:t>
      </w:r>
      <w:r w:rsidR="00B16B66">
        <w:rPr>
          <w:rFonts w:ascii="Times New Roman" w:hAnsi="Times New Roman" w:cs="Times New Roman"/>
        </w:rPr>
        <w:t>- and informant-reports (</w:t>
      </w:r>
      <w:r w:rsidR="00B16B66" w:rsidRPr="00B16B66">
        <w:rPr>
          <w:rFonts w:ascii="Times New Roman" w:hAnsi="Times New Roman" w:cs="Times New Roman"/>
          <w:i/>
        </w:rPr>
        <w:t>r</w:t>
      </w:r>
      <w:r w:rsidR="00B16B66">
        <w:rPr>
          <w:rFonts w:ascii="Times New Roman" w:hAnsi="Times New Roman" w:cs="Times New Roman"/>
        </w:rPr>
        <w:t xml:space="preserve"> = .47</w:t>
      </w:r>
      <w:r w:rsidRPr="00E427DD">
        <w:rPr>
          <w:rFonts w:ascii="Times New Roman" w:hAnsi="Times New Roman" w:cs="Times New Roman"/>
        </w:rPr>
        <w:t xml:space="preserve">), which is perhaps </w:t>
      </w:r>
      <w:r w:rsidR="00EC669E" w:rsidRPr="00E427DD">
        <w:rPr>
          <w:rFonts w:ascii="Times New Roman" w:hAnsi="Times New Roman" w:cs="Times New Roman"/>
        </w:rPr>
        <w:t xml:space="preserve">not surprising, given that the </w:t>
      </w:r>
      <w:r w:rsidR="00793BB4" w:rsidRPr="00E427DD">
        <w:rPr>
          <w:rFonts w:ascii="Times New Roman" w:hAnsi="Times New Roman" w:cs="Times New Roman"/>
        </w:rPr>
        <w:t>Intellectual Modesty</w:t>
      </w:r>
      <w:r w:rsidRPr="00E427DD">
        <w:rPr>
          <w:rFonts w:ascii="Times New Roman" w:hAnsi="Times New Roman" w:cs="Times New Roman"/>
        </w:rPr>
        <w:t xml:space="preserve"> </w:t>
      </w:r>
      <w:r w:rsidR="007B33F1" w:rsidRPr="00E427DD">
        <w:rPr>
          <w:rFonts w:ascii="Times New Roman" w:hAnsi="Times New Roman" w:cs="Times New Roman"/>
        </w:rPr>
        <w:t>scale</w:t>
      </w:r>
      <w:r w:rsidRPr="00E427DD">
        <w:rPr>
          <w:rFonts w:ascii="Times New Roman" w:hAnsi="Times New Roman" w:cs="Times New Roman"/>
        </w:rPr>
        <w:t xml:space="preserve"> </w:t>
      </w:r>
      <w:r w:rsidR="00F93446" w:rsidRPr="00E427DD">
        <w:rPr>
          <w:rFonts w:ascii="Times New Roman" w:hAnsi="Times New Roman" w:cs="Times New Roman"/>
        </w:rPr>
        <w:t>reflect</w:t>
      </w:r>
      <w:r w:rsidR="007B33F1" w:rsidRPr="00E427DD">
        <w:rPr>
          <w:rFonts w:ascii="Times New Roman" w:hAnsi="Times New Roman" w:cs="Times New Roman"/>
        </w:rPr>
        <w:t>s</w:t>
      </w:r>
      <w:r w:rsidR="00EC669E" w:rsidRPr="00E427DD">
        <w:rPr>
          <w:rFonts w:ascii="Times New Roman" w:hAnsi="Times New Roman" w:cs="Times New Roman"/>
        </w:rPr>
        <w:t xml:space="preserve"> the extent to which one is preoccupied </w:t>
      </w:r>
      <w:r w:rsidRPr="00E427DD">
        <w:rPr>
          <w:rFonts w:ascii="Times New Roman" w:hAnsi="Times New Roman" w:cs="Times New Roman"/>
        </w:rPr>
        <w:t xml:space="preserve">with </w:t>
      </w:r>
      <w:r w:rsidR="007B33F1" w:rsidRPr="00E427DD">
        <w:rPr>
          <w:rFonts w:ascii="Times New Roman" w:hAnsi="Times New Roman" w:cs="Times New Roman"/>
        </w:rPr>
        <w:t>how one is perceived by others</w:t>
      </w:r>
      <w:r w:rsidR="00417DAF" w:rsidRPr="00E427DD">
        <w:rPr>
          <w:rFonts w:ascii="Times New Roman" w:hAnsi="Times New Roman" w:cs="Times New Roman"/>
        </w:rPr>
        <w:t xml:space="preserve"> (</w:t>
      </w:r>
      <w:r w:rsidRPr="00E427DD">
        <w:rPr>
          <w:rFonts w:ascii="Times New Roman" w:hAnsi="Times New Roman" w:cs="Times New Roman"/>
        </w:rPr>
        <w:t xml:space="preserve">e.g. “I </w:t>
      </w:r>
      <w:r w:rsidR="00764356" w:rsidRPr="00E427DD">
        <w:rPr>
          <w:rFonts w:ascii="Times New Roman" w:hAnsi="Times New Roman" w:cs="Times New Roman"/>
        </w:rPr>
        <w:t xml:space="preserve">want people to know I am an unusually intelligent person” and “I </w:t>
      </w:r>
      <w:r w:rsidRPr="00E427DD">
        <w:rPr>
          <w:rFonts w:ascii="Times New Roman" w:hAnsi="Times New Roman" w:cs="Times New Roman"/>
        </w:rPr>
        <w:t>like to be the smartest person in the room</w:t>
      </w:r>
      <w:r w:rsidR="00FC770A" w:rsidRPr="00E427DD">
        <w:rPr>
          <w:rFonts w:ascii="Times New Roman" w:hAnsi="Times New Roman" w:cs="Times New Roman"/>
        </w:rPr>
        <w:t>”</w:t>
      </w:r>
      <w:r w:rsidR="00F314C1" w:rsidRPr="00E427DD">
        <w:rPr>
          <w:rFonts w:ascii="Times New Roman" w:hAnsi="Times New Roman" w:cs="Times New Roman"/>
        </w:rPr>
        <w:t>).</w:t>
      </w:r>
      <w:r w:rsidR="00FC770A" w:rsidRPr="00E427DD">
        <w:rPr>
          <w:rFonts w:ascii="Times New Roman" w:hAnsi="Times New Roman" w:cs="Times New Roman"/>
        </w:rPr>
        <w:t xml:space="preserve"> The </w:t>
      </w:r>
      <w:r w:rsidR="00793BB4" w:rsidRPr="00E427DD">
        <w:rPr>
          <w:rFonts w:ascii="Times New Roman" w:hAnsi="Times New Roman" w:cs="Times New Roman"/>
        </w:rPr>
        <w:t>Open-mind</w:t>
      </w:r>
      <w:r w:rsidRPr="00E427DD">
        <w:rPr>
          <w:rFonts w:ascii="Times New Roman" w:hAnsi="Times New Roman" w:cs="Times New Roman"/>
        </w:rPr>
        <w:t xml:space="preserve">edness scale </w:t>
      </w:r>
      <w:r w:rsidR="003F719C" w:rsidRPr="00E427DD">
        <w:rPr>
          <w:rFonts w:ascii="Times New Roman" w:hAnsi="Times New Roman" w:cs="Times New Roman"/>
        </w:rPr>
        <w:t>had</w:t>
      </w:r>
      <w:r w:rsidRPr="00E427DD">
        <w:rPr>
          <w:rFonts w:ascii="Times New Roman" w:hAnsi="Times New Roman" w:cs="Times New Roman"/>
        </w:rPr>
        <w:t xml:space="preserve"> </w:t>
      </w:r>
      <w:r w:rsidR="003F719C" w:rsidRPr="00E427DD">
        <w:rPr>
          <w:rFonts w:ascii="Times New Roman" w:hAnsi="Times New Roman" w:cs="Times New Roman"/>
        </w:rPr>
        <w:t xml:space="preserve">the next highest </w:t>
      </w:r>
      <w:r w:rsidRPr="00E427DD">
        <w:rPr>
          <w:rFonts w:ascii="Times New Roman" w:hAnsi="Times New Roman" w:cs="Times New Roman"/>
        </w:rPr>
        <w:t xml:space="preserve">level of agreement </w:t>
      </w:r>
      <w:r w:rsidR="003F719C" w:rsidRPr="00E427DD">
        <w:rPr>
          <w:rFonts w:ascii="Times New Roman" w:hAnsi="Times New Roman" w:cs="Times New Roman"/>
        </w:rPr>
        <w:t xml:space="preserve">between self and informant </w:t>
      </w:r>
      <w:r w:rsidR="007B33F1" w:rsidRPr="00E427DD">
        <w:rPr>
          <w:rFonts w:ascii="Times New Roman" w:hAnsi="Times New Roman" w:cs="Times New Roman"/>
        </w:rPr>
        <w:t>reports</w:t>
      </w:r>
      <w:r w:rsidR="003F719C" w:rsidRPr="00E427DD">
        <w:rPr>
          <w:rFonts w:ascii="Times New Roman" w:hAnsi="Times New Roman" w:cs="Times New Roman"/>
        </w:rPr>
        <w:t xml:space="preserve"> </w:t>
      </w:r>
      <w:r w:rsidR="00B16B66">
        <w:rPr>
          <w:rFonts w:ascii="Times New Roman" w:hAnsi="Times New Roman" w:cs="Times New Roman"/>
        </w:rPr>
        <w:t>(</w:t>
      </w:r>
      <w:r w:rsidR="00B16B66" w:rsidRPr="00B16B66">
        <w:rPr>
          <w:rFonts w:ascii="Times New Roman" w:hAnsi="Times New Roman" w:cs="Times New Roman"/>
          <w:i/>
        </w:rPr>
        <w:t>r</w:t>
      </w:r>
      <w:r w:rsidR="00B16B66">
        <w:rPr>
          <w:rFonts w:ascii="Times New Roman" w:hAnsi="Times New Roman" w:cs="Times New Roman"/>
        </w:rPr>
        <w:t xml:space="preserve"> = .34</w:t>
      </w:r>
      <w:r w:rsidRPr="00E427DD">
        <w:rPr>
          <w:rFonts w:ascii="Times New Roman" w:hAnsi="Times New Roman" w:cs="Times New Roman"/>
        </w:rPr>
        <w:t xml:space="preserve">), </w:t>
      </w:r>
      <w:r w:rsidR="003F719C" w:rsidRPr="00E427DD">
        <w:rPr>
          <w:rFonts w:ascii="Times New Roman" w:hAnsi="Times New Roman" w:cs="Times New Roman"/>
        </w:rPr>
        <w:t>followed by</w:t>
      </w:r>
      <w:r w:rsidR="006B005D" w:rsidRPr="00E427DD">
        <w:rPr>
          <w:rFonts w:ascii="Times New Roman" w:hAnsi="Times New Roman" w:cs="Times New Roman"/>
        </w:rPr>
        <w:t xml:space="preserve"> </w:t>
      </w:r>
      <w:r w:rsidR="00BC651F" w:rsidRPr="00E427DD">
        <w:rPr>
          <w:rFonts w:ascii="Times New Roman" w:hAnsi="Times New Roman" w:cs="Times New Roman"/>
        </w:rPr>
        <w:t>Corrigibility</w:t>
      </w:r>
      <w:r w:rsidRPr="00E427DD">
        <w:rPr>
          <w:rFonts w:ascii="Times New Roman" w:hAnsi="Times New Roman" w:cs="Times New Roman"/>
        </w:rPr>
        <w:t xml:space="preserve"> </w:t>
      </w:r>
      <w:r w:rsidR="003F719C" w:rsidRPr="00E427DD">
        <w:rPr>
          <w:rFonts w:ascii="Times New Roman" w:hAnsi="Times New Roman" w:cs="Times New Roman"/>
        </w:rPr>
        <w:t>(</w:t>
      </w:r>
      <w:r w:rsidR="003F719C" w:rsidRPr="00B16B66">
        <w:rPr>
          <w:rFonts w:ascii="Times New Roman" w:hAnsi="Times New Roman" w:cs="Times New Roman"/>
          <w:i/>
        </w:rPr>
        <w:t>r</w:t>
      </w:r>
      <w:r w:rsidR="00B16B66">
        <w:rPr>
          <w:rFonts w:ascii="Times New Roman" w:hAnsi="Times New Roman" w:cs="Times New Roman"/>
        </w:rPr>
        <w:t xml:space="preserve"> </w:t>
      </w:r>
      <w:r w:rsidR="003F719C" w:rsidRPr="00E427DD">
        <w:rPr>
          <w:rFonts w:ascii="Times New Roman" w:hAnsi="Times New Roman" w:cs="Times New Roman"/>
        </w:rPr>
        <w:t>=</w:t>
      </w:r>
      <w:r w:rsidR="00B16B66">
        <w:rPr>
          <w:rFonts w:ascii="Times New Roman" w:hAnsi="Times New Roman" w:cs="Times New Roman"/>
        </w:rPr>
        <w:t xml:space="preserve"> .29</w:t>
      </w:r>
      <w:r w:rsidR="003F719C" w:rsidRPr="00E427DD">
        <w:rPr>
          <w:rFonts w:ascii="Times New Roman" w:hAnsi="Times New Roman" w:cs="Times New Roman"/>
        </w:rPr>
        <w:t xml:space="preserve">) </w:t>
      </w:r>
      <w:r w:rsidR="006B005D" w:rsidRPr="00E427DD">
        <w:rPr>
          <w:rFonts w:ascii="Times New Roman" w:hAnsi="Times New Roman" w:cs="Times New Roman"/>
        </w:rPr>
        <w:t xml:space="preserve">and </w:t>
      </w:r>
      <w:r w:rsidR="003D50AC" w:rsidRPr="00E427DD">
        <w:rPr>
          <w:rFonts w:ascii="Times New Roman" w:hAnsi="Times New Roman" w:cs="Times New Roman"/>
        </w:rPr>
        <w:t>Engagement</w:t>
      </w:r>
      <w:r w:rsidRPr="00E427DD">
        <w:rPr>
          <w:rFonts w:ascii="Times New Roman" w:hAnsi="Times New Roman" w:cs="Times New Roman"/>
        </w:rPr>
        <w:t xml:space="preserve"> </w:t>
      </w:r>
      <w:r w:rsidR="003F719C" w:rsidRPr="00E427DD">
        <w:rPr>
          <w:rFonts w:ascii="Times New Roman" w:hAnsi="Times New Roman" w:cs="Times New Roman"/>
        </w:rPr>
        <w:t>(</w:t>
      </w:r>
      <w:r w:rsidRPr="00B16B66">
        <w:rPr>
          <w:rFonts w:ascii="Times New Roman" w:hAnsi="Times New Roman" w:cs="Times New Roman"/>
          <w:i/>
        </w:rPr>
        <w:t>r</w:t>
      </w:r>
      <w:r w:rsidR="00B16B66">
        <w:rPr>
          <w:rFonts w:ascii="Times New Roman" w:hAnsi="Times New Roman" w:cs="Times New Roman"/>
        </w:rPr>
        <w:t xml:space="preserve"> </w:t>
      </w:r>
      <w:r w:rsidRPr="00E427DD">
        <w:rPr>
          <w:rFonts w:ascii="Times New Roman" w:hAnsi="Times New Roman" w:cs="Times New Roman"/>
        </w:rPr>
        <w:t>=</w:t>
      </w:r>
      <w:r w:rsidR="00B16B66">
        <w:rPr>
          <w:rFonts w:ascii="Times New Roman" w:hAnsi="Times New Roman" w:cs="Times New Roman"/>
        </w:rPr>
        <w:t xml:space="preserve"> .28</w:t>
      </w:r>
      <w:r w:rsidR="003F719C" w:rsidRPr="00E427DD">
        <w:rPr>
          <w:rFonts w:ascii="Times New Roman" w:hAnsi="Times New Roman" w:cs="Times New Roman"/>
        </w:rPr>
        <w:t>).</w:t>
      </w:r>
      <w:r w:rsidR="00D314EF">
        <w:rPr>
          <w:rFonts w:ascii="Times New Roman" w:hAnsi="Times New Roman" w:cs="Times New Roman"/>
        </w:rPr>
        <w:t xml:space="preserve"> </w:t>
      </w:r>
      <w:r w:rsidR="00194291" w:rsidRPr="00E427DD">
        <w:rPr>
          <w:rFonts w:ascii="Times New Roman" w:hAnsi="Times New Roman" w:cs="Times New Roman"/>
        </w:rPr>
        <w:t xml:space="preserve">The level of agreement of the </w:t>
      </w:r>
      <w:r w:rsidR="00070C7F" w:rsidRPr="00E427DD">
        <w:rPr>
          <w:rFonts w:ascii="Times New Roman" w:hAnsi="Times New Roman" w:cs="Times New Roman"/>
        </w:rPr>
        <w:t>IH-</w:t>
      </w:r>
      <w:r w:rsidR="00793BB4" w:rsidRPr="00E427DD">
        <w:rPr>
          <w:rFonts w:ascii="Times New Roman" w:hAnsi="Times New Roman" w:cs="Times New Roman"/>
        </w:rPr>
        <w:t xml:space="preserve"> Modesty</w:t>
      </w:r>
      <w:r w:rsidR="00D124ED" w:rsidRPr="00E427DD">
        <w:rPr>
          <w:rFonts w:ascii="Times New Roman" w:hAnsi="Times New Roman" w:cs="Times New Roman"/>
        </w:rPr>
        <w:t xml:space="preserve"> </w:t>
      </w:r>
      <w:r w:rsidR="00BC651F" w:rsidRPr="00E427DD">
        <w:rPr>
          <w:rFonts w:ascii="Times New Roman" w:hAnsi="Times New Roman" w:cs="Times New Roman"/>
        </w:rPr>
        <w:t>subscale</w:t>
      </w:r>
      <w:r w:rsidR="007B33F1" w:rsidRPr="00E427DD">
        <w:rPr>
          <w:rFonts w:ascii="Times New Roman" w:hAnsi="Times New Roman" w:cs="Times New Roman"/>
        </w:rPr>
        <w:t xml:space="preserve"> is comparable to that found for </w:t>
      </w:r>
      <w:r w:rsidR="00417DAF" w:rsidRPr="00E427DD">
        <w:rPr>
          <w:rFonts w:ascii="Times New Roman" w:hAnsi="Times New Roman" w:cs="Times New Roman"/>
        </w:rPr>
        <w:t xml:space="preserve">other </w:t>
      </w:r>
      <w:r w:rsidR="007B33F1" w:rsidRPr="00E427DD">
        <w:rPr>
          <w:rFonts w:ascii="Times New Roman" w:hAnsi="Times New Roman" w:cs="Times New Roman"/>
        </w:rPr>
        <w:t>personality</w:t>
      </w:r>
      <w:r w:rsidR="00125DAD" w:rsidRPr="00E427DD">
        <w:rPr>
          <w:rFonts w:ascii="Times New Roman" w:hAnsi="Times New Roman" w:cs="Times New Roman"/>
        </w:rPr>
        <w:t xml:space="preserve"> traits. A</w:t>
      </w:r>
      <w:r w:rsidR="00C44678" w:rsidRPr="00E427DD">
        <w:rPr>
          <w:rFonts w:ascii="Times New Roman" w:hAnsi="Times New Roman" w:cs="Times New Roman"/>
        </w:rPr>
        <w:t>ccording to three meta-analyses, the average agreement for personality trait</w:t>
      </w:r>
      <w:r w:rsidR="00B16B66">
        <w:rPr>
          <w:rFonts w:ascii="Times New Roman" w:hAnsi="Times New Roman" w:cs="Times New Roman"/>
        </w:rPr>
        <w:t xml:space="preserve">s is somewhere in the range .40 to </w:t>
      </w:r>
      <w:r w:rsidR="00C44678" w:rsidRPr="00E427DD">
        <w:rPr>
          <w:rFonts w:ascii="Times New Roman" w:hAnsi="Times New Roman" w:cs="Times New Roman"/>
        </w:rPr>
        <w:t>.60 (</w:t>
      </w:r>
      <w:r w:rsidR="00F15719">
        <w:rPr>
          <w:rFonts w:ascii="Times New Roman" w:hAnsi="Times New Roman" w:cs="Times New Roman"/>
        </w:rPr>
        <w:t>30</w:t>
      </w:r>
      <w:r w:rsidR="00C44678" w:rsidRPr="00E427DD">
        <w:rPr>
          <w:rFonts w:ascii="Times New Roman" w:hAnsi="Times New Roman" w:cs="Times New Roman"/>
        </w:rPr>
        <w:t xml:space="preserve">; </w:t>
      </w:r>
      <w:r w:rsidR="00F15719">
        <w:rPr>
          <w:rFonts w:ascii="Times New Roman" w:hAnsi="Times New Roman" w:cs="Times New Roman"/>
        </w:rPr>
        <w:t>32-33</w:t>
      </w:r>
      <w:r w:rsidR="00C44678" w:rsidRPr="00E427DD">
        <w:rPr>
          <w:rFonts w:ascii="Times New Roman" w:hAnsi="Times New Roman" w:cs="Times New Roman"/>
        </w:rPr>
        <w:t>)</w:t>
      </w:r>
      <w:r w:rsidR="00C665F5" w:rsidRPr="00E427DD">
        <w:rPr>
          <w:rFonts w:ascii="Times New Roman" w:hAnsi="Times New Roman" w:cs="Times New Roman"/>
        </w:rPr>
        <w:t xml:space="preserve">. </w:t>
      </w:r>
    </w:p>
    <w:p w14:paraId="247F893E" w14:textId="0B341B08" w:rsidR="0043129E" w:rsidRPr="00E427DD" w:rsidRDefault="007B33F1"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The other three subscales </w:t>
      </w:r>
      <w:r w:rsidR="00E81A3F" w:rsidRPr="00E427DD">
        <w:rPr>
          <w:rFonts w:ascii="Times New Roman" w:hAnsi="Times New Roman" w:cs="Times New Roman"/>
        </w:rPr>
        <w:t>have lower agreement than what is typically found for personality traits</w:t>
      </w:r>
      <w:r w:rsidR="00057AB9" w:rsidRPr="00E427DD">
        <w:rPr>
          <w:rFonts w:ascii="Times New Roman" w:hAnsi="Times New Roman" w:cs="Times New Roman"/>
        </w:rPr>
        <w:t>.</w:t>
      </w:r>
      <w:r w:rsidR="00E81A3F" w:rsidRPr="00E427DD">
        <w:rPr>
          <w:rFonts w:ascii="Times New Roman" w:hAnsi="Times New Roman" w:cs="Times New Roman"/>
        </w:rPr>
        <w:t xml:space="preserve"> </w:t>
      </w:r>
      <w:r w:rsidR="00057AB9" w:rsidRPr="00E427DD">
        <w:rPr>
          <w:rFonts w:ascii="Times New Roman" w:hAnsi="Times New Roman" w:cs="Times New Roman"/>
        </w:rPr>
        <w:t>T</w:t>
      </w:r>
      <w:r w:rsidR="00E81A3F" w:rsidRPr="00E427DD">
        <w:rPr>
          <w:rFonts w:ascii="Times New Roman" w:hAnsi="Times New Roman" w:cs="Times New Roman"/>
        </w:rPr>
        <w:t xml:space="preserve">here </w:t>
      </w:r>
      <w:r w:rsidR="00057AB9" w:rsidRPr="00E427DD">
        <w:rPr>
          <w:rFonts w:ascii="Times New Roman" w:hAnsi="Times New Roman" w:cs="Times New Roman"/>
        </w:rPr>
        <w:t>are a few</w:t>
      </w:r>
      <w:r w:rsidR="00E81A3F" w:rsidRPr="00E427DD">
        <w:rPr>
          <w:rFonts w:ascii="Times New Roman" w:hAnsi="Times New Roman" w:cs="Times New Roman"/>
        </w:rPr>
        <w:t xml:space="preserve"> reasons </w:t>
      </w:r>
      <w:r w:rsidR="00F314C1" w:rsidRPr="00E427DD">
        <w:rPr>
          <w:rFonts w:ascii="Times New Roman" w:hAnsi="Times New Roman" w:cs="Times New Roman"/>
        </w:rPr>
        <w:t>one</w:t>
      </w:r>
      <w:r w:rsidR="00E81A3F" w:rsidRPr="00E427DD">
        <w:rPr>
          <w:rFonts w:ascii="Times New Roman" w:hAnsi="Times New Roman" w:cs="Times New Roman"/>
        </w:rPr>
        <w:t xml:space="preserve"> </w:t>
      </w:r>
      <w:r w:rsidR="0024464F" w:rsidRPr="00E427DD">
        <w:rPr>
          <w:rFonts w:ascii="Times New Roman" w:hAnsi="Times New Roman" w:cs="Times New Roman"/>
        </w:rPr>
        <w:t>might</w:t>
      </w:r>
      <w:r w:rsidR="00E81A3F" w:rsidRPr="00E427DD">
        <w:rPr>
          <w:rFonts w:ascii="Times New Roman" w:hAnsi="Times New Roman" w:cs="Times New Roman"/>
        </w:rPr>
        <w:t xml:space="preserve"> expect</w:t>
      </w:r>
      <w:r w:rsidR="00DC5E5E" w:rsidRPr="00E427DD">
        <w:rPr>
          <w:rFonts w:ascii="Times New Roman" w:hAnsi="Times New Roman" w:cs="Times New Roman"/>
        </w:rPr>
        <w:t xml:space="preserve"> intellectual humility to have lower agreement than other personality traits. First, </w:t>
      </w:r>
      <w:r w:rsidR="00C44678" w:rsidRPr="00E427DD">
        <w:rPr>
          <w:rFonts w:ascii="Times New Roman" w:hAnsi="Times New Roman" w:cs="Times New Roman"/>
        </w:rPr>
        <w:t xml:space="preserve">agreement tends to be higher for traits that are </w:t>
      </w:r>
      <w:r w:rsidR="00C44678" w:rsidRPr="00E427DD">
        <w:rPr>
          <w:rFonts w:ascii="Times New Roman" w:hAnsi="Times New Roman" w:cs="Times New Roman"/>
        </w:rPr>
        <w:lastRenderedPageBreak/>
        <w:t>constituted by more observable behaviors, such as extraversion (</w:t>
      </w:r>
      <w:r w:rsidR="00F15719">
        <w:rPr>
          <w:rFonts w:ascii="Times New Roman" w:hAnsi="Times New Roman" w:cs="Times New Roman"/>
        </w:rPr>
        <w:t>29</w:t>
      </w:r>
      <w:r w:rsidR="00C44678" w:rsidRPr="00E427DD">
        <w:rPr>
          <w:rFonts w:ascii="Times New Roman" w:hAnsi="Times New Roman" w:cs="Times New Roman"/>
        </w:rPr>
        <w:t>)</w:t>
      </w:r>
      <w:r w:rsidR="00057AB9" w:rsidRPr="00E427DD">
        <w:rPr>
          <w:rFonts w:ascii="Times New Roman" w:hAnsi="Times New Roman" w:cs="Times New Roman"/>
        </w:rPr>
        <w:t xml:space="preserve">. </w:t>
      </w:r>
      <w:r w:rsidR="003B2C4D" w:rsidRPr="00E427DD">
        <w:rPr>
          <w:rFonts w:ascii="Times New Roman" w:hAnsi="Times New Roman" w:cs="Times New Roman"/>
        </w:rPr>
        <w:t>Though intellectual</w:t>
      </w:r>
      <w:r w:rsidR="00C44678" w:rsidRPr="00E427DD">
        <w:rPr>
          <w:rFonts w:ascii="Times New Roman" w:hAnsi="Times New Roman" w:cs="Times New Roman"/>
        </w:rPr>
        <w:t xml:space="preserve"> humility </w:t>
      </w:r>
      <w:r w:rsidR="003B2C4D" w:rsidRPr="00E427DD">
        <w:rPr>
          <w:rFonts w:ascii="Times New Roman" w:hAnsi="Times New Roman" w:cs="Times New Roman"/>
        </w:rPr>
        <w:t>should lead to certain</w:t>
      </w:r>
      <w:r w:rsidR="00057AB9" w:rsidRPr="00E427DD">
        <w:rPr>
          <w:rFonts w:ascii="Times New Roman" w:hAnsi="Times New Roman" w:cs="Times New Roman"/>
        </w:rPr>
        <w:t xml:space="preserve"> observable behaviors, </w:t>
      </w:r>
      <w:r w:rsidR="009904F9" w:rsidRPr="00E427DD">
        <w:rPr>
          <w:rFonts w:ascii="Times New Roman" w:hAnsi="Times New Roman" w:cs="Times New Roman"/>
        </w:rPr>
        <w:t xml:space="preserve">these behaviors do not sufficiently define intellectual humility, as certain appropriate attitudes and reactions need to present as well. </w:t>
      </w:r>
      <w:r w:rsidR="00BB5029" w:rsidRPr="00E427DD">
        <w:rPr>
          <w:rFonts w:ascii="Times New Roman" w:hAnsi="Times New Roman" w:cs="Times New Roman"/>
        </w:rPr>
        <w:t>Second</w:t>
      </w:r>
      <w:r w:rsidR="00C44678" w:rsidRPr="00E427DD">
        <w:rPr>
          <w:rFonts w:ascii="Times New Roman" w:hAnsi="Times New Roman" w:cs="Times New Roman"/>
        </w:rPr>
        <w:t>,</w:t>
      </w:r>
      <w:r w:rsidR="009904F9" w:rsidRPr="00E427DD">
        <w:rPr>
          <w:rFonts w:ascii="Times New Roman" w:hAnsi="Times New Roman" w:cs="Times New Roman"/>
        </w:rPr>
        <w:t xml:space="preserve"> intellectual humility is a desirable quality, and</w:t>
      </w:r>
      <w:r w:rsidR="00C44678" w:rsidRPr="00E427DD">
        <w:rPr>
          <w:rFonts w:ascii="Times New Roman" w:hAnsi="Times New Roman" w:cs="Times New Roman"/>
        </w:rPr>
        <w:t xml:space="preserve"> agreement tends to be lower for more evaluative personality traits</w:t>
      </w:r>
      <w:r w:rsidR="00D05A27" w:rsidRPr="00E427DD">
        <w:rPr>
          <w:rFonts w:ascii="Times New Roman" w:hAnsi="Times New Roman" w:cs="Times New Roman"/>
        </w:rPr>
        <w:t xml:space="preserve"> (</w:t>
      </w:r>
      <w:r w:rsidR="00F15719">
        <w:rPr>
          <w:rFonts w:ascii="Times New Roman" w:hAnsi="Times New Roman" w:cs="Times New Roman"/>
        </w:rPr>
        <w:t>29</w:t>
      </w:r>
      <w:r w:rsidR="00D05A27" w:rsidRPr="00E427DD">
        <w:rPr>
          <w:rFonts w:ascii="Times New Roman" w:hAnsi="Times New Roman" w:cs="Times New Roman"/>
        </w:rPr>
        <w:t>)</w:t>
      </w:r>
      <w:r w:rsidR="00BB5029" w:rsidRPr="00E427DD">
        <w:rPr>
          <w:rFonts w:ascii="Times New Roman" w:hAnsi="Times New Roman" w:cs="Times New Roman"/>
        </w:rPr>
        <w:t xml:space="preserve">. </w:t>
      </w:r>
      <w:r w:rsidR="007F561A" w:rsidRPr="00E427DD">
        <w:rPr>
          <w:rFonts w:ascii="Times New Roman" w:hAnsi="Times New Roman" w:cs="Times New Roman"/>
        </w:rPr>
        <w:t>Third, recall that intellectual humility seems to involv</w:t>
      </w:r>
      <w:r w:rsidR="00F314C1" w:rsidRPr="00E427DD">
        <w:rPr>
          <w:rFonts w:ascii="Times New Roman" w:hAnsi="Times New Roman" w:cs="Times New Roman"/>
        </w:rPr>
        <w:t>e a paradox of self-attribution, which</w:t>
      </w:r>
      <w:r w:rsidR="007F561A" w:rsidRPr="00E427DD">
        <w:rPr>
          <w:rFonts w:ascii="Times New Roman" w:hAnsi="Times New Roman" w:cs="Times New Roman"/>
        </w:rPr>
        <w:t xml:space="preserve"> suggests that perhaps the informants </w:t>
      </w:r>
      <w:r w:rsidR="00F314C1" w:rsidRPr="00E427DD">
        <w:rPr>
          <w:rFonts w:ascii="Times New Roman" w:hAnsi="Times New Roman" w:cs="Times New Roman"/>
        </w:rPr>
        <w:t>may be</w:t>
      </w:r>
      <w:r w:rsidR="007F561A" w:rsidRPr="00E427DD">
        <w:rPr>
          <w:rFonts w:ascii="Times New Roman" w:hAnsi="Times New Roman" w:cs="Times New Roman"/>
        </w:rPr>
        <w:t xml:space="preserve"> more</w:t>
      </w:r>
      <w:r w:rsidR="008A7AA9" w:rsidRPr="00E427DD">
        <w:rPr>
          <w:rFonts w:ascii="Times New Roman" w:hAnsi="Times New Roman" w:cs="Times New Roman"/>
        </w:rPr>
        <w:t xml:space="preserve"> accurate than the participants</w:t>
      </w:r>
      <w:r w:rsidR="00F314C1" w:rsidRPr="00E427DD">
        <w:rPr>
          <w:rFonts w:ascii="Times New Roman" w:hAnsi="Times New Roman" w:cs="Times New Roman"/>
        </w:rPr>
        <w:t xml:space="preserve"> in rating the participants’ intellectual humility. </w:t>
      </w:r>
    </w:p>
    <w:p w14:paraId="416C75FA" w14:textId="1507B500" w:rsidR="0043129E" w:rsidRDefault="00ED663A" w:rsidP="00822718">
      <w:pPr>
        <w:spacing w:line="480" w:lineRule="auto"/>
        <w:ind w:firstLine="720"/>
        <w:jc w:val="both"/>
        <w:rPr>
          <w:rFonts w:ascii="Times New Roman" w:hAnsi="Times New Roman" w:cs="Times New Roman"/>
        </w:rPr>
      </w:pPr>
      <w:r w:rsidRPr="00E427DD">
        <w:rPr>
          <w:rFonts w:ascii="Times New Roman" w:hAnsi="Times New Roman" w:cs="Times New Roman"/>
        </w:rPr>
        <w:t xml:space="preserve">One issue with </w:t>
      </w:r>
      <w:r w:rsidR="00535C52" w:rsidRPr="00E427DD">
        <w:rPr>
          <w:rFonts w:ascii="Times New Roman" w:hAnsi="Times New Roman" w:cs="Times New Roman"/>
        </w:rPr>
        <w:t>evaluative</w:t>
      </w:r>
      <w:r w:rsidRPr="00E427DD">
        <w:rPr>
          <w:rFonts w:ascii="Times New Roman" w:hAnsi="Times New Roman" w:cs="Times New Roman"/>
        </w:rPr>
        <w:t xml:space="preserve"> characteristics such as intellectual humility is that </w:t>
      </w:r>
      <w:r w:rsidR="002F353C" w:rsidRPr="00E427DD">
        <w:rPr>
          <w:rFonts w:ascii="Times New Roman" w:hAnsi="Times New Roman" w:cs="Times New Roman"/>
        </w:rPr>
        <w:t xml:space="preserve">responses on </w:t>
      </w:r>
      <w:r w:rsidR="0024464F" w:rsidRPr="00E427DD">
        <w:rPr>
          <w:rFonts w:ascii="Times New Roman" w:hAnsi="Times New Roman" w:cs="Times New Roman"/>
        </w:rPr>
        <w:t xml:space="preserve">a self-report measure </w:t>
      </w:r>
      <w:r w:rsidR="002F353C" w:rsidRPr="00E427DD">
        <w:rPr>
          <w:rFonts w:ascii="Times New Roman" w:hAnsi="Times New Roman" w:cs="Times New Roman"/>
        </w:rPr>
        <w:t xml:space="preserve">may </w:t>
      </w:r>
      <w:r w:rsidR="0024464F" w:rsidRPr="00E427DD">
        <w:rPr>
          <w:rFonts w:ascii="Times New Roman" w:hAnsi="Times New Roman" w:cs="Times New Roman"/>
        </w:rPr>
        <w:t>be inflated by self-serving biases or “faking good,”</w:t>
      </w:r>
      <w:r w:rsidR="002F353C" w:rsidRPr="00E427DD">
        <w:rPr>
          <w:rFonts w:ascii="Times New Roman" w:hAnsi="Times New Roman" w:cs="Times New Roman"/>
        </w:rPr>
        <w:t xml:space="preserve"> </w:t>
      </w:r>
      <w:r w:rsidR="0024464F" w:rsidRPr="00E427DD">
        <w:rPr>
          <w:rFonts w:ascii="Times New Roman" w:hAnsi="Times New Roman" w:cs="Times New Roman"/>
        </w:rPr>
        <w:t>obscuring people’</w:t>
      </w:r>
      <w:r w:rsidR="009904F9" w:rsidRPr="00E427DD">
        <w:rPr>
          <w:rFonts w:ascii="Times New Roman" w:hAnsi="Times New Roman" w:cs="Times New Roman"/>
        </w:rPr>
        <w:t xml:space="preserve">s true levels of the trait. One </w:t>
      </w:r>
      <w:r w:rsidR="0024464F" w:rsidRPr="00E427DD">
        <w:rPr>
          <w:rFonts w:ascii="Times New Roman" w:hAnsi="Times New Roman" w:cs="Times New Roman"/>
        </w:rPr>
        <w:t xml:space="preserve">way to evaluate whether this is occurring with our measure is to compare the mean levels of self and informant responses. If people consistently tend to rate themselves as more intellectually humble than their informants </w:t>
      </w:r>
      <w:r w:rsidR="004C1DD9" w:rsidRPr="00E427DD">
        <w:rPr>
          <w:rFonts w:ascii="Times New Roman" w:hAnsi="Times New Roman" w:cs="Times New Roman"/>
        </w:rPr>
        <w:t>do</w:t>
      </w:r>
      <w:r w:rsidR="0024464F" w:rsidRPr="00E427DD">
        <w:rPr>
          <w:rFonts w:ascii="Times New Roman" w:hAnsi="Times New Roman" w:cs="Times New Roman"/>
        </w:rPr>
        <w:t>, we might suspect that self-reports are inflated by self-serving bias</w:t>
      </w:r>
      <w:r w:rsidR="00D12C98" w:rsidRPr="00E427DD">
        <w:rPr>
          <w:rFonts w:ascii="Times New Roman" w:hAnsi="Times New Roman" w:cs="Times New Roman"/>
        </w:rPr>
        <w:t>es. In this study, c</w:t>
      </w:r>
      <w:r w:rsidR="00415B6A" w:rsidRPr="00E427DD">
        <w:rPr>
          <w:rFonts w:ascii="Times New Roman" w:hAnsi="Times New Roman" w:cs="Times New Roman"/>
        </w:rPr>
        <w:t xml:space="preserve">omparison of the mean levels of self- and informant-reports </w:t>
      </w:r>
      <w:r w:rsidR="004543FB" w:rsidRPr="00E427DD">
        <w:rPr>
          <w:rFonts w:ascii="Times New Roman" w:hAnsi="Times New Roman" w:cs="Times New Roman"/>
        </w:rPr>
        <w:t xml:space="preserve">suggest </w:t>
      </w:r>
      <w:r w:rsidR="00535C52" w:rsidRPr="00E427DD">
        <w:rPr>
          <w:rFonts w:ascii="Times New Roman" w:hAnsi="Times New Roman" w:cs="Times New Roman"/>
        </w:rPr>
        <w:t xml:space="preserve">that </w:t>
      </w:r>
      <w:r w:rsidR="00415B6A" w:rsidRPr="00E427DD">
        <w:rPr>
          <w:rFonts w:ascii="Times New Roman" w:hAnsi="Times New Roman" w:cs="Times New Roman"/>
        </w:rPr>
        <w:t>social desirability bias</w:t>
      </w:r>
      <w:r w:rsidR="004543FB" w:rsidRPr="00E427DD">
        <w:rPr>
          <w:rFonts w:ascii="Times New Roman" w:hAnsi="Times New Roman" w:cs="Times New Roman"/>
        </w:rPr>
        <w:t xml:space="preserve"> </w:t>
      </w:r>
      <w:r w:rsidR="00535C52" w:rsidRPr="00E427DD">
        <w:rPr>
          <w:rFonts w:ascii="Times New Roman" w:hAnsi="Times New Roman" w:cs="Times New Roman"/>
        </w:rPr>
        <w:t>may indeed play</w:t>
      </w:r>
      <w:r w:rsidR="004543FB" w:rsidRPr="00E427DD">
        <w:rPr>
          <w:rFonts w:ascii="Times New Roman" w:hAnsi="Times New Roman" w:cs="Times New Roman"/>
        </w:rPr>
        <w:t xml:space="preserve"> a role in self-reports</w:t>
      </w:r>
      <w:r w:rsidR="00535C52" w:rsidRPr="00E427DD">
        <w:rPr>
          <w:rFonts w:ascii="Times New Roman" w:hAnsi="Times New Roman" w:cs="Times New Roman"/>
        </w:rPr>
        <w:t xml:space="preserve"> of intellectual humility</w:t>
      </w:r>
      <w:r w:rsidR="004543FB" w:rsidRPr="00E427DD">
        <w:rPr>
          <w:rFonts w:ascii="Times New Roman" w:hAnsi="Times New Roman" w:cs="Times New Roman"/>
        </w:rPr>
        <w:t xml:space="preserve">, </w:t>
      </w:r>
      <w:r w:rsidR="00535C52" w:rsidRPr="00E427DD">
        <w:rPr>
          <w:rFonts w:ascii="Times New Roman" w:hAnsi="Times New Roman" w:cs="Times New Roman"/>
        </w:rPr>
        <w:t xml:space="preserve">but </w:t>
      </w:r>
      <w:r w:rsidR="00F1434B" w:rsidRPr="00E427DD">
        <w:rPr>
          <w:rFonts w:ascii="Times New Roman" w:hAnsi="Times New Roman" w:cs="Times New Roman"/>
        </w:rPr>
        <w:t xml:space="preserve">if it does, </w:t>
      </w:r>
      <w:r w:rsidR="00535C52" w:rsidRPr="00E427DD">
        <w:rPr>
          <w:rFonts w:ascii="Times New Roman" w:hAnsi="Times New Roman" w:cs="Times New Roman"/>
        </w:rPr>
        <w:t>it</w:t>
      </w:r>
      <w:r w:rsidR="009445BB" w:rsidRPr="00E427DD">
        <w:rPr>
          <w:rFonts w:ascii="Times New Roman" w:hAnsi="Times New Roman" w:cs="Times New Roman"/>
        </w:rPr>
        <w:t xml:space="preserve"> impacts </w:t>
      </w:r>
      <w:r w:rsidR="00632A9F">
        <w:rPr>
          <w:rFonts w:ascii="Times New Roman" w:hAnsi="Times New Roman" w:cs="Times New Roman"/>
        </w:rPr>
        <w:t>Open-mindedness and Engagement</w:t>
      </w:r>
      <w:r w:rsidR="00C1595D">
        <w:rPr>
          <w:rFonts w:ascii="Times New Roman" w:hAnsi="Times New Roman" w:cs="Times New Roman"/>
        </w:rPr>
        <w:t xml:space="preserve"> more than the other sub-scales</w:t>
      </w:r>
      <w:r w:rsidR="00632A9F">
        <w:rPr>
          <w:rFonts w:ascii="Times New Roman" w:hAnsi="Times New Roman" w:cs="Times New Roman"/>
        </w:rPr>
        <w:t xml:space="preserve"> </w:t>
      </w:r>
      <w:r w:rsidR="00C1595D">
        <w:rPr>
          <w:rFonts w:ascii="Times New Roman" w:hAnsi="Times New Roman" w:cs="Times New Roman"/>
        </w:rPr>
        <w:t>(</w:t>
      </w:r>
      <w:r w:rsidR="00632A9F">
        <w:rPr>
          <w:rFonts w:ascii="Times New Roman" w:hAnsi="Times New Roman" w:cs="Times New Roman"/>
        </w:rPr>
        <w:t>see Table 8)</w:t>
      </w:r>
      <w:r w:rsidR="00535C52" w:rsidRPr="00E427DD">
        <w:rPr>
          <w:rFonts w:ascii="Times New Roman" w:hAnsi="Times New Roman" w:cs="Times New Roman"/>
        </w:rPr>
        <w:t>.</w:t>
      </w:r>
      <w:r w:rsidR="00415B6A" w:rsidRPr="00E427DD">
        <w:rPr>
          <w:rFonts w:ascii="Times New Roman" w:hAnsi="Times New Roman" w:cs="Times New Roman"/>
        </w:rPr>
        <w:t xml:space="preserve"> </w:t>
      </w:r>
    </w:p>
    <w:p w14:paraId="76AD88E3" w14:textId="34FCE268" w:rsidR="00035B8D" w:rsidRDefault="00B80F64" w:rsidP="00822718">
      <w:pPr>
        <w:jc w:val="both"/>
        <w:rPr>
          <w:rFonts w:ascii="Times New Roman" w:hAnsi="Times New Roman" w:cs="Times New Roman"/>
        </w:rPr>
      </w:pPr>
      <w:r>
        <w:rPr>
          <w:rFonts w:ascii="Times New Roman" w:hAnsi="Times New Roman" w:cs="Times New Roman"/>
        </w:rPr>
        <w:t xml:space="preserve">Table 8. </w:t>
      </w:r>
      <w:r>
        <w:rPr>
          <w:rFonts w:ascii="Times New Roman" w:hAnsi="Times New Roman" w:cs="Times New Roman"/>
          <w:i/>
        </w:rPr>
        <w:t>Comparison of Informant- and Self-Ratings of the Four IH Subscales</w:t>
      </w:r>
    </w:p>
    <w:tbl>
      <w:tblPr>
        <w:tblStyle w:val="TableGrid"/>
        <w:tblW w:w="0" w:type="auto"/>
        <w:tblInd w:w="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154"/>
        <w:gridCol w:w="2154"/>
        <w:gridCol w:w="2154"/>
      </w:tblGrid>
      <w:tr w:rsidR="001561F9" w:rsidRPr="003B6491" w14:paraId="58299398" w14:textId="77777777" w:rsidTr="00102A0B">
        <w:tc>
          <w:tcPr>
            <w:tcW w:w="2070" w:type="dxa"/>
            <w:tcBorders>
              <w:top w:val="single" w:sz="4" w:space="0" w:color="auto"/>
              <w:bottom w:val="single" w:sz="4" w:space="0" w:color="auto"/>
            </w:tcBorders>
          </w:tcPr>
          <w:p w14:paraId="6BE12618" w14:textId="77777777" w:rsidR="001561F9" w:rsidRPr="003B6491" w:rsidRDefault="001561F9" w:rsidP="00102A0B">
            <w:pPr>
              <w:jc w:val="center"/>
              <w:rPr>
                <w:rFonts w:ascii="Times New Roman" w:hAnsi="Times New Roman" w:cs="Times New Roman"/>
              </w:rPr>
            </w:pPr>
          </w:p>
        </w:tc>
        <w:tc>
          <w:tcPr>
            <w:tcW w:w="2154" w:type="dxa"/>
            <w:tcBorders>
              <w:top w:val="single" w:sz="4" w:space="0" w:color="auto"/>
              <w:bottom w:val="single" w:sz="4" w:space="0" w:color="auto"/>
            </w:tcBorders>
          </w:tcPr>
          <w:p w14:paraId="377F6187" w14:textId="77777777" w:rsidR="001561F9" w:rsidRDefault="001561F9" w:rsidP="00102A0B">
            <w:pPr>
              <w:jc w:val="center"/>
              <w:rPr>
                <w:rFonts w:ascii="Times New Roman" w:hAnsi="Times New Roman" w:cs="Times New Roman"/>
              </w:rPr>
            </w:pPr>
            <w:r w:rsidRPr="003B6491">
              <w:rPr>
                <w:rFonts w:ascii="Times New Roman" w:hAnsi="Times New Roman" w:cs="Times New Roman"/>
              </w:rPr>
              <w:t>Informant-ratings</w:t>
            </w:r>
          </w:p>
          <w:p w14:paraId="2CCD46CB" w14:textId="77777777" w:rsidR="001561F9" w:rsidRPr="003B6491" w:rsidRDefault="001561F9" w:rsidP="00102A0B">
            <w:pPr>
              <w:jc w:val="center"/>
              <w:rPr>
                <w:rFonts w:ascii="Times New Roman" w:hAnsi="Times New Roman" w:cs="Times New Roman"/>
              </w:rPr>
            </w:pPr>
            <w:r w:rsidRPr="0009494A">
              <w:rPr>
                <w:rFonts w:ascii="Times New Roman" w:hAnsi="Times New Roman" w:cs="Times New Roman"/>
                <w:i/>
              </w:rPr>
              <w:t>M</w:t>
            </w:r>
            <w:r w:rsidRPr="003B6491">
              <w:rPr>
                <w:rFonts w:ascii="Times New Roman" w:hAnsi="Times New Roman" w:cs="Times New Roman"/>
              </w:rPr>
              <w:t xml:space="preserve"> </w:t>
            </w:r>
            <w:r>
              <w:rPr>
                <w:rFonts w:ascii="Times New Roman" w:hAnsi="Times New Roman" w:cs="Times New Roman"/>
              </w:rPr>
              <w:t>(SD)</w:t>
            </w:r>
          </w:p>
        </w:tc>
        <w:tc>
          <w:tcPr>
            <w:tcW w:w="2154" w:type="dxa"/>
            <w:tcBorders>
              <w:top w:val="single" w:sz="4" w:space="0" w:color="auto"/>
              <w:bottom w:val="single" w:sz="4" w:space="0" w:color="auto"/>
            </w:tcBorders>
          </w:tcPr>
          <w:p w14:paraId="5A21AFEA" w14:textId="77777777" w:rsidR="001561F9" w:rsidRDefault="001561F9" w:rsidP="00102A0B">
            <w:pPr>
              <w:jc w:val="center"/>
              <w:rPr>
                <w:rFonts w:ascii="Times New Roman" w:hAnsi="Times New Roman" w:cs="Times New Roman"/>
              </w:rPr>
            </w:pPr>
            <w:r w:rsidRPr="003B6491">
              <w:rPr>
                <w:rFonts w:ascii="Times New Roman" w:hAnsi="Times New Roman" w:cs="Times New Roman"/>
              </w:rPr>
              <w:t>Self-ratings</w:t>
            </w:r>
          </w:p>
          <w:p w14:paraId="59667980" w14:textId="77777777" w:rsidR="001561F9" w:rsidRPr="003B6491" w:rsidRDefault="001561F9" w:rsidP="00102A0B">
            <w:pPr>
              <w:jc w:val="center"/>
              <w:rPr>
                <w:rFonts w:ascii="Times New Roman" w:hAnsi="Times New Roman" w:cs="Times New Roman"/>
              </w:rPr>
            </w:pPr>
            <w:r w:rsidRPr="0009494A">
              <w:rPr>
                <w:rFonts w:ascii="Times New Roman" w:hAnsi="Times New Roman" w:cs="Times New Roman"/>
                <w:i/>
              </w:rPr>
              <w:t>M</w:t>
            </w:r>
            <w:r w:rsidRPr="003B6491">
              <w:rPr>
                <w:rFonts w:ascii="Times New Roman" w:hAnsi="Times New Roman" w:cs="Times New Roman"/>
              </w:rPr>
              <w:t xml:space="preserve"> </w:t>
            </w:r>
            <w:r>
              <w:rPr>
                <w:rFonts w:ascii="Times New Roman" w:hAnsi="Times New Roman" w:cs="Times New Roman"/>
              </w:rPr>
              <w:t>(SD)</w:t>
            </w:r>
          </w:p>
        </w:tc>
        <w:tc>
          <w:tcPr>
            <w:tcW w:w="2154" w:type="dxa"/>
            <w:tcBorders>
              <w:top w:val="single" w:sz="4" w:space="0" w:color="auto"/>
              <w:bottom w:val="single" w:sz="4" w:space="0" w:color="auto"/>
            </w:tcBorders>
          </w:tcPr>
          <w:p w14:paraId="4B500701" w14:textId="77777777" w:rsidR="001561F9" w:rsidRPr="003B6491" w:rsidRDefault="001561F9" w:rsidP="00102A0B">
            <w:pPr>
              <w:jc w:val="center"/>
              <w:rPr>
                <w:rFonts w:ascii="Times New Roman" w:hAnsi="Times New Roman" w:cs="Times New Roman"/>
              </w:rPr>
            </w:pPr>
            <w:r w:rsidRPr="003B6491">
              <w:rPr>
                <w:rFonts w:ascii="Times New Roman" w:hAnsi="Times New Roman" w:cs="Times New Roman"/>
              </w:rPr>
              <w:t>Test of difference</w:t>
            </w:r>
          </w:p>
        </w:tc>
      </w:tr>
      <w:tr w:rsidR="001561F9" w:rsidRPr="003B6491" w14:paraId="7C2149AA" w14:textId="77777777" w:rsidTr="00102A0B">
        <w:trPr>
          <w:trHeight w:val="320"/>
        </w:trPr>
        <w:tc>
          <w:tcPr>
            <w:tcW w:w="2070" w:type="dxa"/>
            <w:tcBorders>
              <w:top w:val="single" w:sz="4" w:space="0" w:color="auto"/>
            </w:tcBorders>
          </w:tcPr>
          <w:p w14:paraId="4E100D14"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Open-mindedness</w:t>
            </w:r>
          </w:p>
        </w:tc>
        <w:tc>
          <w:tcPr>
            <w:tcW w:w="2154" w:type="dxa"/>
            <w:tcBorders>
              <w:top w:val="single" w:sz="4" w:space="0" w:color="auto"/>
            </w:tcBorders>
          </w:tcPr>
          <w:p w14:paraId="58D29074"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5.44 (1.10)</w:t>
            </w:r>
          </w:p>
        </w:tc>
        <w:tc>
          <w:tcPr>
            <w:tcW w:w="2154" w:type="dxa"/>
            <w:tcBorders>
              <w:top w:val="single" w:sz="4" w:space="0" w:color="auto"/>
            </w:tcBorders>
          </w:tcPr>
          <w:p w14:paraId="20FCAA54"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5.78 (</w:t>
            </w:r>
            <w:r>
              <w:rPr>
                <w:rFonts w:ascii="Times New Roman" w:hAnsi="Times New Roman" w:cs="Times New Roman"/>
              </w:rPr>
              <w:t>0</w:t>
            </w:r>
            <w:r w:rsidRPr="003B6491">
              <w:rPr>
                <w:rFonts w:ascii="Times New Roman" w:hAnsi="Times New Roman" w:cs="Times New Roman"/>
              </w:rPr>
              <w:t>.96)</w:t>
            </w:r>
          </w:p>
        </w:tc>
        <w:tc>
          <w:tcPr>
            <w:tcW w:w="2154" w:type="dxa"/>
            <w:tcBorders>
              <w:top w:val="single" w:sz="4" w:space="0" w:color="auto"/>
            </w:tcBorders>
          </w:tcPr>
          <w:p w14:paraId="181F197B" w14:textId="77777777" w:rsidR="001561F9" w:rsidRPr="003B6491" w:rsidRDefault="001561F9" w:rsidP="00102A0B">
            <w:pPr>
              <w:rPr>
                <w:rFonts w:ascii="Times New Roman" w:hAnsi="Times New Roman" w:cs="Times New Roman"/>
              </w:rPr>
            </w:pPr>
            <w:r w:rsidRPr="0009494A">
              <w:rPr>
                <w:rFonts w:ascii="Times New Roman" w:hAnsi="Times New Roman" w:cs="Times New Roman"/>
                <w:i/>
              </w:rPr>
              <w:t>t</w:t>
            </w:r>
            <w:r w:rsidRPr="003B6491">
              <w:rPr>
                <w:rFonts w:ascii="Times New Roman" w:hAnsi="Times New Roman" w:cs="Times New Roman"/>
              </w:rPr>
              <w:t>(88)</w:t>
            </w:r>
            <w:r>
              <w:rPr>
                <w:rFonts w:ascii="Times New Roman" w:hAnsi="Times New Roman" w:cs="Times New Roman"/>
              </w:rPr>
              <w:t xml:space="preserve"> </w:t>
            </w:r>
            <w:r w:rsidRPr="003B6491">
              <w:rPr>
                <w:rFonts w:ascii="Times New Roman" w:hAnsi="Times New Roman" w:cs="Times New Roman"/>
              </w:rPr>
              <w:t>=</w:t>
            </w:r>
            <w:r>
              <w:rPr>
                <w:rFonts w:ascii="Times New Roman" w:hAnsi="Times New Roman" w:cs="Times New Roman"/>
              </w:rPr>
              <w:t xml:space="preserve"> </w:t>
            </w:r>
            <w:r w:rsidRPr="003B6491">
              <w:rPr>
                <w:rFonts w:ascii="Times New Roman" w:hAnsi="Times New Roman" w:cs="Times New Roman"/>
              </w:rPr>
              <w:t xml:space="preserve">2.63, </w:t>
            </w:r>
            <w:r w:rsidRPr="0009494A">
              <w:rPr>
                <w:rFonts w:ascii="Times New Roman" w:hAnsi="Times New Roman" w:cs="Times New Roman"/>
                <w:i/>
              </w:rPr>
              <w:t>p</w:t>
            </w:r>
            <w:r>
              <w:rPr>
                <w:rFonts w:ascii="Times New Roman" w:hAnsi="Times New Roman" w:cs="Times New Roman"/>
              </w:rPr>
              <w:t xml:space="preserve"> </w:t>
            </w:r>
            <w:r w:rsidRPr="003B6491">
              <w:rPr>
                <w:rFonts w:ascii="Times New Roman" w:hAnsi="Times New Roman" w:cs="Times New Roman"/>
              </w:rPr>
              <w:t>=</w:t>
            </w:r>
            <w:r>
              <w:rPr>
                <w:rFonts w:ascii="Times New Roman" w:hAnsi="Times New Roman" w:cs="Times New Roman"/>
              </w:rPr>
              <w:t xml:space="preserve"> </w:t>
            </w:r>
            <w:r w:rsidRPr="003B6491">
              <w:rPr>
                <w:rFonts w:ascii="Times New Roman" w:hAnsi="Times New Roman" w:cs="Times New Roman"/>
              </w:rPr>
              <w:t>.01</w:t>
            </w:r>
          </w:p>
        </w:tc>
      </w:tr>
      <w:tr w:rsidR="001561F9" w:rsidRPr="003B6491" w14:paraId="7173000D" w14:textId="77777777" w:rsidTr="00102A0B">
        <w:trPr>
          <w:trHeight w:val="320"/>
        </w:trPr>
        <w:tc>
          <w:tcPr>
            <w:tcW w:w="2070" w:type="dxa"/>
          </w:tcPr>
          <w:p w14:paraId="2413F1A0"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Modesty</w:t>
            </w:r>
          </w:p>
        </w:tc>
        <w:tc>
          <w:tcPr>
            <w:tcW w:w="2154" w:type="dxa"/>
          </w:tcPr>
          <w:p w14:paraId="2C294C23"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4.07 (1.31)</w:t>
            </w:r>
          </w:p>
        </w:tc>
        <w:tc>
          <w:tcPr>
            <w:tcW w:w="2154" w:type="dxa"/>
          </w:tcPr>
          <w:p w14:paraId="475A995B"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4.12 (1.22)</w:t>
            </w:r>
          </w:p>
        </w:tc>
        <w:tc>
          <w:tcPr>
            <w:tcW w:w="2154" w:type="dxa"/>
          </w:tcPr>
          <w:p w14:paraId="79BA0C33" w14:textId="77777777" w:rsidR="001561F9" w:rsidRPr="003B6491" w:rsidRDefault="001561F9" w:rsidP="00102A0B">
            <w:pPr>
              <w:rPr>
                <w:rFonts w:ascii="Times New Roman" w:hAnsi="Times New Roman" w:cs="Times New Roman"/>
              </w:rPr>
            </w:pPr>
            <w:r w:rsidRPr="0009494A">
              <w:rPr>
                <w:rFonts w:ascii="Times New Roman" w:hAnsi="Times New Roman" w:cs="Times New Roman"/>
                <w:i/>
              </w:rPr>
              <w:t>t</w:t>
            </w:r>
            <w:r w:rsidRPr="003B6491">
              <w:rPr>
                <w:rFonts w:ascii="Times New Roman" w:hAnsi="Times New Roman" w:cs="Times New Roman"/>
              </w:rPr>
              <w:t>(88)</w:t>
            </w:r>
            <w:r>
              <w:rPr>
                <w:rFonts w:ascii="Times New Roman" w:hAnsi="Times New Roman" w:cs="Times New Roman"/>
              </w:rPr>
              <w:t xml:space="preserve"> </w:t>
            </w:r>
            <w:r w:rsidRPr="003B6491">
              <w:rPr>
                <w:rFonts w:ascii="Times New Roman" w:hAnsi="Times New Roman" w:cs="Times New Roman"/>
              </w:rPr>
              <w:t>=</w:t>
            </w:r>
            <w:r>
              <w:rPr>
                <w:rFonts w:ascii="Times New Roman" w:hAnsi="Times New Roman" w:cs="Times New Roman"/>
              </w:rPr>
              <w:t xml:space="preserve"> 0.36</w:t>
            </w:r>
            <w:r w:rsidRPr="003B6491">
              <w:rPr>
                <w:rFonts w:ascii="Times New Roman" w:hAnsi="Times New Roman" w:cs="Times New Roman"/>
              </w:rPr>
              <w:t xml:space="preserve">, </w:t>
            </w:r>
            <w:r w:rsidRPr="0009494A">
              <w:rPr>
                <w:rFonts w:ascii="Times New Roman" w:hAnsi="Times New Roman" w:cs="Times New Roman"/>
                <w:i/>
              </w:rPr>
              <w:t>p</w:t>
            </w:r>
            <w:r>
              <w:rPr>
                <w:rFonts w:ascii="Times New Roman" w:hAnsi="Times New Roman" w:cs="Times New Roman"/>
              </w:rPr>
              <w:t xml:space="preserve"> </w:t>
            </w:r>
            <w:r w:rsidRPr="003B6491">
              <w:rPr>
                <w:rFonts w:ascii="Times New Roman" w:hAnsi="Times New Roman" w:cs="Times New Roman"/>
              </w:rPr>
              <w:t>=</w:t>
            </w:r>
            <w:r>
              <w:rPr>
                <w:rFonts w:ascii="Times New Roman" w:hAnsi="Times New Roman" w:cs="Times New Roman"/>
              </w:rPr>
              <w:t xml:space="preserve"> .72</w:t>
            </w:r>
          </w:p>
        </w:tc>
      </w:tr>
      <w:tr w:rsidR="001561F9" w:rsidRPr="003B6491" w14:paraId="586C9AE9" w14:textId="77777777" w:rsidTr="00102A0B">
        <w:trPr>
          <w:trHeight w:val="320"/>
        </w:trPr>
        <w:tc>
          <w:tcPr>
            <w:tcW w:w="2070" w:type="dxa"/>
          </w:tcPr>
          <w:p w14:paraId="63D5F8EB"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Corrigibility</w:t>
            </w:r>
          </w:p>
        </w:tc>
        <w:tc>
          <w:tcPr>
            <w:tcW w:w="2154" w:type="dxa"/>
          </w:tcPr>
          <w:p w14:paraId="22BB3580"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4.83 (1.13)</w:t>
            </w:r>
          </w:p>
        </w:tc>
        <w:tc>
          <w:tcPr>
            <w:tcW w:w="2154" w:type="dxa"/>
          </w:tcPr>
          <w:p w14:paraId="03003915"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4.96 (1.13)</w:t>
            </w:r>
          </w:p>
        </w:tc>
        <w:tc>
          <w:tcPr>
            <w:tcW w:w="2154" w:type="dxa"/>
          </w:tcPr>
          <w:p w14:paraId="3A9A9C57" w14:textId="77777777" w:rsidR="001561F9" w:rsidRPr="003B6491" w:rsidRDefault="001561F9" w:rsidP="00102A0B">
            <w:pPr>
              <w:rPr>
                <w:rFonts w:ascii="Times New Roman" w:hAnsi="Times New Roman" w:cs="Times New Roman"/>
              </w:rPr>
            </w:pPr>
            <w:r w:rsidRPr="0009494A">
              <w:rPr>
                <w:rFonts w:ascii="Times New Roman" w:hAnsi="Times New Roman" w:cs="Times New Roman"/>
                <w:i/>
              </w:rPr>
              <w:t>t</w:t>
            </w:r>
            <w:r>
              <w:rPr>
                <w:rFonts w:ascii="Times New Roman" w:hAnsi="Times New Roman" w:cs="Times New Roman"/>
              </w:rPr>
              <w:t xml:space="preserve">(87) = 0.87, </w:t>
            </w:r>
            <w:r w:rsidRPr="0009494A">
              <w:rPr>
                <w:rFonts w:ascii="Times New Roman" w:hAnsi="Times New Roman" w:cs="Times New Roman"/>
                <w:i/>
              </w:rPr>
              <w:t>p</w:t>
            </w:r>
            <w:r>
              <w:rPr>
                <w:rFonts w:ascii="Times New Roman" w:hAnsi="Times New Roman" w:cs="Times New Roman"/>
              </w:rPr>
              <w:t xml:space="preserve"> = .39</w:t>
            </w:r>
          </w:p>
        </w:tc>
      </w:tr>
      <w:tr w:rsidR="001561F9" w:rsidRPr="003B6491" w14:paraId="1CB0BC83" w14:textId="77777777" w:rsidTr="00102A0B">
        <w:trPr>
          <w:trHeight w:val="320"/>
        </w:trPr>
        <w:tc>
          <w:tcPr>
            <w:tcW w:w="2070" w:type="dxa"/>
          </w:tcPr>
          <w:p w14:paraId="597FBD4D"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Engagement</w:t>
            </w:r>
          </w:p>
        </w:tc>
        <w:tc>
          <w:tcPr>
            <w:tcW w:w="2154" w:type="dxa"/>
          </w:tcPr>
          <w:p w14:paraId="148E18F4"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4.83 (1.01)</w:t>
            </w:r>
          </w:p>
        </w:tc>
        <w:tc>
          <w:tcPr>
            <w:tcW w:w="2154" w:type="dxa"/>
          </w:tcPr>
          <w:p w14:paraId="2A600449" w14:textId="77777777" w:rsidR="001561F9" w:rsidRPr="003B6491" w:rsidRDefault="001561F9" w:rsidP="00102A0B">
            <w:pPr>
              <w:rPr>
                <w:rFonts w:ascii="Times New Roman" w:hAnsi="Times New Roman" w:cs="Times New Roman"/>
              </w:rPr>
            </w:pPr>
            <w:r w:rsidRPr="003B6491">
              <w:rPr>
                <w:rFonts w:ascii="Times New Roman" w:hAnsi="Times New Roman" w:cs="Times New Roman"/>
              </w:rPr>
              <w:t>5.10 (</w:t>
            </w:r>
            <w:r>
              <w:rPr>
                <w:rFonts w:ascii="Times New Roman" w:hAnsi="Times New Roman" w:cs="Times New Roman"/>
              </w:rPr>
              <w:t>0</w:t>
            </w:r>
            <w:r w:rsidRPr="003B6491">
              <w:rPr>
                <w:rFonts w:ascii="Times New Roman" w:hAnsi="Times New Roman" w:cs="Times New Roman"/>
              </w:rPr>
              <w:t>.94)</w:t>
            </w:r>
          </w:p>
        </w:tc>
        <w:tc>
          <w:tcPr>
            <w:tcW w:w="2154" w:type="dxa"/>
          </w:tcPr>
          <w:p w14:paraId="40912E79" w14:textId="77777777" w:rsidR="001561F9" w:rsidRPr="003B6491" w:rsidRDefault="001561F9" w:rsidP="00102A0B">
            <w:pPr>
              <w:rPr>
                <w:rFonts w:ascii="Times New Roman" w:hAnsi="Times New Roman" w:cs="Times New Roman"/>
              </w:rPr>
            </w:pPr>
            <w:r w:rsidRPr="0009494A">
              <w:rPr>
                <w:rFonts w:ascii="Times New Roman" w:hAnsi="Times New Roman" w:cs="Times New Roman"/>
                <w:i/>
              </w:rPr>
              <w:t>t</w:t>
            </w:r>
            <w:r w:rsidRPr="003B6491">
              <w:rPr>
                <w:rFonts w:ascii="Times New Roman" w:hAnsi="Times New Roman" w:cs="Times New Roman"/>
              </w:rPr>
              <w:t>(88)</w:t>
            </w:r>
            <w:r>
              <w:rPr>
                <w:rFonts w:ascii="Times New Roman" w:hAnsi="Times New Roman" w:cs="Times New Roman"/>
              </w:rPr>
              <w:t xml:space="preserve"> </w:t>
            </w:r>
            <w:r w:rsidRPr="003B6491">
              <w:rPr>
                <w:rFonts w:ascii="Times New Roman" w:hAnsi="Times New Roman" w:cs="Times New Roman"/>
              </w:rPr>
              <w:t>=</w:t>
            </w:r>
            <w:r>
              <w:rPr>
                <w:rFonts w:ascii="Times New Roman" w:hAnsi="Times New Roman" w:cs="Times New Roman"/>
              </w:rPr>
              <w:t xml:space="preserve"> 2.13</w:t>
            </w:r>
            <w:r w:rsidRPr="003B6491">
              <w:rPr>
                <w:rFonts w:ascii="Times New Roman" w:hAnsi="Times New Roman" w:cs="Times New Roman"/>
              </w:rPr>
              <w:t xml:space="preserve">, </w:t>
            </w:r>
            <w:r w:rsidRPr="0009494A">
              <w:rPr>
                <w:rFonts w:ascii="Times New Roman" w:hAnsi="Times New Roman" w:cs="Times New Roman"/>
                <w:i/>
              </w:rPr>
              <w:t>p</w:t>
            </w:r>
            <w:r>
              <w:rPr>
                <w:rFonts w:ascii="Times New Roman" w:hAnsi="Times New Roman" w:cs="Times New Roman"/>
              </w:rPr>
              <w:t xml:space="preserve"> = .04</w:t>
            </w:r>
          </w:p>
        </w:tc>
      </w:tr>
    </w:tbl>
    <w:p w14:paraId="6486716B" w14:textId="433CBE4A" w:rsidR="00B80F64" w:rsidRPr="00822718" w:rsidRDefault="001561F9" w:rsidP="00822718">
      <w:pPr>
        <w:jc w:val="both"/>
        <w:rPr>
          <w:rFonts w:ascii="Times New Roman" w:hAnsi="Times New Roman" w:cs="Times New Roman"/>
        </w:rPr>
      </w:pPr>
      <w:r>
        <w:rPr>
          <w:rFonts w:ascii="Times New Roman" w:hAnsi="Times New Roman" w:cs="Times New Roman"/>
        </w:rPr>
        <w:t>Note. Means of each subscale are listed with standard deviation in parentheses. A paired samples t-test was also conducted to determine whether there were significant differences between self- and informant-reports of intellectual humility.</w:t>
      </w:r>
    </w:p>
    <w:p w14:paraId="77F8AF4A" w14:textId="77777777" w:rsidR="00632A9F" w:rsidRDefault="00632A9F" w:rsidP="00777468">
      <w:pPr>
        <w:rPr>
          <w:rFonts w:ascii="Times New Roman" w:hAnsi="Times New Roman" w:cs="Times New Roman"/>
        </w:rPr>
      </w:pPr>
    </w:p>
    <w:p w14:paraId="62E7EE4A" w14:textId="77777777" w:rsidR="00035B8D" w:rsidRPr="00777468" w:rsidRDefault="00035B8D" w:rsidP="00777468">
      <w:pPr>
        <w:rPr>
          <w:rFonts w:ascii="Times New Roman" w:hAnsi="Times New Roman" w:cs="Times New Roman"/>
        </w:rPr>
      </w:pPr>
    </w:p>
    <w:p w14:paraId="2F23DA16" w14:textId="0B9E60C0" w:rsidR="0043129E" w:rsidRPr="00E427DD" w:rsidRDefault="006D051D" w:rsidP="0043129E">
      <w:pPr>
        <w:spacing w:line="480" w:lineRule="auto"/>
        <w:rPr>
          <w:rFonts w:ascii="Times New Roman" w:hAnsi="Times New Roman" w:cs="Times New Roman"/>
          <w:b/>
        </w:rPr>
      </w:pPr>
      <w:r>
        <w:rPr>
          <w:rFonts w:ascii="Times New Roman" w:hAnsi="Times New Roman" w:cs="Times New Roman"/>
          <w:b/>
        </w:rPr>
        <w:t>4</w:t>
      </w:r>
      <w:r w:rsidR="00DB6D54" w:rsidRPr="00E427DD">
        <w:rPr>
          <w:rFonts w:ascii="Times New Roman" w:hAnsi="Times New Roman" w:cs="Times New Roman"/>
          <w:b/>
        </w:rPr>
        <w:t>.3 Discussion</w:t>
      </w:r>
    </w:p>
    <w:p w14:paraId="0D724A59" w14:textId="6E143B43" w:rsidR="00F422FC" w:rsidRDefault="007534D2" w:rsidP="00F422FC">
      <w:pPr>
        <w:spacing w:line="480" w:lineRule="auto"/>
        <w:ind w:firstLine="720"/>
        <w:rPr>
          <w:rFonts w:ascii="Times New Roman" w:hAnsi="Times New Roman" w:cs="Times New Roman"/>
        </w:rPr>
      </w:pPr>
      <w:r w:rsidRPr="00E427DD">
        <w:rPr>
          <w:rFonts w:ascii="Times New Roman" w:hAnsi="Times New Roman" w:cs="Times New Roman"/>
        </w:rPr>
        <w:lastRenderedPageBreak/>
        <w:t xml:space="preserve">Although we had a low response rate from informants, we were able to solicit enough informant reports to perform an initial test of the congruence between self-perceived intellectual humility and other-perceived intellectual humility. The results of this test </w:t>
      </w:r>
      <w:r w:rsidR="00E85255" w:rsidRPr="00E427DD">
        <w:rPr>
          <w:rFonts w:ascii="Times New Roman" w:hAnsi="Times New Roman" w:cs="Times New Roman"/>
        </w:rPr>
        <w:t>suggest</w:t>
      </w:r>
      <w:r w:rsidRPr="00E427DD">
        <w:rPr>
          <w:rFonts w:ascii="Times New Roman" w:hAnsi="Times New Roman" w:cs="Times New Roman"/>
        </w:rPr>
        <w:t xml:space="preserve"> that our measure is indeed tapping distinct dimensions of </w:t>
      </w:r>
      <w:r w:rsidR="00F02420" w:rsidRPr="00E427DD">
        <w:rPr>
          <w:rFonts w:ascii="Times New Roman" w:hAnsi="Times New Roman" w:cs="Times New Roman"/>
        </w:rPr>
        <w:t xml:space="preserve">a socially recognized construct, at least for informants who have known the main participant for a long time. </w:t>
      </w:r>
      <w:r w:rsidR="00667A5B">
        <w:rPr>
          <w:rFonts w:ascii="Times New Roman" w:hAnsi="Times New Roman" w:cs="Times New Roman"/>
        </w:rPr>
        <w:t>That said, the statistical relations between self-report and informant-report measures were not as robust as those between self-report measures in this study and those in the previous studies. This may be because people have better or different epistemic access to themselves than the informants have to them. Alternatively, it may be that informants interpret the scale items differently than the main participants, or that they impose looser or different constraints related to consistency than the main participants.</w:t>
      </w:r>
    </w:p>
    <w:p w14:paraId="42642D64" w14:textId="77777777" w:rsidR="006D051D" w:rsidRPr="00E427DD" w:rsidRDefault="006D051D" w:rsidP="00F422FC">
      <w:pPr>
        <w:spacing w:line="480" w:lineRule="auto"/>
        <w:ind w:firstLine="720"/>
        <w:rPr>
          <w:rFonts w:ascii="Times New Roman" w:hAnsi="Times New Roman" w:cs="Times New Roman"/>
          <w:b/>
        </w:rPr>
      </w:pPr>
    </w:p>
    <w:p w14:paraId="749AEF54" w14:textId="58655469" w:rsidR="00F422FC" w:rsidRDefault="006D051D" w:rsidP="00822718">
      <w:pPr>
        <w:spacing w:line="480" w:lineRule="auto"/>
        <w:rPr>
          <w:rFonts w:ascii="Times New Roman" w:hAnsi="Times New Roman" w:cs="Times New Roman"/>
          <w:b/>
        </w:rPr>
      </w:pPr>
      <w:r>
        <w:rPr>
          <w:rFonts w:ascii="Times New Roman" w:hAnsi="Times New Roman" w:cs="Times New Roman"/>
          <w:b/>
        </w:rPr>
        <w:t>5</w:t>
      </w:r>
      <w:r>
        <w:rPr>
          <w:rFonts w:ascii="Times New Roman" w:hAnsi="Times New Roman" w:cs="Times New Roman"/>
          <w:b/>
        </w:rPr>
        <w:tab/>
      </w:r>
      <w:r w:rsidR="00076ABB">
        <w:rPr>
          <w:rFonts w:ascii="Times New Roman" w:hAnsi="Times New Roman" w:cs="Times New Roman"/>
          <w:b/>
        </w:rPr>
        <w:t>External Validity</w:t>
      </w:r>
      <w:r w:rsidR="00F25AA0">
        <w:rPr>
          <w:rFonts w:ascii="Times New Roman" w:hAnsi="Times New Roman" w:cs="Times New Roman"/>
          <w:b/>
        </w:rPr>
        <w:t>:</w:t>
      </w:r>
      <w:r w:rsidR="00076ABB">
        <w:rPr>
          <w:rFonts w:ascii="Times New Roman" w:hAnsi="Times New Roman" w:cs="Times New Roman"/>
          <w:b/>
        </w:rPr>
        <w:t xml:space="preserve"> </w:t>
      </w:r>
      <w:r w:rsidR="00DB6D54" w:rsidRPr="00E427DD">
        <w:rPr>
          <w:rFonts w:ascii="Times New Roman" w:hAnsi="Times New Roman" w:cs="Times New Roman"/>
          <w:b/>
        </w:rPr>
        <w:t>Study 4</w:t>
      </w:r>
      <w:r w:rsidR="00B176C7" w:rsidRPr="00E427DD">
        <w:rPr>
          <w:rFonts w:ascii="Times New Roman" w:hAnsi="Times New Roman" w:cs="Times New Roman"/>
          <w:b/>
        </w:rPr>
        <w:t>: Test of convergent, divergent, and discriminant validity</w:t>
      </w:r>
    </w:p>
    <w:p w14:paraId="182E28BA" w14:textId="77777777" w:rsidR="006D051D" w:rsidRPr="00E427DD" w:rsidRDefault="006D051D" w:rsidP="00822718">
      <w:pPr>
        <w:spacing w:line="480" w:lineRule="auto"/>
        <w:rPr>
          <w:rFonts w:ascii="Times New Roman" w:hAnsi="Times New Roman" w:cs="Times New Roman"/>
          <w:b/>
        </w:rPr>
      </w:pPr>
    </w:p>
    <w:p w14:paraId="76DC4FCA" w14:textId="4C4A83C5" w:rsidR="00F422FC" w:rsidRPr="00E427DD" w:rsidRDefault="00B73132"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Our </w:t>
      </w:r>
      <w:r w:rsidR="00AE7E66" w:rsidRPr="00E427DD">
        <w:rPr>
          <w:rFonts w:ascii="Times New Roman" w:hAnsi="Times New Roman" w:cs="Times New Roman"/>
        </w:rPr>
        <w:t>four-dimensional measure of intellectual humility showed good structural validity across three large samples</w:t>
      </w:r>
      <w:r w:rsidR="00084903" w:rsidRPr="00E427DD">
        <w:rPr>
          <w:rFonts w:ascii="Times New Roman" w:hAnsi="Times New Roman" w:cs="Times New Roman"/>
        </w:rPr>
        <w:t>. I</w:t>
      </w:r>
      <w:r w:rsidR="00AE7E66" w:rsidRPr="00E427DD">
        <w:rPr>
          <w:rFonts w:ascii="Times New Roman" w:hAnsi="Times New Roman" w:cs="Times New Roman"/>
        </w:rPr>
        <w:t xml:space="preserve">ts validity was </w:t>
      </w:r>
      <w:r w:rsidR="00084903" w:rsidRPr="00E427DD">
        <w:rPr>
          <w:rFonts w:ascii="Times New Roman" w:hAnsi="Times New Roman" w:cs="Times New Roman"/>
        </w:rPr>
        <w:t>further supported</w:t>
      </w:r>
      <w:r w:rsidR="00AE7E66" w:rsidRPr="00E427DD">
        <w:rPr>
          <w:rFonts w:ascii="Times New Roman" w:hAnsi="Times New Roman" w:cs="Times New Roman"/>
        </w:rPr>
        <w:t xml:space="preserve"> by </w:t>
      </w:r>
      <w:r w:rsidR="00460DCD" w:rsidRPr="00E427DD">
        <w:rPr>
          <w:rFonts w:ascii="Times New Roman" w:hAnsi="Times New Roman" w:cs="Times New Roman"/>
        </w:rPr>
        <w:t>convergence across two</w:t>
      </w:r>
      <w:r w:rsidR="00AE7E66" w:rsidRPr="00E427DD">
        <w:rPr>
          <w:rFonts w:ascii="Times New Roman" w:hAnsi="Times New Roman" w:cs="Times New Roman"/>
        </w:rPr>
        <w:t xml:space="preserve"> assessment methods (informant- and self-report)</w:t>
      </w:r>
      <w:r w:rsidRPr="00E427DD">
        <w:rPr>
          <w:rFonts w:ascii="Times New Roman" w:hAnsi="Times New Roman" w:cs="Times New Roman"/>
        </w:rPr>
        <w:t xml:space="preserve">. We next wanted to </w:t>
      </w:r>
      <w:r w:rsidR="00F25AA0">
        <w:rPr>
          <w:rFonts w:ascii="Times New Roman" w:hAnsi="Times New Roman" w:cs="Times New Roman"/>
        </w:rPr>
        <w:t xml:space="preserve">establish external validity by </w:t>
      </w:r>
      <w:r w:rsidR="00B31AA2">
        <w:rPr>
          <w:rFonts w:ascii="Times New Roman" w:hAnsi="Times New Roman" w:cs="Times New Roman"/>
        </w:rPr>
        <w:t>determining the extent to which</w:t>
      </w:r>
      <w:r w:rsidRPr="00E427DD">
        <w:rPr>
          <w:rFonts w:ascii="Times New Roman" w:hAnsi="Times New Roman" w:cs="Times New Roman"/>
        </w:rPr>
        <w:t xml:space="preserve"> it displayed convergent, divergent, and discriminant validity. We therefore conducted another study in which a fresh batch of participants responded not only to our measure but also to</w:t>
      </w:r>
      <w:r w:rsidR="00BD505F" w:rsidRPr="00E427DD">
        <w:rPr>
          <w:rFonts w:ascii="Times New Roman" w:hAnsi="Times New Roman" w:cs="Times New Roman"/>
        </w:rPr>
        <w:t xml:space="preserve"> measures of</w:t>
      </w:r>
      <w:r w:rsidRPr="00E427DD">
        <w:rPr>
          <w:rFonts w:ascii="Times New Roman" w:hAnsi="Times New Roman" w:cs="Times New Roman"/>
        </w:rPr>
        <w:t xml:space="preserve"> related</w:t>
      </w:r>
      <w:r w:rsidR="00BD505F" w:rsidRPr="00E427DD">
        <w:rPr>
          <w:rFonts w:ascii="Times New Roman" w:hAnsi="Times New Roman" w:cs="Times New Roman"/>
        </w:rPr>
        <w:t>, adjacent, and opposed</w:t>
      </w:r>
      <w:r w:rsidRPr="00E427DD">
        <w:rPr>
          <w:rFonts w:ascii="Times New Roman" w:hAnsi="Times New Roman" w:cs="Times New Roman"/>
        </w:rPr>
        <w:t xml:space="preserve"> </w:t>
      </w:r>
      <w:r w:rsidR="00BD505F" w:rsidRPr="00E427DD">
        <w:rPr>
          <w:rFonts w:ascii="Times New Roman" w:hAnsi="Times New Roman" w:cs="Times New Roman"/>
        </w:rPr>
        <w:t>constructs</w:t>
      </w:r>
      <w:r w:rsidRPr="00E427DD">
        <w:rPr>
          <w:rFonts w:ascii="Times New Roman" w:hAnsi="Times New Roman" w:cs="Times New Roman"/>
        </w:rPr>
        <w:t>.</w:t>
      </w:r>
    </w:p>
    <w:p w14:paraId="7CEDF655" w14:textId="61ADF594" w:rsidR="00F422FC" w:rsidRPr="00E427DD" w:rsidRDefault="006D051D" w:rsidP="00F422FC">
      <w:pPr>
        <w:spacing w:line="480" w:lineRule="auto"/>
        <w:rPr>
          <w:rFonts w:ascii="Times New Roman" w:hAnsi="Times New Roman" w:cs="Times New Roman"/>
          <w:b/>
        </w:rPr>
      </w:pPr>
      <w:r>
        <w:rPr>
          <w:rFonts w:ascii="Times New Roman" w:hAnsi="Times New Roman" w:cs="Times New Roman"/>
          <w:b/>
        </w:rPr>
        <w:t>5</w:t>
      </w:r>
      <w:r w:rsidR="00B176C7" w:rsidRPr="00E427DD">
        <w:rPr>
          <w:rFonts w:ascii="Times New Roman" w:hAnsi="Times New Roman" w:cs="Times New Roman"/>
          <w:b/>
        </w:rPr>
        <w:t>.1 Method</w:t>
      </w:r>
      <w:r>
        <w:rPr>
          <w:rFonts w:ascii="Times New Roman" w:hAnsi="Times New Roman" w:cs="Times New Roman"/>
          <w:b/>
        </w:rPr>
        <w:t>s</w:t>
      </w:r>
    </w:p>
    <w:p w14:paraId="5010281E" w14:textId="69B326E0" w:rsidR="00F422FC" w:rsidRPr="00E427DD" w:rsidRDefault="006D051D" w:rsidP="00822718">
      <w:pPr>
        <w:spacing w:line="480" w:lineRule="auto"/>
        <w:ind w:firstLine="720"/>
        <w:jc w:val="both"/>
        <w:rPr>
          <w:rFonts w:ascii="Times New Roman" w:hAnsi="Times New Roman" w:cs="Times New Roman"/>
          <w:b/>
        </w:rPr>
      </w:pPr>
      <w:r>
        <w:rPr>
          <w:rFonts w:ascii="Times New Roman" w:hAnsi="Times New Roman" w:cs="Times New Roman"/>
          <w:b/>
        </w:rPr>
        <w:t>5</w:t>
      </w:r>
      <w:r w:rsidR="00B176C7" w:rsidRPr="00E427DD">
        <w:rPr>
          <w:rFonts w:ascii="Times New Roman" w:hAnsi="Times New Roman" w:cs="Times New Roman"/>
          <w:b/>
        </w:rPr>
        <w:t>.1.1 Participants and Procedure</w:t>
      </w:r>
      <w:r w:rsidR="00F422FC" w:rsidRPr="00E427DD">
        <w:rPr>
          <w:rFonts w:ascii="Times New Roman" w:hAnsi="Times New Roman" w:cs="Times New Roman"/>
          <w:b/>
        </w:rPr>
        <w:t xml:space="preserve">. </w:t>
      </w:r>
      <w:r w:rsidR="00E130C0" w:rsidRPr="00E427DD">
        <w:rPr>
          <w:rFonts w:ascii="Times New Roman" w:hAnsi="Times New Roman" w:cs="Times New Roman"/>
        </w:rPr>
        <w:t>Participants (</w:t>
      </w:r>
      <w:r w:rsidR="00E130C0" w:rsidRPr="00E427DD">
        <w:rPr>
          <w:rFonts w:ascii="Times New Roman" w:hAnsi="Times New Roman" w:cs="Times New Roman"/>
          <w:i/>
        </w:rPr>
        <w:t xml:space="preserve">N </w:t>
      </w:r>
      <w:r w:rsidR="00E130C0" w:rsidRPr="00E427DD">
        <w:rPr>
          <w:rFonts w:ascii="Times New Roman" w:hAnsi="Times New Roman" w:cs="Times New Roman"/>
        </w:rPr>
        <w:t xml:space="preserve">= 980; </w:t>
      </w:r>
      <w:r w:rsidR="00E130C0" w:rsidRPr="00E427DD">
        <w:rPr>
          <w:rFonts w:ascii="Times New Roman" w:hAnsi="Times New Roman" w:cs="Times New Roman"/>
          <w:i/>
        </w:rPr>
        <w:t>M</w:t>
      </w:r>
      <w:r w:rsidR="00E130C0" w:rsidRPr="00E427DD">
        <w:rPr>
          <w:rFonts w:ascii="Times New Roman" w:hAnsi="Times New Roman" w:cs="Times New Roman"/>
          <w:vertAlign w:val="subscript"/>
        </w:rPr>
        <w:t>age</w:t>
      </w:r>
      <w:r w:rsidR="00E130C0" w:rsidRPr="00E427DD">
        <w:rPr>
          <w:rFonts w:ascii="Times New Roman" w:hAnsi="Times New Roman" w:cs="Times New Roman"/>
        </w:rPr>
        <w:t xml:space="preserve"> = 34.6</w:t>
      </w:r>
      <w:r w:rsidR="002C428F" w:rsidRPr="00E427DD">
        <w:rPr>
          <w:rFonts w:ascii="Times New Roman" w:hAnsi="Times New Roman" w:cs="Times New Roman"/>
        </w:rPr>
        <w:t>3</w:t>
      </w:r>
      <w:r w:rsidR="00E130C0" w:rsidRPr="00E427DD">
        <w:rPr>
          <w:rFonts w:ascii="Times New Roman" w:hAnsi="Times New Roman" w:cs="Times New Roman"/>
        </w:rPr>
        <w:t xml:space="preserve">, </w:t>
      </w:r>
      <w:r w:rsidR="00D915BD" w:rsidRPr="00E427DD">
        <w:rPr>
          <w:rFonts w:ascii="Times New Roman" w:hAnsi="Times New Roman" w:cs="Times New Roman"/>
          <w:i/>
        </w:rPr>
        <w:t>SD</w:t>
      </w:r>
      <w:r w:rsidR="00D915BD" w:rsidRPr="00E427DD">
        <w:rPr>
          <w:rFonts w:ascii="Times New Roman" w:hAnsi="Times New Roman" w:cs="Times New Roman"/>
          <w:vertAlign w:val="subscript"/>
        </w:rPr>
        <w:t>age</w:t>
      </w:r>
      <w:r w:rsidR="00B16B66">
        <w:rPr>
          <w:rFonts w:ascii="Times New Roman" w:hAnsi="Times New Roman" w:cs="Times New Roman"/>
          <w:vertAlign w:val="subscript"/>
        </w:rPr>
        <w:t xml:space="preserve"> </w:t>
      </w:r>
      <w:r w:rsidR="00D915BD" w:rsidRPr="00E427DD">
        <w:rPr>
          <w:rFonts w:ascii="Times New Roman" w:hAnsi="Times New Roman" w:cs="Times New Roman"/>
        </w:rPr>
        <w:t>=</w:t>
      </w:r>
      <w:r w:rsidR="00B16B66">
        <w:rPr>
          <w:rFonts w:ascii="Times New Roman" w:hAnsi="Times New Roman" w:cs="Times New Roman"/>
        </w:rPr>
        <w:t xml:space="preserve"> </w:t>
      </w:r>
      <w:r w:rsidR="00D915BD" w:rsidRPr="00E427DD">
        <w:rPr>
          <w:rFonts w:ascii="Times New Roman" w:hAnsi="Times New Roman" w:cs="Times New Roman"/>
        </w:rPr>
        <w:t xml:space="preserve">11.22, </w:t>
      </w:r>
      <w:r w:rsidR="002C428F" w:rsidRPr="00E427DD">
        <w:rPr>
          <w:rFonts w:ascii="Times New Roman" w:hAnsi="Times New Roman" w:cs="Times New Roman"/>
        </w:rPr>
        <w:t>454</w:t>
      </w:r>
      <w:r w:rsidR="00E130C0" w:rsidRPr="00E427DD">
        <w:rPr>
          <w:rFonts w:ascii="Times New Roman" w:hAnsi="Times New Roman" w:cs="Times New Roman"/>
        </w:rPr>
        <w:t xml:space="preserve"> female) were recruited and compensated using Amazon.com’s Mechanical Turk platform</w:t>
      </w:r>
      <w:r w:rsidR="00AB1C2E">
        <w:rPr>
          <w:rFonts w:ascii="Times New Roman" w:hAnsi="Times New Roman" w:cs="Times New Roman"/>
        </w:rPr>
        <w:t xml:space="preserve">, </w:t>
      </w:r>
      <w:r w:rsidR="00AB1C2E">
        <w:rPr>
          <w:rFonts w:ascii="Times New Roman" w:hAnsi="Times New Roman" w:cs="Times New Roman"/>
        </w:rPr>
        <w:lastRenderedPageBreak/>
        <w:t>allowing us to make a direct comparison with the samples from Study 2 and Study 3</w:t>
      </w:r>
      <w:r w:rsidR="00E130C0" w:rsidRPr="00E427DD">
        <w:rPr>
          <w:rFonts w:ascii="Times New Roman" w:hAnsi="Times New Roman" w:cs="Times New Roman"/>
        </w:rPr>
        <w:t>. Ages ranged from 18–</w:t>
      </w:r>
      <w:r w:rsidR="002C428F" w:rsidRPr="00E427DD">
        <w:rPr>
          <w:rFonts w:ascii="Times New Roman" w:hAnsi="Times New Roman" w:cs="Times New Roman"/>
        </w:rPr>
        <w:t>75</w:t>
      </w:r>
      <w:r w:rsidR="00E130C0" w:rsidRPr="00E427DD">
        <w:rPr>
          <w:rFonts w:ascii="Times New Roman" w:hAnsi="Times New Roman" w:cs="Times New Roman"/>
        </w:rPr>
        <w:t>, and</w:t>
      </w:r>
      <w:r w:rsidR="002C428F" w:rsidRPr="00E427DD">
        <w:rPr>
          <w:rFonts w:ascii="Times New Roman" w:hAnsi="Times New Roman" w:cs="Times New Roman"/>
        </w:rPr>
        <w:t xml:space="preserve"> the</w:t>
      </w:r>
      <w:r w:rsidR="00E130C0" w:rsidRPr="00E427DD">
        <w:rPr>
          <w:rFonts w:ascii="Times New Roman" w:hAnsi="Times New Roman" w:cs="Times New Roman"/>
        </w:rPr>
        <w:t xml:space="preserve"> median education completed was an Associates degree; 4</w:t>
      </w:r>
      <w:r w:rsidR="002C428F" w:rsidRPr="00E427DD">
        <w:rPr>
          <w:rFonts w:ascii="Times New Roman" w:hAnsi="Times New Roman" w:cs="Times New Roman"/>
        </w:rPr>
        <w:t>7</w:t>
      </w:r>
      <w:r w:rsidR="00E130C0" w:rsidRPr="00E427DD">
        <w:rPr>
          <w:rFonts w:ascii="Times New Roman" w:hAnsi="Times New Roman" w:cs="Times New Roman"/>
        </w:rPr>
        <w:t xml:space="preserve">.9% had a Bachelors or higher level of education. </w:t>
      </w:r>
      <w:r w:rsidR="002C428F" w:rsidRPr="00E427DD">
        <w:rPr>
          <w:rFonts w:ascii="Times New Roman" w:hAnsi="Times New Roman" w:cs="Times New Roman"/>
        </w:rPr>
        <w:t>75.5%</w:t>
      </w:r>
      <w:r w:rsidR="00E130C0" w:rsidRPr="00E427DD">
        <w:rPr>
          <w:rFonts w:ascii="Times New Roman" w:hAnsi="Times New Roman" w:cs="Times New Roman"/>
        </w:rPr>
        <w:t xml:space="preserve"> of participants were White/Caucasian, 8.</w:t>
      </w:r>
      <w:r w:rsidR="002C428F" w:rsidRPr="00E427DD">
        <w:rPr>
          <w:rFonts w:ascii="Times New Roman" w:hAnsi="Times New Roman" w:cs="Times New Roman"/>
        </w:rPr>
        <w:t>5</w:t>
      </w:r>
      <w:r w:rsidR="00E130C0" w:rsidRPr="00E427DD">
        <w:rPr>
          <w:rFonts w:ascii="Times New Roman" w:hAnsi="Times New Roman" w:cs="Times New Roman"/>
        </w:rPr>
        <w:t>% were African-American or Black, 7.</w:t>
      </w:r>
      <w:r w:rsidR="002C428F" w:rsidRPr="00E427DD">
        <w:rPr>
          <w:rFonts w:ascii="Times New Roman" w:hAnsi="Times New Roman" w:cs="Times New Roman"/>
        </w:rPr>
        <w:t>9</w:t>
      </w:r>
      <w:r w:rsidR="00E130C0" w:rsidRPr="00E427DD">
        <w:rPr>
          <w:rFonts w:ascii="Times New Roman" w:hAnsi="Times New Roman" w:cs="Times New Roman"/>
        </w:rPr>
        <w:t>% were Asian, 5.</w:t>
      </w:r>
      <w:r w:rsidR="002C428F" w:rsidRPr="00E427DD">
        <w:rPr>
          <w:rFonts w:ascii="Times New Roman" w:hAnsi="Times New Roman" w:cs="Times New Roman"/>
        </w:rPr>
        <w:t>2</w:t>
      </w:r>
      <w:r w:rsidR="00E130C0" w:rsidRPr="00E427DD">
        <w:rPr>
          <w:rFonts w:ascii="Times New Roman" w:hAnsi="Times New Roman" w:cs="Times New Roman"/>
        </w:rPr>
        <w:t>% were Hispanic, 0.</w:t>
      </w:r>
      <w:r w:rsidR="002C428F" w:rsidRPr="00E427DD">
        <w:rPr>
          <w:rFonts w:ascii="Times New Roman" w:hAnsi="Times New Roman" w:cs="Times New Roman"/>
        </w:rPr>
        <w:t>1</w:t>
      </w:r>
      <w:r w:rsidR="00E130C0" w:rsidRPr="00E427DD">
        <w:rPr>
          <w:rFonts w:ascii="Times New Roman" w:hAnsi="Times New Roman" w:cs="Times New Roman"/>
        </w:rPr>
        <w:t xml:space="preserve">% were Pacific Islander, </w:t>
      </w:r>
      <w:r w:rsidR="00307B6D" w:rsidRPr="00E427DD">
        <w:rPr>
          <w:rFonts w:ascii="Times New Roman" w:hAnsi="Times New Roman" w:cs="Times New Roman"/>
        </w:rPr>
        <w:t xml:space="preserve">.7% were Native American, and </w:t>
      </w:r>
      <w:r w:rsidR="00E130C0" w:rsidRPr="00E427DD">
        <w:rPr>
          <w:rFonts w:ascii="Times New Roman" w:hAnsi="Times New Roman" w:cs="Times New Roman"/>
        </w:rPr>
        <w:t>1.</w:t>
      </w:r>
      <w:r w:rsidR="00307B6D" w:rsidRPr="00E427DD">
        <w:rPr>
          <w:rFonts w:ascii="Times New Roman" w:hAnsi="Times New Roman" w:cs="Times New Roman"/>
        </w:rPr>
        <w:t>1% were Multiracial.</w:t>
      </w:r>
      <w:r w:rsidR="0096474F" w:rsidRPr="00E427DD">
        <w:rPr>
          <w:rFonts w:ascii="Times New Roman" w:hAnsi="Times New Roman" w:cs="Times New Roman"/>
        </w:rPr>
        <w:t xml:space="preserve"> </w:t>
      </w:r>
    </w:p>
    <w:p w14:paraId="16DFEFE0" w14:textId="18E73FBC" w:rsidR="00AB7620" w:rsidRPr="00E427DD" w:rsidRDefault="006D051D" w:rsidP="00822718">
      <w:pPr>
        <w:spacing w:line="480" w:lineRule="auto"/>
        <w:ind w:firstLine="720"/>
        <w:jc w:val="both"/>
        <w:rPr>
          <w:rFonts w:ascii="Times New Roman" w:hAnsi="Times New Roman" w:cs="Times New Roman"/>
        </w:rPr>
      </w:pPr>
      <w:r>
        <w:rPr>
          <w:rFonts w:ascii="Times New Roman" w:hAnsi="Times New Roman" w:cs="Times New Roman"/>
          <w:b/>
        </w:rPr>
        <w:t>5</w:t>
      </w:r>
      <w:r w:rsidR="00F422FC" w:rsidRPr="00E427DD">
        <w:rPr>
          <w:rFonts w:ascii="Times New Roman" w:hAnsi="Times New Roman" w:cs="Times New Roman"/>
          <w:b/>
        </w:rPr>
        <w:t>.1.2 Measure</w:t>
      </w:r>
      <w:r w:rsidR="007B40BD" w:rsidRPr="00E427DD">
        <w:rPr>
          <w:rFonts w:ascii="Times New Roman" w:hAnsi="Times New Roman" w:cs="Times New Roman"/>
          <w:b/>
        </w:rPr>
        <w:t>s</w:t>
      </w:r>
      <w:r w:rsidR="00F422FC" w:rsidRPr="00E427DD">
        <w:rPr>
          <w:rFonts w:ascii="Times New Roman" w:hAnsi="Times New Roman" w:cs="Times New Roman"/>
          <w:b/>
        </w:rPr>
        <w:t xml:space="preserve">. </w:t>
      </w:r>
      <w:r w:rsidR="00E475E3" w:rsidRPr="00E427DD">
        <w:rPr>
          <w:rFonts w:ascii="Times New Roman" w:hAnsi="Times New Roman" w:cs="Times New Roman"/>
        </w:rPr>
        <w:t xml:space="preserve">First, we measured </w:t>
      </w:r>
      <w:r w:rsidR="009C78C3" w:rsidRPr="00E427DD">
        <w:rPr>
          <w:rFonts w:ascii="Times New Roman" w:hAnsi="Times New Roman" w:cs="Times New Roman"/>
        </w:rPr>
        <w:t>over</w:t>
      </w:r>
      <w:r w:rsidR="00F3047E" w:rsidRPr="00E427DD">
        <w:rPr>
          <w:rFonts w:ascii="Times New Roman" w:hAnsi="Times New Roman" w:cs="Times New Roman"/>
        </w:rPr>
        <w:t>-</w:t>
      </w:r>
      <w:r w:rsidR="0028519A" w:rsidRPr="00E427DD">
        <w:rPr>
          <w:rFonts w:ascii="Times New Roman" w:hAnsi="Times New Roman" w:cs="Times New Roman"/>
        </w:rPr>
        <w:t>claiming with the OCQ test (</w:t>
      </w:r>
      <w:r w:rsidR="00F15719">
        <w:rPr>
          <w:rFonts w:ascii="Times New Roman" w:hAnsi="Times New Roman" w:cs="Times New Roman"/>
        </w:rPr>
        <w:t>34-35</w:t>
      </w:r>
      <w:r w:rsidR="0028519A" w:rsidRPr="00E427DD">
        <w:rPr>
          <w:rFonts w:ascii="Times New Roman" w:hAnsi="Times New Roman" w:cs="Times New Roman"/>
        </w:rPr>
        <w:t>)</w:t>
      </w:r>
      <w:r w:rsidR="00E475E3" w:rsidRPr="00E427DD">
        <w:rPr>
          <w:rFonts w:ascii="Times New Roman" w:hAnsi="Times New Roman" w:cs="Times New Roman"/>
        </w:rPr>
        <w:t xml:space="preserve">. In this </w:t>
      </w:r>
      <w:r w:rsidR="00CA693B">
        <w:rPr>
          <w:rFonts w:ascii="Times New Roman" w:hAnsi="Times New Roman" w:cs="Times New Roman"/>
        </w:rPr>
        <w:t>measure</w:t>
      </w:r>
      <w:r w:rsidR="00E475E3" w:rsidRPr="00E427DD">
        <w:rPr>
          <w:rFonts w:ascii="Times New Roman" w:hAnsi="Times New Roman" w:cs="Times New Roman"/>
        </w:rPr>
        <w:t>, participants indicate whether they are familiar with a long list of famous people, places, and concepts. However, some items in the list are decoys: they don’t exist. Participants over</w:t>
      </w:r>
      <w:r w:rsidR="00645EAC" w:rsidRPr="00E427DD">
        <w:rPr>
          <w:rFonts w:ascii="Times New Roman" w:hAnsi="Times New Roman" w:cs="Times New Roman"/>
        </w:rPr>
        <w:t>-</w:t>
      </w:r>
      <w:r w:rsidR="00E475E3" w:rsidRPr="00E427DD">
        <w:rPr>
          <w:rFonts w:ascii="Times New Roman" w:hAnsi="Times New Roman" w:cs="Times New Roman"/>
        </w:rPr>
        <w:t>claim to the extent that they say they are familiar with these decoys.</w:t>
      </w:r>
      <w:r w:rsidR="00C81577" w:rsidRPr="00E427DD">
        <w:rPr>
          <w:rFonts w:ascii="Times New Roman" w:hAnsi="Times New Roman" w:cs="Times New Roman"/>
        </w:rPr>
        <w:t xml:space="preserve"> Second, we measured </w:t>
      </w:r>
      <w:r w:rsidR="00A60EE1" w:rsidRPr="00E427DD">
        <w:rPr>
          <w:rFonts w:ascii="Times New Roman" w:hAnsi="Times New Roman" w:cs="Times New Roman"/>
        </w:rPr>
        <w:t>desirable responding</w:t>
      </w:r>
      <w:r w:rsidR="00715098" w:rsidRPr="00E427DD">
        <w:rPr>
          <w:rFonts w:ascii="Times New Roman" w:hAnsi="Times New Roman" w:cs="Times New Roman"/>
        </w:rPr>
        <w:t xml:space="preserve"> using the BIDR test</w:t>
      </w:r>
      <w:r w:rsidR="00555DC0" w:rsidRPr="00E427DD">
        <w:rPr>
          <w:rFonts w:ascii="Times New Roman" w:hAnsi="Times New Roman" w:cs="Times New Roman"/>
        </w:rPr>
        <w:t xml:space="preserve">, which has two facets: self-deceptive </w:t>
      </w:r>
      <w:r w:rsidR="007840B6" w:rsidRPr="00E427DD">
        <w:rPr>
          <w:rFonts w:ascii="Times New Roman" w:hAnsi="Times New Roman" w:cs="Times New Roman"/>
        </w:rPr>
        <w:t>enhancement</w:t>
      </w:r>
      <w:r w:rsidR="00555DC0" w:rsidRPr="00E427DD">
        <w:rPr>
          <w:rFonts w:ascii="Times New Roman" w:hAnsi="Times New Roman" w:cs="Times New Roman"/>
        </w:rPr>
        <w:t xml:space="preserve"> and impression management</w:t>
      </w:r>
      <w:r w:rsidR="00645EAC" w:rsidRPr="00E427DD">
        <w:rPr>
          <w:rFonts w:ascii="Times New Roman" w:hAnsi="Times New Roman" w:cs="Times New Roman"/>
        </w:rPr>
        <w:t xml:space="preserve"> (</w:t>
      </w:r>
      <w:r w:rsidR="00F15719">
        <w:rPr>
          <w:rFonts w:ascii="Times New Roman" w:hAnsi="Times New Roman" w:cs="Times New Roman"/>
        </w:rPr>
        <w:t>36</w:t>
      </w:r>
      <w:r w:rsidR="00645EAC" w:rsidRPr="00E427DD">
        <w:rPr>
          <w:rFonts w:ascii="Times New Roman" w:hAnsi="Times New Roman" w:cs="Times New Roman"/>
        </w:rPr>
        <w:t>)</w:t>
      </w:r>
      <w:r w:rsidR="00555DC0" w:rsidRPr="00E427DD">
        <w:rPr>
          <w:rFonts w:ascii="Times New Roman" w:hAnsi="Times New Roman" w:cs="Times New Roman"/>
        </w:rPr>
        <w:t>.</w:t>
      </w:r>
      <w:r w:rsidR="00CA79F6" w:rsidRPr="00E427DD">
        <w:rPr>
          <w:rFonts w:ascii="Times New Roman" w:hAnsi="Times New Roman" w:cs="Times New Roman"/>
        </w:rPr>
        <w:t xml:space="preserve"> Third, we measured </w:t>
      </w:r>
      <w:r w:rsidR="00381DFB" w:rsidRPr="00E427DD">
        <w:rPr>
          <w:rFonts w:ascii="Times New Roman" w:hAnsi="Times New Roman" w:cs="Times New Roman"/>
        </w:rPr>
        <w:t xml:space="preserve">trait </w:t>
      </w:r>
      <w:r w:rsidR="003D611D" w:rsidRPr="00E427DD">
        <w:rPr>
          <w:rFonts w:ascii="Times New Roman" w:hAnsi="Times New Roman" w:cs="Times New Roman"/>
        </w:rPr>
        <w:t>narcissism</w:t>
      </w:r>
      <w:r w:rsidR="005E6F58" w:rsidRPr="00E427DD">
        <w:rPr>
          <w:rFonts w:ascii="Times New Roman" w:hAnsi="Times New Roman" w:cs="Times New Roman"/>
        </w:rPr>
        <w:t xml:space="preserve"> </w:t>
      </w:r>
      <w:r w:rsidR="007A4C78" w:rsidRPr="00E427DD">
        <w:rPr>
          <w:rFonts w:ascii="Times New Roman" w:hAnsi="Times New Roman" w:cs="Times New Roman"/>
        </w:rPr>
        <w:t xml:space="preserve">using the </w:t>
      </w:r>
      <w:r w:rsidR="003D611D" w:rsidRPr="00E427DD">
        <w:rPr>
          <w:rFonts w:ascii="Times New Roman" w:hAnsi="Times New Roman" w:cs="Times New Roman"/>
        </w:rPr>
        <w:t>13-item</w:t>
      </w:r>
      <w:r w:rsidR="007A4C78" w:rsidRPr="00E427DD">
        <w:rPr>
          <w:rFonts w:ascii="Times New Roman" w:hAnsi="Times New Roman" w:cs="Times New Roman"/>
        </w:rPr>
        <w:t xml:space="preserve"> scale </w:t>
      </w:r>
      <w:r w:rsidR="00381DFB" w:rsidRPr="00E427DD">
        <w:rPr>
          <w:rFonts w:ascii="Times New Roman" w:hAnsi="Times New Roman" w:cs="Times New Roman"/>
        </w:rPr>
        <w:t xml:space="preserve">of </w:t>
      </w:r>
      <w:r w:rsidR="003D611D" w:rsidRPr="00E427DD">
        <w:rPr>
          <w:rFonts w:ascii="Times New Roman" w:hAnsi="Times New Roman" w:cs="Times New Roman"/>
        </w:rPr>
        <w:t>grandiose narcissism</w:t>
      </w:r>
      <w:r w:rsidR="00B92C2A">
        <w:rPr>
          <w:rFonts w:ascii="Times New Roman" w:hAnsi="Times New Roman" w:cs="Times New Roman"/>
        </w:rPr>
        <w:t xml:space="preserve"> </w:t>
      </w:r>
      <w:r w:rsidR="00B92C2A" w:rsidRPr="00E427DD">
        <w:rPr>
          <w:rFonts w:ascii="Times New Roman" w:hAnsi="Times New Roman" w:cs="Times New Roman"/>
        </w:rPr>
        <w:t>(</w:t>
      </w:r>
      <w:r w:rsidR="00F15719">
        <w:rPr>
          <w:rFonts w:ascii="Times New Roman" w:hAnsi="Times New Roman" w:cs="Times New Roman"/>
        </w:rPr>
        <w:t>37</w:t>
      </w:r>
      <w:r w:rsidR="00B92C2A" w:rsidRPr="00E427DD">
        <w:rPr>
          <w:rFonts w:ascii="Times New Roman" w:hAnsi="Times New Roman" w:cs="Times New Roman"/>
        </w:rPr>
        <w:t>)</w:t>
      </w:r>
      <w:r w:rsidR="00381DFB" w:rsidRPr="00E427DD">
        <w:rPr>
          <w:rFonts w:ascii="Times New Roman" w:hAnsi="Times New Roman" w:cs="Times New Roman"/>
        </w:rPr>
        <w:t>, aggregated into a total score</w:t>
      </w:r>
      <w:r w:rsidR="00CA79F6" w:rsidRPr="00E427DD">
        <w:rPr>
          <w:rFonts w:ascii="Times New Roman" w:hAnsi="Times New Roman" w:cs="Times New Roman"/>
        </w:rPr>
        <w:t>. Fourth, we measured self-esteem</w:t>
      </w:r>
      <w:r w:rsidR="00E94DFA" w:rsidRPr="00E427DD">
        <w:rPr>
          <w:rFonts w:ascii="Times New Roman" w:hAnsi="Times New Roman" w:cs="Times New Roman"/>
        </w:rPr>
        <w:t xml:space="preserve"> using the Rosenberg self-esteem scale (</w:t>
      </w:r>
      <w:r w:rsidR="00F15719">
        <w:rPr>
          <w:rFonts w:ascii="Times New Roman" w:hAnsi="Times New Roman" w:cs="Times New Roman"/>
        </w:rPr>
        <w:t>38</w:t>
      </w:r>
      <w:r w:rsidR="00E94DFA" w:rsidRPr="00E427DD">
        <w:rPr>
          <w:rFonts w:ascii="Times New Roman" w:hAnsi="Times New Roman" w:cs="Times New Roman"/>
        </w:rPr>
        <w:t>)</w:t>
      </w:r>
      <w:r w:rsidR="00CA79F6" w:rsidRPr="00E427DD">
        <w:rPr>
          <w:rFonts w:ascii="Times New Roman" w:hAnsi="Times New Roman" w:cs="Times New Roman"/>
        </w:rPr>
        <w:t>. Fifth, we measured grit</w:t>
      </w:r>
      <w:r w:rsidR="00763225" w:rsidRPr="00E427DD">
        <w:rPr>
          <w:rFonts w:ascii="Times New Roman" w:hAnsi="Times New Roman" w:cs="Times New Roman"/>
        </w:rPr>
        <w:t xml:space="preserve"> using the Short Grit Scale</w:t>
      </w:r>
      <w:r w:rsidR="00A663D9" w:rsidRPr="00E427DD">
        <w:rPr>
          <w:rFonts w:ascii="Times New Roman" w:hAnsi="Times New Roman" w:cs="Times New Roman"/>
        </w:rPr>
        <w:t xml:space="preserve"> (</w:t>
      </w:r>
      <w:r w:rsidR="00F15719">
        <w:rPr>
          <w:rFonts w:ascii="Times New Roman" w:hAnsi="Times New Roman" w:cs="Times New Roman"/>
        </w:rPr>
        <w:t>39</w:t>
      </w:r>
      <w:r w:rsidR="00A663D9" w:rsidRPr="00E427DD">
        <w:rPr>
          <w:rFonts w:ascii="Times New Roman" w:hAnsi="Times New Roman" w:cs="Times New Roman"/>
        </w:rPr>
        <w:t>)</w:t>
      </w:r>
      <w:r w:rsidR="00CA79F6" w:rsidRPr="00E427DD">
        <w:rPr>
          <w:rFonts w:ascii="Times New Roman" w:hAnsi="Times New Roman" w:cs="Times New Roman"/>
        </w:rPr>
        <w:t>. Finally, we measured all dimensions o</w:t>
      </w:r>
      <w:r w:rsidR="0094180D" w:rsidRPr="00E427DD">
        <w:rPr>
          <w:rFonts w:ascii="Times New Roman" w:hAnsi="Times New Roman" w:cs="Times New Roman"/>
        </w:rPr>
        <w:t>f the Big Six personality model</w:t>
      </w:r>
      <w:r w:rsidR="00763225" w:rsidRPr="00E427DD">
        <w:rPr>
          <w:rFonts w:ascii="Times New Roman" w:hAnsi="Times New Roman" w:cs="Times New Roman"/>
        </w:rPr>
        <w:t xml:space="preserve"> using the 24-item</w:t>
      </w:r>
      <w:r w:rsidR="0094180D" w:rsidRPr="00E427DD">
        <w:rPr>
          <w:rFonts w:ascii="Times New Roman" w:hAnsi="Times New Roman" w:cs="Times New Roman"/>
        </w:rPr>
        <w:t xml:space="preserve"> QB6 (</w:t>
      </w:r>
      <w:r w:rsidR="00F15719">
        <w:rPr>
          <w:rFonts w:ascii="Times New Roman" w:hAnsi="Times New Roman" w:cs="Times New Roman"/>
        </w:rPr>
        <w:t>40</w:t>
      </w:r>
      <w:r w:rsidR="007B40BD" w:rsidRPr="00E427DD">
        <w:rPr>
          <w:rFonts w:ascii="Times New Roman" w:hAnsi="Times New Roman" w:cs="Times New Roman"/>
        </w:rPr>
        <w:t>)</w:t>
      </w:r>
      <w:r w:rsidR="00AB7620" w:rsidRPr="00E427DD">
        <w:rPr>
          <w:rFonts w:ascii="Times New Roman" w:hAnsi="Times New Roman" w:cs="Times New Roman"/>
        </w:rPr>
        <w:t xml:space="preserve">. </w:t>
      </w:r>
    </w:p>
    <w:p w14:paraId="28022A36" w14:textId="18128B34" w:rsidR="00F77BCA" w:rsidRPr="00E427DD" w:rsidRDefault="00F77BCA" w:rsidP="00822718">
      <w:pPr>
        <w:spacing w:line="480" w:lineRule="auto"/>
        <w:ind w:firstLine="720"/>
        <w:jc w:val="both"/>
        <w:rPr>
          <w:rFonts w:ascii="Times New Roman" w:hAnsi="Times New Roman" w:cs="Times New Roman"/>
        </w:rPr>
      </w:pPr>
      <w:r w:rsidRPr="00E427DD">
        <w:rPr>
          <w:rFonts w:ascii="Times New Roman" w:hAnsi="Times New Roman" w:cs="Times New Roman"/>
        </w:rPr>
        <w:t xml:space="preserve">Before computing the correlations between scales, we recorded all our expectations for how scales should be related to one another. First, we predicted that Over-claiming Bias would be negatively related to the Open-mindedness </w:t>
      </w:r>
      <w:r w:rsidR="00822E5B" w:rsidRPr="00E427DD">
        <w:rPr>
          <w:rFonts w:ascii="Times New Roman" w:hAnsi="Times New Roman" w:cs="Times New Roman"/>
        </w:rPr>
        <w:t>sub</w:t>
      </w:r>
      <w:r w:rsidRPr="00E427DD">
        <w:rPr>
          <w:rFonts w:ascii="Times New Roman" w:hAnsi="Times New Roman" w:cs="Times New Roman"/>
        </w:rPr>
        <w:t>scale</w:t>
      </w:r>
      <w:r w:rsidR="00F01A62" w:rsidRPr="00E427DD">
        <w:rPr>
          <w:rFonts w:ascii="Times New Roman" w:hAnsi="Times New Roman" w:cs="Times New Roman"/>
        </w:rPr>
        <w:t>. Recall</w:t>
      </w:r>
      <w:r w:rsidR="00B01908" w:rsidRPr="00E427DD">
        <w:rPr>
          <w:rFonts w:ascii="Times New Roman" w:hAnsi="Times New Roman" w:cs="Times New Roman"/>
        </w:rPr>
        <w:t xml:space="preserve"> that the negative pole of the O</w:t>
      </w:r>
      <w:r w:rsidR="00F01A62" w:rsidRPr="00E427DD">
        <w:rPr>
          <w:rFonts w:ascii="Times New Roman" w:hAnsi="Times New Roman" w:cs="Times New Roman"/>
        </w:rPr>
        <w:t xml:space="preserve">pen-mindedness </w:t>
      </w:r>
      <w:r w:rsidR="00B01908" w:rsidRPr="00E427DD">
        <w:rPr>
          <w:rFonts w:ascii="Times New Roman" w:hAnsi="Times New Roman" w:cs="Times New Roman"/>
        </w:rPr>
        <w:t>facet</w:t>
      </w:r>
      <w:r w:rsidR="00F01A62" w:rsidRPr="00E427DD">
        <w:rPr>
          <w:rFonts w:ascii="Times New Roman" w:hAnsi="Times New Roman" w:cs="Times New Roman"/>
        </w:rPr>
        <w:t xml:space="preserve"> </w:t>
      </w:r>
      <w:r w:rsidR="00577634" w:rsidRPr="00E427DD">
        <w:rPr>
          <w:rFonts w:ascii="Times New Roman" w:hAnsi="Times New Roman" w:cs="Times New Roman"/>
        </w:rPr>
        <w:t xml:space="preserve">is Intellectual Arrogance: it </w:t>
      </w:r>
      <w:r w:rsidR="00F01A62" w:rsidRPr="00E427DD">
        <w:rPr>
          <w:rFonts w:ascii="Times New Roman" w:hAnsi="Times New Roman" w:cs="Times New Roman"/>
        </w:rPr>
        <w:t xml:space="preserve">reflects a tendency to be unjustifiably confident about the </w:t>
      </w:r>
      <w:r w:rsidR="00AA5E1F">
        <w:rPr>
          <w:rFonts w:ascii="Times New Roman" w:hAnsi="Times New Roman" w:cs="Times New Roman"/>
        </w:rPr>
        <w:t>scope of one’s knowledge</w:t>
      </w:r>
      <w:r w:rsidR="00F01A62" w:rsidRPr="00E427DD">
        <w:rPr>
          <w:rFonts w:ascii="Times New Roman" w:hAnsi="Times New Roman" w:cs="Times New Roman"/>
        </w:rPr>
        <w:t>.</w:t>
      </w:r>
      <w:r w:rsidRPr="00E427DD">
        <w:rPr>
          <w:rFonts w:ascii="Times New Roman" w:hAnsi="Times New Roman" w:cs="Times New Roman"/>
        </w:rPr>
        <w:t xml:space="preserve"> </w:t>
      </w:r>
      <w:r w:rsidR="00F01A62" w:rsidRPr="00E427DD">
        <w:rPr>
          <w:rFonts w:ascii="Times New Roman" w:hAnsi="Times New Roman" w:cs="Times New Roman"/>
        </w:rPr>
        <w:t>In this regard, o</w:t>
      </w:r>
      <w:r w:rsidRPr="00E427DD">
        <w:rPr>
          <w:rFonts w:ascii="Times New Roman" w:hAnsi="Times New Roman" w:cs="Times New Roman"/>
        </w:rPr>
        <w:t xml:space="preserve">ver-claiming is a direct behavioral manifestation of </w:t>
      </w:r>
      <w:r w:rsidR="009B30C0" w:rsidRPr="00E427DD">
        <w:rPr>
          <w:rFonts w:ascii="Times New Roman" w:hAnsi="Times New Roman" w:cs="Times New Roman"/>
        </w:rPr>
        <w:t>the negative pole of</w:t>
      </w:r>
      <w:r w:rsidR="00585779" w:rsidRPr="00E427DD">
        <w:rPr>
          <w:rFonts w:ascii="Times New Roman" w:hAnsi="Times New Roman" w:cs="Times New Roman"/>
        </w:rPr>
        <w:t xml:space="preserve"> Open-mindedness</w:t>
      </w:r>
      <w:r w:rsidRPr="00E427DD">
        <w:rPr>
          <w:rFonts w:ascii="Times New Roman" w:hAnsi="Times New Roman" w:cs="Times New Roman"/>
        </w:rPr>
        <w:t xml:space="preserve">. Someone who is </w:t>
      </w:r>
      <w:r w:rsidR="00F01A62" w:rsidRPr="00E427DD">
        <w:rPr>
          <w:rFonts w:ascii="Times New Roman" w:hAnsi="Times New Roman" w:cs="Times New Roman"/>
        </w:rPr>
        <w:t>open-minded</w:t>
      </w:r>
      <w:r w:rsidRPr="00E427DD">
        <w:rPr>
          <w:rFonts w:ascii="Times New Roman" w:hAnsi="Times New Roman" w:cs="Times New Roman"/>
        </w:rPr>
        <w:t xml:space="preserve"> should be less prone to over-claiming knowledge than someone who is </w:t>
      </w:r>
      <w:r w:rsidR="008178B4" w:rsidRPr="00E427DD">
        <w:rPr>
          <w:rFonts w:ascii="Times New Roman" w:hAnsi="Times New Roman" w:cs="Times New Roman"/>
        </w:rPr>
        <w:t xml:space="preserve">intellectually </w:t>
      </w:r>
      <w:r w:rsidR="00993353" w:rsidRPr="00E427DD">
        <w:rPr>
          <w:rFonts w:ascii="Times New Roman" w:hAnsi="Times New Roman" w:cs="Times New Roman"/>
        </w:rPr>
        <w:t>arrogant</w:t>
      </w:r>
      <w:r w:rsidRPr="00E427DD">
        <w:rPr>
          <w:rFonts w:ascii="Times New Roman" w:hAnsi="Times New Roman" w:cs="Times New Roman"/>
        </w:rPr>
        <w:t>.</w:t>
      </w:r>
      <w:r w:rsidR="00D403B6" w:rsidRPr="00E427DD">
        <w:rPr>
          <w:rFonts w:ascii="Times New Roman" w:hAnsi="Times New Roman" w:cs="Times New Roman"/>
        </w:rPr>
        <w:t xml:space="preserve"> </w:t>
      </w:r>
    </w:p>
    <w:p w14:paraId="761A182E" w14:textId="7A84D966" w:rsidR="00763225" w:rsidRPr="00E427DD" w:rsidRDefault="00521CF5" w:rsidP="00822718">
      <w:pPr>
        <w:spacing w:line="480" w:lineRule="auto"/>
        <w:ind w:firstLine="720"/>
        <w:jc w:val="both"/>
        <w:rPr>
          <w:rFonts w:ascii="Times New Roman" w:hAnsi="Times New Roman" w:cs="Times New Roman"/>
        </w:rPr>
      </w:pPr>
      <w:r w:rsidRPr="00E427DD">
        <w:rPr>
          <w:rFonts w:ascii="Times New Roman" w:hAnsi="Times New Roman" w:cs="Times New Roman"/>
        </w:rPr>
        <w:lastRenderedPageBreak/>
        <w:t>Trait narcissism</w:t>
      </w:r>
      <w:r w:rsidR="00381DFB" w:rsidRPr="00E427DD">
        <w:rPr>
          <w:rFonts w:ascii="Times New Roman" w:hAnsi="Times New Roman" w:cs="Times New Roman"/>
        </w:rPr>
        <w:t xml:space="preserve"> is characterized by </w:t>
      </w:r>
      <w:r w:rsidR="00D403B6" w:rsidRPr="00E427DD">
        <w:rPr>
          <w:rFonts w:ascii="Times New Roman" w:hAnsi="Times New Roman" w:cs="Times New Roman"/>
        </w:rPr>
        <w:t>both grandiosity and attention-seeking/exhibitionism</w:t>
      </w:r>
      <w:r w:rsidR="004C1F9C" w:rsidRPr="00E427DD">
        <w:rPr>
          <w:rFonts w:ascii="Times New Roman" w:hAnsi="Times New Roman" w:cs="Times New Roman"/>
        </w:rPr>
        <w:t xml:space="preserve"> (</w:t>
      </w:r>
      <w:r w:rsidR="00F15719">
        <w:rPr>
          <w:rFonts w:ascii="Times New Roman" w:hAnsi="Times New Roman" w:cs="Times New Roman"/>
        </w:rPr>
        <w:t>37</w:t>
      </w:r>
      <w:r w:rsidR="00460DCD" w:rsidRPr="00E427DD">
        <w:rPr>
          <w:rFonts w:ascii="Times New Roman" w:hAnsi="Times New Roman" w:cs="Times New Roman"/>
        </w:rPr>
        <w:t>). Therefore</w:t>
      </w:r>
      <w:r w:rsidR="00D403B6" w:rsidRPr="00E427DD">
        <w:rPr>
          <w:rFonts w:ascii="Times New Roman" w:hAnsi="Times New Roman" w:cs="Times New Roman"/>
        </w:rPr>
        <w:t>, w</w:t>
      </w:r>
      <w:r w:rsidRPr="00E427DD">
        <w:rPr>
          <w:rFonts w:ascii="Times New Roman" w:hAnsi="Times New Roman" w:cs="Times New Roman"/>
        </w:rPr>
        <w:t>e hypothesized</w:t>
      </w:r>
      <w:r w:rsidR="00F77BCA" w:rsidRPr="00E427DD">
        <w:rPr>
          <w:rFonts w:ascii="Times New Roman" w:hAnsi="Times New Roman" w:cs="Times New Roman"/>
        </w:rPr>
        <w:t xml:space="preserve"> that </w:t>
      </w:r>
      <w:r w:rsidRPr="00E427DD">
        <w:rPr>
          <w:rFonts w:ascii="Times New Roman" w:hAnsi="Times New Roman" w:cs="Times New Roman"/>
        </w:rPr>
        <w:t>N</w:t>
      </w:r>
      <w:r w:rsidR="00F77BCA" w:rsidRPr="00E427DD">
        <w:rPr>
          <w:rFonts w:ascii="Times New Roman" w:hAnsi="Times New Roman" w:cs="Times New Roman"/>
        </w:rPr>
        <w:t>arcissism wo</w:t>
      </w:r>
      <w:r w:rsidRPr="00E427DD">
        <w:rPr>
          <w:rFonts w:ascii="Times New Roman" w:hAnsi="Times New Roman" w:cs="Times New Roman"/>
        </w:rPr>
        <w:t xml:space="preserve">uld be negatively related to Open-mindedness, since </w:t>
      </w:r>
      <w:r w:rsidR="0055055B" w:rsidRPr="00E427DD">
        <w:rPr>
          <w:rFonts w:ascii="Times New Roman" w:hAnsi="Times New Roman" w:cs="Times New Roman"/>
        </w:rPr>
        <w:t xml:space="preserve">the negative pole of the </w:t>
      </w:r>
      <w:r w:rsidR="001B1BC2" w:rsidRPr="00E427DD">
        <w:rPr>
          <w:rFonts w:ascii="Times New Roman" w:hAnsi="Times New Roman" w:cs="Times New Roman"/>
        </w:rPr>
        <w:t>IH-</w:t>
      </w:r>
      <w:r w:rsidRPr="00E427DD">
        <w:rPr>
          <w:rFonts w:ascii="Times New Roman" w:hAnsi="Times New Roman" w:cs="Times New Roman"/>
        </w:rPr>
        <w:t>Open-mindedness</w:t>
      </w:r>
      <w:r w:rsidR="0055055B" w:rsidRPr="00E427DD">
        <w:rPr>
          <w:rFonts w:ascii="Times New Roman" w:hAnsi="Times New Roman" w:cs="Times New Roman"/>
        </w:rPr>
        <w:t xml:space="preserve"> scale</w:t>
      </w:r>
      <w:r w:rsidRPr="00E427DD">
        <w:rPr>
          <w:rFonts w:ascii="Times New Roman" w:hAnsi="Times New Roman" w:cs="Times New Roman"/>
        </w:rPr>
        <w:t xml:space="preserve"> involves </w:t>
      </w:r>
      <w:r w:rsidR="004C1F9C" w:rsidRPr="00E427DD">
        <w:rPr>
          <w:rFonts w:ascii="Times New Roman" w:hAnsi="Times New Roman" w:cs="Times New Roman"/>
        </w:rPr>
        <w:t xml:space="preserve">a sense of grandiosity toward </w:t>
      </w:r>
      <w:r w:rsidR="00D403B6" w:rsidRPr="00E427DD">
        <w:rPr>
          <w:rFonts w:ascii="Times New Roman" w:hAnsi="Times New Roman" w:cs="Times New Roman"/>
        </w:rPr>
        <w:t xml:space="preserve">one’s </w:t>
      </w:r>
      <w:r w:rsidR="00763485">
        <w:rPr>
          <w:rFonts w:ascii="Times New Roman" w:hAnsi="Times New Roman" w:cs="Times New Roman"/>
        </w:rPr>
        <w:t>ideas</w:t>
      </w:r>
      <w:r w:rsidR="00D403B6" w:rsidRPr="00E427DD">
        <w:rPr>
          <w:rFonts w:ascii="Times New Roman" w:hAnsi="Times New Roman" w:cs="Times New Roman"/>
        </w:rPr>
        <w:t xml:space="preserve">, as well as </w:t>
      </w:r>
      <w:r w:rsidR="004C1F9C" w:rsidRPr="00E427DD">
        <w:rPr>
          <w:rFonts w:ascii="Times New Roman" w:hAnsi="Times New Roman" w:cs="Times New Roman"/>
        </w:rPr>
        <w:t>negative</w:t>
      </w:r>
      <w:r w:rsidR="001B1BC2" w:rsidRPr="00E427DD">
        <w:rPr>
          <w:rFonts w:ascii="Times New Roman" w:hAnsi="Times New Roman" w:cs="Times New Roman"/>
        </w:rPr>
        <w:t xml:space="preserve">ly related to IH-Modesty, since </w:t>
      </w:r>
      <w:r w:rsidR="00460DCD" w:rsidRPr="00E427DD">
        <w:rPr>
          <w:rFonts w:ascii="Times New Roman" w:hAnsi="Times New Roman" w:cs="Times New Roman"/>
        </w:rPr>
        <w:t>IH-</w:t>
      </w:r>
      <w:r w:rsidR="001B1BC2" w:rsidRPr="00E427DD">
        <w:rPr>
          <w:rFonts w:ascii="Times New Roman" w:hAnsi="Times New Roman" w:cs="Times New Roman"/>
        </w:rPr>
        <w:t xml:space="preserve">Modesty involves a certain level of exhibitionism and desire for </w:t>
      </w:r>
      <w:r w:rsidR="00460DCD" w:rsidRPr="00E427DD">
        <w:rPr>
          <w:rFonts w:ascii="Times New Roman" w:hAnsi="Times New Roman" w:cs="Times New Roman"/>
        </w:rPr>
        <w:t xml:space="preserve">admiration for </w:t>
      </w:r>
      <w:r w:rsidR="001B1BC2" w:rsidRPr="00E427DD">
        <w:rPr>
          <w:rFonts w:ascii="Times New Roman" w:hAnsi="Times New Roman" w:cs="Times New Roman"/>
        </w:rPr>
        <w:t>one’s</w:t>
      </w:r>
      <w:r w:rsidR="004C1F9C" w:rsidRPr="00E427DD">
        <w:rPr>
          <w:rFonts w:ascii="Times New Roman" w:hAnsi="Times New Roman" w:cs="Times New Roman"/>
        </w:rPr>
        <w:t xml:space="preserve"> intellectual qualities.</w:t>
      </w:r>
    </w:p>
    <w:p w14:paraId="621E9040" w14:textId="2E930DC9" w:rsidR="00F77BCA" w:rsidRPr="00E427DD" w:rsidRDefault="00F77BCA"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We </w:t>
      </w:r>
      <w:r w:rsidR="00763225" w:rsidRPr="00E427DD">
        <w:rPr>
          <w:rFonts w:ascii="Times New Roman" w:hAnsi="Times New Roman" w:cs="Times New Roman"/>
        </w:rPr>
        <w:t>hypothesized that</w:t>
      </w:r>
      <w:r w:rsidRPr="00E427DD">
        <w:rPr>
          <w:rFonts w:ascii="Times New Roman" w:hAnsi="Times New Roman" w:cs="Times New Roman"/>
        </w:rPr>
        <w:t xml:space="preserve"> </w:t>
      </w:r>
      <w:r w:rsidR="00763225" w:rsidRPr="00E427DD">
        <w:rPr>
          <w:rFonts w:ascii="Times New Roman" w:hAnsi="Times New Roman" w:cs="Times New Roman"/>
        </w:rPr>
        <w:t>Grit</w:t>
      </w:r>
      <w:r w:rsidR="00F15719">
        <w:rPr>
          <w:rFonts w:ascii="Times New Roman" w:hAnsi="Times New Roman" w:cs="Times New Roman"/>
        </w:rPr>
        <w:t>—</w:t>
      </w:r>
      <w:r w:rsidR="00763225" w:rsidRPr="00E427DD">
        <w:rPr>
          <w:rFonts w:ascii="Times New Roman" w:hAnsi="Times New Roman" w:cs="Times New Roman"/>
        </w:rPr>
        <w:t>defined by Duckworth et al. (</w:t>
      </w:r>
      <w:r w:rsidR="00F15719">
        <w:rPr>
          <w:rFonts w:ascii="Times New Roman" w:hAnsi="Times New Roman" w:cs="Times New Roman"/>
        </w:rPr>
        <w:t>41</w:t>
      </w:r>
      <w:r w:rsidR="00763225" w:rsidRPr="00E427DD">
        <w:rPr>
          <w:rFonts w:ascii="Times New Roman" w:hAnsi="Times New Roman" w:cs="Times New Roman"/>
        </w:rPr>
        <w:t>)</w:t>
      </w:r>
      <w:r w:rsidR="00F15719">
        <w:rPr>
          <w:rFonts w:ascii="Times New Roman" w:hAnsi="Times New Roman" w:cs="Times New Roman"/>
        </w:rPr>
        <w:t>—</w:t>
      </w:r>
      <w:r w:rsidR="00763225" w:rsidRPr="00E427DD">
        <w:rPr>
          <w:rFonts w:ascii="Times New Roman" w:hAnsi="Times New Roman" w:cs="Times New Roman"/>
        </w:rPr>
        <w:t>as perseverance and passion for long-term goals)</w:t>
      </w:r>
      <w:r w:rsidRPr="00E427DD">
        <w:rPr>
          <w:rFonts w:ascii="Times New Roman" w:hAnsi="Times New Roman" w:cs="Times New Roman"/>
        </w:rPr>
        <w:t xml:space="preserve"> would be </w:t>
      </w:r>
      <w:r w:rsidR="00D403B6" w:rsidRPr="00E427DD">
        <w:rPr>
          <w:rFonts w:ascii="Times New Roman" w:hAnsi="Times New Roman" w:cs="Times New Roman"/>
        </w:rPr>
        <w:t>positively</w:t>
      </w:r>
      <w:r w:rsidRPr="00E427DD">
        <w:rPr>
          <w:rFonts w:ascii="Times New Roman" w:hAnsi="Times New Roman" w:cs="Times New Roman"/>
        </w:rPr>
        <w:t xml:space="preserve"> related to the Engagement subscale, since </w:t>
      </w:r>
      <w:r w:rsidR="00763225" w:rsidRPr="00E427DD">
        <w:rPr>
          <w:rFonts w:ascii="Times New Roman" w:hAnsi="Times New Roman" w:cs="Times New Roman"/>
        </w:rPr>
        <w:t xml:space="preserve">like Grit, </w:t>
      </w:r>
      <w:r w:rsidRPr="00E427DD">
        <w:rPr>
          <w:rFonts w:ascii="Times New Roman" w:hAnsi="Times New Roman" w:cs="Times New Roman"/>
        </w:rPr>
        <w:t xml:space="preserve">the Engagement subscale involves tenacity applied to understanding things one does not already understand and ideas different from one’s own. </w:t>
      </w:r>
    </w:p>
    <w:p w14:paraId="4990C4AF" w14:textId="2C639C3B" w:rsidR="00F77BCA" w:rsidRPr="00E427DD" w:rsidRDefault="00F77BCA"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With respect to personality traits, we expected that Open-mindedness would have a positive correlation with the QB6-Honesty scale, </w:t>
      </w:r>
      <w:r w:rsidR="00B325FD" w:rsidRPr="00E427DD">
        <w:rPr>
          <w:rFonts w:ascii="Times New Roman" w:hAnsi="Times New Roman" w:cs="Times New Roman"/>
        </w:rPr>
        <w:t xml:space="preserve">since the Honesty dimension of personality </w:t>
      </w:r>
      <w:r w:rsidR="00F336BF" w:rsidRPr="00E427DD">
        <w:rPr>
          <w:rFonts w:ascii="Times New Roman" w:hAnsi="Times New Roman" w:cs="Times New Roman"/>
        </w:rPr>
        <w:t xml:space="preserve">involves a prioritization of moral standards and the welfare of others </w:t>
      </w:r>
      <w:r w:rsidR="000A6DA0" w:rsidRPr="00E427DD">
        <w:rPr>
          <w:rFonts w:ascii="Times New Roman" w:hAnsi="Times New Roman" w:cs="Times New Roman"/>
        </w:rPr>
        <w:t>over</w:t>
      </w:r>
      <w:r w:rsidR="00F336BF" w:rsidRPr="00E427DD">
        <w:rPr>
          <w:rFonts w:ascii="Times New Roman" w:hAnsi="Times New Roman" w:cs="Times New Roman"/>
        </w:rPr>
        <w:t xml:space="preserve"> the advancement of one’s own status, </w:t>
      </w:r>
      <w:r w:rsidR="00B325FD" w:rsidRPr="00E427DD">
        <w:rPr>
          <w:rFonts w:ascii="Times New Roman" w:hAnsi="Times New Roman" w:cs="Times New Roman"/>
        </w:rPr>
        <w:t xml:space="preserve">and the IH-Open-mindedness scale captures </w:t>
      </w:r>
      <w:r w:rsidR="009C1FB4" w:rsidRPr="00E427DD">
        <w:rPr>
          <w:rFonts w:ascii="Times New Roman" w:hAnsi="Times New Roman" w:cs="Times New Roman"/>
        </w:rPr>
        <w:t>a lack of regard for the status that may come with intellectual accomplishment</w:t>
      </w:r>
      <w:r w:rsidR="00B325FD" w:rsidRPr="00E427DD">
        <w:rPr>
          <w:rFonts w:ascii="Times New Roman" w:hAnsi="Times New Roman" w:cs="Times New Roman"/>
        </w:rPr>
        <w:t xml:space="preserve">.  Second, we hypothesized that </w:t>
      </w:r>
      <w:r w:rsidR="00F336BF" w:rsidRPr="00E427DD">
        <w:rPr>
          <w:rFonts w:ascii="Times New Roman" w:hAnsi="Times New Roman" w:cs="Times New Roman"/>
        </w:rPr>
        <w:t>IH-</w:t>
      </w:r>
      <w:r w:rsidRPr="00E427DD">
        <w:rPr>
          <w:rFonts w:ascii="Times New Roman" w:hAnsi="Times New Roman" w:cs="Times New Roman"/>
        </w:rPr>
        <w:t>Corrigibility would have a positive correlation with the QB6-Resilience factor</w:t>
      </w:r>
      <w:r w:rsidR="00B325FD" w:rsidRPr="00E427DD">
        <w:rPr>
          <w:rFonts w:ascii="Times New Roman" w:hAnsi="Times New Roman" w:cs="Times New Roman"/>
        </w:rPr>
        <w:t xml:space="preserve"> since i</w:t>
      </w:r>
      <w:r w:rsidR="008311C0" w:rsidRPr="00E427DD">
        <w:rPr>
          <w:rFonts w:ascii="Times New Roman" w:hAnsi="Times New Roman" w:cs="Times New Roman"/>
        </w:rPr>
        <w:t xml:space="preserve">t primarily taps one’s </w:t>
      </w:r>
      <w:r w:rsidR="00B52A7E">
        <w:rPr>
          <w:rFonts w:ascii="Times New Roman" w:hAnsi="Times New Roman" w:cs="Times New Roman"/>
        </w:rPr>
        <w:t>emotional</w:t>
      </w:r>
      <w:r w:rsidR="00B52A7E" w:rsidRPr="00E427DD">
        <w:rPr>
          <w:rFonts w:ascii="Times New Roman" w:hAnsi="Times New Roman" w:cs="Times New Roman"/>
        </w:rPr>
        <w:t xml:space="preserve"> </w:t>
      </w:r>
      <w:r w:rsidR="00B01908" w:rsidRPr="00E427DD">
        <w:rPr>
          <w:rFonts w:ascii="Times New Roman" w:hAnsi="Times New Roman" w:cs="Times New Roman"/>
        </w:rPr>
        <w:t>responses</w:t>
      </w:r>
      <w:r w:rsidR="00B325FD" w:rsidRPr="00E427DD">
        <w:rPr>
          <w:rFonts w:ascii="Times New Roman" w:hAnsi="Times New Roman" w:cs="Times New Roman"/>
        </w:rPr>
        <w:t xml:space="preserve"> to </w:t>
      </w:r>
      <w:r w:rsidR="00B01908" w:rsidRPr="00E427DD">
        <w:rPr>
          <w:rFonts w:ascii="Times New Roman" w:hAnsi="Times New Roman" w:cs="Times New Roman"/>
        </w:rPr>
        <w:t xml:space="preserve">being intellectually criticized or </w:t>
      </w:r>
      <w:r w:rsidR="00F336BF" w:rsidRPr="00E427DD">
        <w:rPr>
          <w:rFonts w:ascii="Times New Roman" w:hAnsi="Times New Roman" w:cs="Times New Roman"/>
        </w:rPr>
        <w:t>making intellectual mistakes. People</w:t>
      </w:r>
      <w:r w:rsidR="00B325FD" w:rsidRPr="00E427DD">
        <w:rPr>
          <w:rFonts w:ascii="Times New Roman" w:hAnsi="Times New Roman" w:cs="Times New Roman"/>
        </w:rPr>
        <w:t xml:space="preserve"> higher in Resilience </w:t>
      </w:r>
      <w:r w:rsidR="00763485">
        <w:rPr>
          <w:rFonts w:ascii="Times New Roman" w:hAnsi="Times New Roman" w:cs="Times New Roman"/>
        </w:rPr>
        <w:t>should</w:t>
      </w:r>
      <w:r w:rsidR="00E73F89" w:rsidRPr="00E427DD">
        <w:rPr>
          <w:rFonts w:ascii="Times New Roman" w:hAnsi="Times New Roman" w:cs="Times New Roman"/>
        </w:rPr>
        <w:t xml:space="preserve"> be more likely to</w:t>
      </w:r>
      <w:r w:rsidR="00F336BF" w:rsidRPr="00E427DD">
        <w:rPr>
          <w:rFonts w:ascii="Times New Roman" w:hAnsi="Times New Roman" w:cs="Times New Roman"/>
        </w:rPr>
        <w:t xml:space="preserve"> take </w:t>
      </w:r>
      <w:r w:rsidR="00763485">
        <w:rPr>
          <w:rFonts w:ascii="Times New Roman" w:hAnsi="Times New Roman" w:cs="Times New Roman"/>
        </w:rPr>
        <w:t>potential challenges</w:t>
      </w:r>
      <w:r w:rsidR="00F336BF" w:rsidRPr="00E427DD">
        <w:rPr>
          <w:rFonts w:ascii="Times New Roman" w:hAnsi="Times New Roman" w:cs="Times New Roman"/>
        </w:rPr>
        <w:t xml:space="preserve"> </w:t>
      </w:r>
      <w:r w:rsidR="00621CD0" w:rsidRPr="00E427DD">
        <w:rPr>
          <w:rFonts w:ascii="Times New Roman" w:hAnsi="Times New Roman" w:cs="Times New Roman"/>
        </w:rPr>
        <w:t xml:space="preserve">to their intellect </w:t>
      </w:r>
      <w:r w:rsidR="00F336BF" w:rsidRPr="00E427DD">
        <w:rPr>
          <w:rFonts w:ascii="Times New Roman" w:hAnsi="Times New Roman" w:cs="Times New Roman"/>
        </w:rPr>
        <w:t>in stride</w:t>
      </w:r>
      <w:r w:rsidR="00B325FD" w:rsidRPr="00E427DD">
        <w:rPr>
          <w:rFonts w:ascii="Times New Roman" w:hAnsi="Times New Roman" w:cs="Times New Roman"/>
        </w:rPr>
        <w:t xml:space="preserve">. </w:t>
      </w:r>
      <w:r w:rsidR="005A56B7" w:rsidRPr="00E427DD">
        <w:rPr>
          <w:rFonts w:ascii="Times New Roman" w:hAnsi="Times New Roman" w:cs="Times New Roman"/>
        </w:rPr>
        <w:t>Third</w:t>
      </w:r>
      <w:r w:rsidR="00486C4C" w:rsidRPr="00E427DD">
        <w:rPr>
          <w:rFonts w:ascii="Times New Roman" w:hAnsi="Times New Roman" w:cs="Times New Roman"/>
        </w:rPr>
        <w:t xml:space="preserve">, we hypothesized that </w:t>
      </w:r>
      <w:r w:rsidR="00F336BF" w:rsidRPr="00E427DD">
        <w:rPr>
          <w:rFonts w:ascii="Times New Roman" w:hAnsi="Times New Roman" w:cs="Times New Roman"/>
        </w:rPr>
        <w:t>IH-</w:t>
      </w:r>
      <w:r w:rsidRPr="00E427DD">
        <w:rPr>
          <w:rFonts w:ascii="Times New Roman" w:hAnsi="Times New Roman" w:cs="Times New Roman"/>
        </w:rPr>
        <w:t xml:space="preserve">Engagement </w:t>
      </w:r>
      <w:r w:rsidR="00486C4C" w:rsidRPr="00E427DD">
        <w:rPr>
          <w:rFonts w:ascii="Times New Roman" w:hAnsi="Times New Roman" w:cs="Times New Roman"/>
        </w:rPr>
        <w:t>would</w:t>
      </w:r>
      <w:r w:rsidRPr="00E427DD">
        <w:rPr>
          <w:rFonts w:ascii="Times New Roman" w:hAnsi="Times New Roman" w:cs="Times New Roman"/>
        </w:rPr>
        <w:t xml:space="preserve"> have a positive correlation with QB6-</w:t>
      </w:r>
      <w:r w:rsidR="00763485">
        <w:rPr>
          <w:rFonts w:ascii="Times New Roman" w:hAnsi="Times New Roman" w:cs="Times New Roman"/>
        </w:rPr>
        <w:t>Originality/Intellect</w:t>
      </w:r>
      <w:r w:rsidR="00682918" w:rsidRPr="00E427DD">
        <w:rPr>
          <w:rFonts w:ascii="Times New Roman" w:hAnsi="Times New Roman" w:cs="Times New Roman"/>
        </w:rPr>
        <w:t xml:space="preserve">, since </w:t>
      </w:r>
      <w:r w:rsidR="00B77FE4" w:rsidRPr="00E427DD">
        <w:rPr>
          <w:rFonts w:ascii="Times New Roman" w:hAnsi="Times New Roman" w:cs="Times New Roman"/>
        </w:rPr>
        <w:t xml:space="preserve">people who are higher on </w:t>
      </w:r>
      <w:r w:rsidR="00763485">
        <w:rPr>
          <w:rFonts w:ascii="Times New Roman" w:hAnsi="Times New Roman" w:cs="Times New Roman"/>
        </w:rPr>
        <w:t>Originality/Intellect</w:t>
      </w:r>
      <w:r w:rsidR="00B77FE4" w:rsidRPr="00E427DD">
        <w:rPr>
          <w:rFonts w:ascii="Times New Roman" w:hAnsi="Times New Roman" w:cs="Times New Roman"/>
        </w:rPr>
        <w:t xml:space="preserve"> should be </w:t>
      </w:r>
      <w:r w:rsidR="0055055B" w:rsidRPr="00E427DD">
        <w:rPr>
          <w:rFonts w:ascii="Times New Roman" w:hAnsi="Times New Roman" w:cs="Times New Roman"/>
        </w:rPr>
        <w:t xml:space="preserve">more motivated to understand ideas different from </w:t>
      </w:r>
      <w:r w:rsidR="00F63431" w:rsidRPr="00E427DD">
        <w:rPr>
          <w:rFonts w:ascii="Times New Roman" w:hAnsi="Times New Roman" w:cs="Times New Roman"/>
        </w:rPr>
        <w:t>their</w:t>
      </w:r>
      <w:r w:rsidR="0055055B" w:rsidRPr="00E427DD">
        <w:rPr>
          <w:rFonts w:ascii="Times New Roman" w:hAnsi="Times New Roman" w:cs="Times New Roman"/>
        </w:rPr>
        <w:t xml:space="preserve"> own.</w:t>
      </w:r>
    </w:p>
    <w:p w14:paraId="51D65AD2" w14:textId="47551D7E" w:rsidR="00F77BCA" w:rsidRPr="00E427DD" w:rsidRDefault="00F77BCA"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We </w:t>
      </w:r>
      <w:r w:rsidR="0055055B" w:rsidRPr="00E427DD">
        <w:rPr>
          <w:rFonts w:ascii="Times New Roman" w:hAnsi="Times New Roman" w:cs="Times New Roman"/>
        </w:rPr>
        <w:t xml:space="preserve">included the </w:t>
      </w:r>
      <w:r w:rsidR="00D403B6" w:rsidRPr="00E427DD">
        <w:rPr>
          <w:rFonts w:ascii="Times New Roman" w:hAnsi="Times New Roman" w:cs="Times New Roman"/>
        </w:rPr>
        <w:t>Balanced Inventory of Desirable Responding (</w:t>
      </w:r>
      <w:r w:rsidR="0055055B" w:rsidRPr="00E427DD">
        <w:rPr>
          <w:rFonts w:ascii="Times New Roman" w:hAnsi="Times New Roman" w:cs="Times New Roman"/>
        </w:rPr>
        <w:t>BIDR</w:t>
      </w:r>
      <w:r w:rsidR="00D403B6" w:rsidRPr="00E427DD">
        <w:rPr>
          <w:rFonts w:ascii="Times New Roman" w:hAnsi="Times New Roman" w:cs="Times New Roman"/>
        </w:rPr>
        <w:t>)</w:t>
      </w:r>
      <w:r w:rsidR="0055055B" w:rsidRPr="00E427DD">
        <w:rPr>
          <w:rFonts w:ascii="Times New Roman" w:hAnsi="Times New Roman" w:cs="Times New Roman"/>
        </w:rPr>
        <w:t xml:space="preserve"> scales to see to what extent socially desirable responding affected responses to the IH subscales. We hoped</w:t>
      </w:r>
      <w:r w:rsidRPr="00E427DD">
        <w:rPr>
          <w:rFonts w:ascii="Times New Roman" w:hAnsi="Times New Roman" w:cs="Times New Roman"/>
        </w:rPr>
        <w:t xml:space="preserve"> that the correlation between the intellectual humility (IH) scales and BIDR scales would be relatively </w:t>
      </w:r>
      <w:r w:rsidRPr="00E427DD">
        <w:rPr>
          <w:rFonts w:ascii="Times New Roman" w:hAnsi="Times New Roman" w:cs="Times New Roman"/>
        </w:rPr>
        <w:lastRenderedPageBreak/>
        <w:t xml:space="preserve">small, at least smaller than the correlations between the intellectual humility scales and the constructs we expected to be related for substantive reasons. </w:t>
      </w:r>
    </w:p>
    <w:p w14:paraId="2766FDB0" w14:textId="046D406E" w:rsidR="00F77BCA" w:rsidRPr="00E427DD" w:rsidRDefault="00F77BCA"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We did not have predictions for the Over-claiming accuracy score, or the </w:t>
      </w:r>
      <w:r w:rsidR="00F15719" w:rsidRPr="00E427DD">
        <w:rPr>
          <w:rFonts w:ascii="Times New Roman" w:hAnsi="Times New Roman" w:cs="Times New Roman"/>
        </w:rPr>
        <w:t>Rosenb</w:t>
      </w:r>
      <w:r w:rsidR="00F15719">
        <w:rPr>
          <w:rFonts w:ascii="Times New Roman" w:hAnsi="Times New Roman" w:cs="Times New Roman"/>
        </w:rPr>
        <w:t>e</w:t>
      </w:r>
      <w:r w:rsidR="00F15719" w:rsidRPr="00E427DD">
        <w:rPr>
          <w:rFonts w:ascii="Times New Roman" w:hAnsi="Times New Roman" w:cs="Times New Roman"/>
        </w:rPr>
        <w:t xml:space="preserve">rg </w:t>
      </w:r>
      <w:r w:rsidRPr="00E427DD">
        <w:rPr>
          <w:rFonts w:ascii="Times New Roman" w:hAnsi="Times New Roman" w:cs="Times New Roman"/>
        </w:rPr>
        <w:t>self-esteem scale</w:t>
      </w:r>
      <w:r w:rsidR="00F15719">
        <w:rPr>
          <w:rFonts w:ascii="Times New Roman" w:hAnsi="Times New Roman" w:cs="Times New Roman"/>
        </w:rPr>
        <w:t xml:space="preserve"> (38)</w:t>
      </w:r>
      <w:r w:rsidRPr="00E427DD">
        <w:rPr>
          <w:rFonts w:ascii="Times New Roman" w:hAnsi="Times New Roman" w:cs="Times New Roman"/>
        </w:rPr>
        <w:t>. We included the self-esteem scale in our study mainly to ensure that we were tapping into intellectual humility rather than some form of diffidence, since semantically, humility is very close in meaning to qualities denoting a lack of healthy self-esteem, such as meekness and subservience (</w:t>
      </w:r>
      <w:r w:rsidR="00F15719">
        <w:rPr>
          <w:rFonts w:ascii="Times New Roman" w:hAnsi="Times New Roman" w:cs="Times New Roman"/>
        </w:rPr>
        <w:t>10</w:t>
      </w:r>
      <w:r w:rsidRPr="00E427DD">
        <w:rPr>
          <w:rFonts w:ascii="Times New Roman" w:hAnsi="Times New Roman" w:cs="Times New Roman"/>
        </w:rPr>
        <w:t xml:space="preserve">). Thus, with respect to the self-esteem scale, </w:t>
      </w:r>
      <w:r w:rsidR="000309F0" w:rsidRPr="00E427DD">
        <w:rPr>
          <w:rFonts w:ascii="Times New Roman" w:hAnsi="Times New Roman" w:cs="Times New Roman"/>
        </w:rPr>
        <w:t xml:space="preserve">we </w:t>
      </w:r>
      <w:r w:rsidRPr="00E427DD">
        <w:rPr>
          <w:rFonts w:ascii="Times New Roman" w:hAnsi="Times New Roman" w:cs="Times New Roman"/>
        </w:rPr>
        <w:t xml:space="preserve">mainly wanted to make sure that we did not find a negative correlation between </w:t>
      </w:r>
      <w:r w:rsidR="00B325FD" w:rsidRPr="00E427DD">
        <w:rPr>
          <w:rFonts w:ascii="Times New Roman" w:hAnsi="Times New Roman" w:cs="Times New Roman"/>
        </w:rPr>
        <w:t>the four facets of intellectual humility</w:t>
      </w:r>
      <w:r w:rsidRPr="00E427DD">
        <w:rPr>
          <w:rFonts w:ascii="Times New Roman" w:hAnsi="Times New Roman" w:cs="Times New Roman"/>
        </w:rPr>
        <w:t xml:space="preserve"> and self-esteem.</w:t>
      </w:r>
    </w:p>
    <w:p w14:paraId="351F02C8" w14:textId="77777777" w:rsidR="00F77BCA" w:rsidRPr="00E427DD" w:rsidRDefault="00F77BCA" w:rsidP="00822718">
      <w:pPr>
        <w:spacing w:line="480" w:lineRule="auto"/>
        <w:ind w:firstLine="720"/>
        <w:jc w:val="both"/>
        <w:rPr>
          <w:rFonts w:ascii="Times New Roman" w:hAnsi="Times New Roman" w:cs="Times New Roman"/>
        </w:rPr>
      </w:pPr>
      <w:r w:rsidRPr="00E427DD">
        <w:rPr>
          <w:rFonts w:ascii="Times New Roman" w:hAnsi="Times New Roman" w:cs="Times New Roman"/>
        </w:rPr>
        <w:t>Beyond the relationships discussed above, we did not have any predictions about what other relationships we would find between the IH scales and the scales we included in our study.</w:t>
      </w:r>
    </w:p>
    <w:p w14:paraId="01BA9531" w14:textId="01A9C4D3" w:rsidR="00F20FFD" w:rsidRPr="00E427DD" w:rsidRDefault="00872498" w:rsidP="00822718">
      <w:pPr>
        <w:spacing w:line="480" w:lineRule="auto"/>
        <w:ind w:firstLine="720"/>
        <w:jc w:val="both"/>
        <w:rPr>
          <w:rFonts w:ascii="Times New Roman" w:hAnsi="Times New Roman" w:cs="Times New Roman"/>
        </w:rPr>
      </w:pPr>
      <w:r w:rsidRPr="00E427DD">
        <w:rPr>
          <w:rFonts w:ascii="Times New Roman" w:hAnsi="Times New Roman" w:cs="Times New Roman"/>
          <w:b/>
        </w:rPr>
        <w:t xml:space="preserve">Analyses. </w:t>
      </w:r>
      <w:r w:rsidR="00DA2781" w:rsidRPr="00E427DD">
        <w:rPr>
          <w:rFonts w:ascii="Times New Roman" w:hAnsi="Times New Roman" w:cs="Times New Roman"/>
        </w:rPr>
        <w:t xml:space="preserve">For most of the scales, responses were averaged as long as the participant had answered </w:t>
      </w:r>
      <w:r w:rsidR="00B835AA" w:rsidRPr="00E427DD">
        <w:rPr>
          <w:rFonts w:ascii="Times New Roman" w:hAnsi="Times New Roman" w:cs="Times New Roman"/>
        </w:rPr>
        <w:t>7</w:t>
      </w:r>
      <w:r w:rsidR="00DA2781" w:rsidRPr="00E427DD">
        <w:rPr>
          <w:rFonts w:ascii="Times New Roman" w:hAnsi="Times New Roman" w:cs="Times New Roman"/>
        </w:rPr>
        <w:t>0% or more of the questions on that scale</w:t>
      </w:r>
      <w:r w:rsidR="00353907" w:rsidRPr="00E427DD">
        <w:rPr>
          <w:rFonts w:ascii="Times New Roman" w:hAnsi="Times New Roman" w:cs="Times New Roman"/>
        </w:rPr>
        <w:t>,</w:t>
      </w:r>
      <w:r w:rsidR="00E84DFD" w:rsidRPr="00E427DD">
        <w:rPr>
          <w:rFonts w:ascii="Times New Roman" w:hAnsi="Times New Roman" w:cs="Times New Roman"/>
        </w:rPr>
        <w:t xml:space="preserve"> </w:t>
      </w:r>
      <w:r w:rsidR="00307B6D" w:rsidRPr="00E427DD">
        <w:rPr>
          <w:rFonts w:ascii="Times New Roman" w:hAnsi="Times New Roman" w:cs="Times New Roman"/>
        </w:rPr>
        <w:t xml:space="preserve">following </w:t>
      </w:r>
      <w:r w:rsidR="00E03838" w:rsidRPr="00E427DD">
        <w:rPr>
          <w:rFonts w:ascii="Times New Roman" w:hAnsi="Times New Roman" w:cs="Times New Roman"/>
        </w:rPr>
        <w:t xml:space="preserve">missing data procedures recommended by </w:t>
      </w:r>
      <w:r w:rsidR="00A845BF" w:rsidRPr="00E427DD">
        <w:rPr>
          <w:rFonts w:ascii="Times New Roman" w:hAnsi="Times New Roman" w:cs="Times New Roman"/>
        </w:rPr>
        <w:t>Graham (</w:t>
      </w:r>
      <w:r w:rsidR="00F15719">
        <w:rPr>
          <w:rFonts w:ascii="Times New Roman" w:hAnsi="Times New Roman" w:cs="Times New Roman"/>
        </w:rPr>
        <w:t>42</w:t>
      </w:r>
      <w:r w:rsidR="00A845BF" w:rsidRPr="00E427DD">
        <w:rPr>
          <w:rFonts w:ascii="Times New Roman" w:hAnsi="Times New Roman" w:cs="Times New Roman"/>
        </w:rPr>
        <w:t>)</w:t>
      </w:r>
      <w:r w:rsidR="00CA693B">
        <w:rPr>
          <w:rFonts w:ascii="Times New Roman" w:hAnsi="Times New Roman" w:cs="Times New Roman"/>
        </w:rPr>
        <w:t>.</w:t>
      </w:r>
      <w:r w:rsidR="00A845BF" w:rsidRPr="00E427DD">
        <w:rPr>
          <w:rFonts w:ascii="Times New Roman" w:hAnsi="Times New Roman" w:cs="Times New Roman"/>
        </w:rPr>
        <w:t xml:space="preserve"> </w:t>
      </w:r>
      <w:r w:rsidR="001568B0" w:rsidRPr="00E427DD">
        <w:rPr>
          <w:rFonts w:ascii="Times New Roman" w:hAnsi="Times New Roman" w:cs="Times New Roman"/>
        </w:rPr>
        <w:t>The percentage of people with incomplete data (</w:t>
      </w:r>
      <w:r w:rsidR="009D3208" w:rsidRPr="00E427DD">
        <w:rPr>
          <w:rFonts w:ascii="Times New Roman" w:hAnsi="Times New Roman" w:cs="Times New Roman"/>
        </w:rPr>
        <w:t xml:space="preserve">at least </w:t>
      </w:r>
      <w:r w:rsidR="001568B0" w:rsidRPr="00E427DD">
        <w:rPr>
          <w:rFonts w:ascii="Times New Roman" w:hAnsi="Times New Roman" w:cs="Times New Roman"/>
        </w:rPr>
        <w:t xml:space="preserve">one or more scores </w:t>
      </w:r>
      <w:r w:rsidR="00CD59EA" w:rsidRPr="00E427DD">
        <w:rPr>
          <w:rFonts w:ascii="Times New Roman" w:hAnsi="Times New Roman" w:cs="Times New Roman"/>
        </w:rPr>
        <w:t xml:space="preserve">at the scale-level </w:t>
      </w:r>
      <w:r w:rsidR="001568B0" w:rsidRPr="00E427DD">
        <w:rPr>
          <w:rFonts w:ascii="Times New Roman" w:hAnsi="Times New Roman" w:cs="Times New Roman"/>
        </w:rPr>
        <w:t xml:space="preserve">missing) was </w:t>
      </w:r>
      <w:r w:rsidR="009D3208" w:rsidRPr="00E427DD">
        <w:rPr>
          <w:rFonts w:ascii="Times New Roman" w:hAnsi="Times New Roman" w:cs="Times New Roman"/>
        </w:rPr>
        <w:t>2.6%.</w:t>
      </w:r>
    </w:p>
    <w:p w14:paraId="6DFA26CE" w14:textId="2AE436EE" w:rsidR="00F422FC" w:rsidRPr="00E427DD" w:rsidRDefault="00E62A5B" w:rsidP="00822718">
      <w:pPr>
        <w:spacing w:line="480" w:lineRule="auto"/>
        <w:ind w:firstLine="720"/>
        <w:jc w:val="both"/>
        <w:rPr>
          <w:rFonts w:ascii="Times New Roman" w:hAnsi="Times New Roman" w:cs="Times New Roman"/>
          <w:b/>
        </w:rPr>
      </w:pPr>
      <w:r w:rsidRPr="00E427DD">
        <w:rPr>
          <w:rFonts w:ascii="Times New Roman" w:hAnsi="Times New Roman" w:cs="Times New Roman"/>
        </w:rPr>
        <w:t>W</w:t>
      </w:r>
      <w:r w:rsidR="00CD59EA" w:rsidRPr="00E427DD">
        <w:rPr>
          <w:rFonts w:ascii="Times New Roman" w:hAnsi="Times New Roman" w:cs="Times New Roman"/>
        </w:rPr>
        <w:t>e used pairwise deletion when computing correlations between scales. Newman (</w:t>
      </w:r>
      <w:r w:rsidR="00F15719">
        <w:rPr>
          <w:rFonts w:ascii="Times New Roman" w:hAnsi="Times New Roman" w:cs="Times New Roman"/>
        </w:rPr>
        <w:t>43</w:t>
      </w:r>
      <w:r w:rsidR="00CD59EA" w:rsidRPr="00E427DD">
        <w:rPr>
          <w:rFonts w:ascii="Times New Roman" w:hAnsi="Times New Roman" w:cs="Times New Roman"/>
        </w:rPr>
        <w:t xml:space="preserve">) suggests pairwise deletion </w:t>
      </w:r>
      <w:r w:rsidR="00CC146A" w:rsidRPr="00E427DD">
        <w:rPr>
          <w:rFonts w:ascii="Times New Roman" w:hAnsi="Times New Roman" w:cs="Times New Roman"/>
        </w:rPr>
        <w:t>does not</w:t>
      </w:r>
      <w:r w:rsidR="00CD59EA" w:rsidRPr="00E427DD">
        <w:rPr>
          <w:rFonts w:ascii="Times New Roman" w:hAnsi="Times New Roman" w:cs="Times New Roman"/>
        </w:rPr>
        <w:t xml:space="preserve"> bi</w:t>
      </w:r>
      <w:r w:rsidR="00D47D75" w:rsidRPr="00E427DD">
        <w:rPr>
          <w:rFonts w:ascii="Times New Roman" w:hAnsi="Times New Roman" w:cs="Times New Roman"/>
        </w:rPr>
        <w:t>as estimates or undermine power,</w:t>
      </w:r>
      <w:r w:rsidR="00CD59EA" w:rsidRPr="00E427DD">
        <w:rPr>
          <w:rFonts w:ascii="Times New Roman" w:hAnsi="Times New Roman" w:cs="Times New Roman"/>
        </w:rPr>
        <w:t xml:space="preserve"> as long as the percentage of </w:t>
      </w:r>
      <w:r w:rsidR="001803A7" w:rsidRPr="00E427DD">
        <w:rPr>
          <w:rFonts w:ascii="Times New Roman" w:hAnsi="Times New Roman" w:cs="Times New Roman"/>
        </w:rPr>
        <w:t>responde</w:t>
      </w:r>
      <w:r w:rsidR="00285B63" w:rsidRPr="00E427DD">
        <w:rPr>
          <w:rFonts w:ascii="Times New Roman" w:hAnsi="Times New Roman" w:cs="Times New Roman"/>
        </w:rPr>
        <w:t>nts</w:t>
      </w:r>
      <w:r w:rsidR="00CD59EA" w:rsidRPr="00E427DD">
        <w:rPr>
          <w:rFonts w:ascii="Times New Roman" w:hAnsi="Times New Roman" w:cs="Times New Roman"/>
        </w:rPr>
        <w:t xml:space="preserve"> </w:t>
      </w:r>
      <w:r w:rsidR="003A6DDB" w:rsidRPr="00E427DD">
        <w:rPr>
          <w:rFonts w:ascii="Times New Roman" w:hAnsi="Times New Roman" w:cs="Times New Roman"/>
        </w:rPr>
        <w:t xml:space="preserve">with any missing data </w:t>
      </w:r>
      <w:r w:rsidR="00CD59EA" w:rsidRPr="00E427DD">
        <w:rPr>
          <w:rFonts w:ascii="Times New Roman" w:hAnsi="Times New Roman" w:cs="Times New Roman"/>
        </w:rPr>
        <w:t>does not exceed 10%.</w:t>
      </w:r>
    </w:p>
    <w:p w14:paraId="5BD6A09A" w14:textId="101C1FE8" w:rsidR="00F422FC" w:rsidRPr="00E427DD" w:rsidRDefault="006D051D" w:rsidP="00822718">
      <w:pPr>
        <w:spacing w:line="480" w:lineRule="auto"/>
        <w:jc w:val="both"/>
        <w:rPr>
          <w:rFonts w:ascii="Times New Roman" w:hAnsi="Times New Roman" w:cs="Times New Roman"/>
          <w:b/>
        </w:rPr>
      </w:pPr>
      <w:r>
        <w:rPr>
          <w:rFonts w:ascii="Times New Roman" w:hAnsi="Times New Roman" w:cs="Times New Roman"/>
          <w:b/>
        </w:rPr>
        <w:t>5</w:t>
      </w:r>
      <w:r w:rsidR="00B176C7" w:rsidRPr="00E427DD">
        <w:rPr>
          <w:rFonts w:ascii="Times New Roman" w:hAnsi="Times New Roman" w:cs="Times New Roman"/>
          <w:b/>
        </w:rPr>
        <w:t>.2 Results</w:t>
      </w:r>
    </w:p>
    <w:p w14:paraId="53DC2A7B" w14:textId="77777777" w:rsidR="00F422FC" w:rsidRPr="00E427DD" w:rsidRDefault="006342A3" w:rsidP="00822718">
      <w:pPr>
        <w:spacing w:line="480" w:lineRule="auto"/>
        <w:ind w:firstLine="720"/>
        <w:jc w:val="both"/>
        <w:rPr>
          <w:rFonts w:ascii="Times New Roman" w:hAnsi="Times New Roman" w:cs="Times New Roman"/>
          <w:b/>
        </w:rPr>
      </w:pPr>
      <w:r w:rsidRPr="00E427DD">
        <w:rPr>
          <w:rFonts w:ascii="Times New Roman" w:hAnsi="Times New Roman" w:cs="Times New Roman"/>
        </w:rPr>
        <w:t>We first ch</w:t>
      </w:r>
      <w:r w:rsidR="0092272D" w:rsidRPr="00E427DD">
        <w:rPr>
          <w:rFonts w:ascii="Times New Roman" w:hAnsi="Times New Roman" w:cs="Times New Roman"/>
        </w:rPr>
        <w:t>e</w:t>
      </w:r>
      <w:r w:rsidR="002D4904" w:rsidRPr="00E427DD">
        <w:rPr>
          <w:rFonts w:ascii="Times New Roman" w:hAnsi="Times New Roman" w:cs="Times New Roman"/>
        </w:rPr>
        <w:t>cked the fit of the four-</w:t>
      </w:r>
      <w:r w:rsidRPr="00E427DD">
        <w:rPr>
          <w:rFonts w:ascii="Times New Roman" w:hAnsi="Times New Roman" w:cs="Times New Roman"/>
        </w:rPr>
        <w:t>factor model</w:t>
      </w:r>
      <w:r w:rsidR="002D4904" w:rsidRPr="00E427DD">
        <w:rPr>
          <w:rFonts w:ascii="Times New Roman" w:hAnsi="Times New Roman" w:cs="Times New Roman"/>
        </w:rPr>
        <w:t xml:space="preserve"> </w:t>
      </w:r>
      <w:r w:rsidR="005F5154" w:rsidRPr="00E427DD">
        <w:rPr>
          <w:rFonts w:ascii="Times New Roman" w:hAnsi="Times New Roman" w:cs="Times New Roman"/>
        </w:rPr>
        <w:t xml:space="preserve">of intellectual humility </w:t>
      </w:r>
      <w:r w:rsidR="002D4904" w:rsidRPr="00E427DD">
        <w:rPr>
          <w:rFonts w:ascii="Times New Roman" w:hAnsi="Times New Roman" w:cs="Times New Roman"/>
        </w:rPr>
        <w:t>in a SEM framework</w:t>
      </w:r>
      <w:r w:rsidRPr="00E427DD">
        <w:rPr>
          <w:rFonts w:ascii="Times New Roman" w:hAnsi="Times New Roman" w:cs="Times New Roman"/>
        </w:rPr>
        <w:t xml:space="preserve">. </w:t>
      </w:r>
      <w:r w:rsidR="0092272D" w:rsidRPr="00E427DD">
        <w:rPr>
          <w:rFonts w:ascii="Times New Roman" w:hAnsi="Times New Roman" w:cs="Times New Roman"/>
        </w:rPr>
        <w:t>Using ML</w:t>
      </w:r>
      <w:r w:rsidRPr="00E427DD">
        <w:rPr>
          <w:rFonts w:ascii="Times New Roman" w:hAnsi="Times New Roman" w:cs="Times New Roman"/>
        </w:rPr>
        <w:t xml:space="preserve"> estimation </w:t>
      </w:r>
      <w:r w:rsidR="0092272D" w:rsidRPr="00E427DD">
        <w:rPr>
          <w:rFonts w:ascii="Times New Roman" w:hAnsi="Times New Roman" w:cs="Times New Roman"/>
        </w:rPr>
        <w:t xml:space="preserve">with robust standard errors </w:t>
      </w:r>
      <w:r w:rsidRPr="00E427DD">
        <w:rPr>
          <w:rFonts w:ascii="Times New Roman" w:hAnsi="Times New Roman" w:cs="Times New Roman"/>
        </w:rPr>
        <w:t>(</w:t>
      </w:r>
      <w:r w:rsidRPr="00B16B66">
        <w:rPr>
          <w:rFonts w:ascii="Times New Roman" w:hAnsi="Times New Roman" w:cs="Times New Roman"/>
          <w:i/>
        </w:rPr>
        <w:t>N</w:t>
      </w:r>
      <w:r w:rsidR="00B16B66">
        <w:rPr>
          <w:rFonts w:ascii="Times New Roman" w:hAnsi="Times New Roman" w:cs="Times New Roman"/>
        </w:rPr>
        <w:t xml:space="preserve"> </w:t>
      </w:r>
      <w:r w:rsidRPr="00E427DD">
        <w:rPr>
          <w:rFonts w:ascii="Times New Roman" w:hAnsi="Times New Roman" w:cs="Times New Roman"/>
        </w:rPr>
        <w:t>=</w:t>
      </w:r>
      <w:r w:rsidR="00B16B66">
        <w:rPr>
          <w:rFonts w:ascii="Times New Roman" w:hAnsi="Times New Roman" w:cs="Times New Roman"/>
        </w:rPr>
        <w:t xml:space="preserve"> </w:t>
      </w:r>
      <w:r w:rsidRPr="00E427DD">
        <w:rPr>
          <w:rFonts w:ascii="Times New Roman" w:hAnsi="Times New Roman" w:cs="Times New Roman"/>
        </w:rPr>
        <w:t xml:space="preserve">980) we found the </w:t>
      </w:r>
      <w:r w:rsidR="003A6DDB" w:rsidRPr="00E427DD">
        <w:rPr>
          <w:rFonts w:ascii="Times New Roman" w:hAnsi="Times New Roman" w:cs="Times New Roman"/>
        </w:rPr>
        <w:t xml:space="preserve">four-factor </w:t>
      </w:r>
      <w:r w:rsidRPr="00E427DD">
        <w:rPr>
          <w:rFonts w:ascii="Times New Roman" w:hAnsi="Times New Roman" w:cs="Times New Roman"/>
        </w:rPr>
        <w:t xml:space="preserve">model had similar fit </w:t>
      </w:r>
      <w:r w:rsidR="0092272D" w:rsidRPr="00E427DD">
        <w:rPr>
          <w:rFonts w:ascii="Times New Roman" w:hAnsi="Times New Roman" w:cs="Times New Roman"/>
        </w:rPr>
        <w:t xml:space="preserve">to that found previously, </w:t>
      </w:r>
      <w:r w:rsidR="001B3830" w:rsidRPr="00E427DD">
        <w:rPr>
          <w:rFonts w:ascii="Times New Roman" w:hAnsi="Times New Roman" w:cs="Times New Roman"/>
        </w:rPr>
        <w:sym w:font="Symbol" w:char="F063"/>
      </w:r>
      <w:r w:rsidR="001B3830" w:rsidRPr="00E427DD">
        <w:rPr>
          <w:rFonts w:ascii="Times New Roman" w:hAnsi="Times New Roman" w:cs="Times New Roman"/>
          <w:vertAlign w:val="superscript"/>
        </w:rPr>
        <w:t>2</w:t>
      </w:r>
      <w:r w:rsidR="00B16B66">
        <w:rPr>
          <w:rFonts w:ascii="Times New Roman" w:hAnsi="Times New Roman" w:cs="Times New Roman"/>
        </w:rPr>
        <w:t>(224)=1047.09</w:t>
      </w:r>
      <w:r w:rsidR="0092272D" w:rsidRPr="00E427DD">
        <w:rPr>
          <w:rFonts w:ascii="Times New Roman" w:hAnsi="Times New Roman" w:cs="Times New Roman"/>
        </w:rPr>
        <w:t>, CFI</w:t>
      </w:r>
      <w:r w:rsidR="00B16B66">
        <w:rPr>
          <w:rFonts w:ascii="Times New Roman" w:hAnsi="Times New Roman" w:cs="Times New Roman"/>
        </w:rPr>
        <w:t xml:space="preserve"> </w:t>
      </w:r>
      <w:r w:rsidR="0092272D" w:rsidRPr="00E427DD">
        <w:rPr>
          <w:rFonts w:ascii="Times New Roman" w:hAnsi="Times New Roman" w:cs="Times New Roman"/>
        </w:rPr>
        <w:t>=</w:t>
      </w:r>
      <w:r w:rsidR="00B16B66">
        <w:rPr>
          <w:rFonts w:ascii="Times New Roman" w:hAnsi="Times New Roman" w:cs="Times New Roman"/>
        </w:rPr>
        <w:t xml:space="preserve"> .87</w:t>
      </w:r>
      <w:r w:rsidR="0092272D" w:rsidRPr="00E427DD">
        <w:rPr>
          <w:rFonts w:ascii="Times New Roman" w:hAnsi="Times New Roman" w:cs="Times New Roman"/>
        </w:rPr>
        <w:t>, RMSEA</w:t>
      </w:r>
      <w:r w:rsidR="00B16B66">
        <w:rPr>
          <w:rFonts w:ascii="Times New Roman" w:hAnsi="Times New Roman" w:cs="Times New Roman"/>
        </w:rPr>
        <w:t xml:space="preserve"> </w:t>
      </w:r>
      <w:r w:rsidR="0092272D" w:rsidRPr="00E427DD">
        <w:rPr>
          <w:rFonts w:ascii="Times New Roman" w:hAnsi="Times New Roman" w:cs="Times New Roman"/>
        </w:rPr>
        <w:t>=</w:t>
      </w:r>
      <w:r w:rsidR="00B16B66">
        <w:rPr>
          <w:rFonts w:ascii="Times New Roman" w:hAnsi="Times New Roman" w:cs="Times New Roman"/>
        </w:rPr>
        <w:t xml:space="preserve"> .06</w:t>
      </w:r>
      <w:r w:rsidR="0092272D" w:rsidRPr="00E427DD">
        <w:rPr>
          <w:rFonts w:ascii="Times New Roman" w:hAnsi="Times New Roman" w:cs="Times New Roman"/>
        </w:rPr>
        <w:t xml:space="preserve">, </w:t>
      </w:r>
      <w:r w:rsidR="0092272D" w:rsidRPr="00E427DD">
        <w:rPr>
          <w:rFonts w:ascii="Times New Roman" w:hAnsi="Times New Roman" w:cs="Times New Roman"/>
        </w:rPr>
        <w:lastRenderedPageBreak/>
        <w:t>SRMR</w:t>
      </w:r>
      <w:r w:rsidR="00B16B66">
        <w:rPr>
          <w:rFonts w:ascii="Times New Roman" w:hAnsi="Times New Roman" w:cs="Times New Roman"/>
        </w:rPr>
        <w:t xml:space="preserve"> </w:t>
      </w:r>
      <w:r w:rsidR="0092272D" w:rsidRPr="00E427DD">
        <w:rPr>
          <w:rFonts w:ascii="Times New Roman" w:hAnsi="Times New Roman" w:cs="Times New Roman"/>
        </w:rPr>
        <w:t>=</w:t>
      </w:r>
      <w:r w:rsidR="00B16B66">
        <w:rPr>
          <w:rFonts w:ascii="Times New Roman" w:hAnsi="Times New Roman" w:cs="Times New Roman"/>
        </w:rPr>
        <w:t xml:space="preserve"> </w:t>
      </w:r>
      <w:r w:rsidR="0092272D" w:rsidRPr="00E427DD">
        <w:rPr>
          <w:rFonts w:ascii="Times New Roman" w:hAnsi="Times New Roman" w:cs="Times New Roman"/>
        </w:rPr>
        <w:t xml:space="preserve">.06. </w:t>
      </w:r>
      <w:r w:rsidR="00B40238" w:rsidRPr="00E427DD">
        <w:rPr>
          <w:rFonts w:ascii="Times New Roman" w:hAnsi="Times New Roman" w:cs="Times New Roman"/>
        </w:rPr>
        <w:t xml:space="preserve">Missing data </w:t>
      </w:r>
      <w:r w:rsidR="005873E8" w:rsidRPr="00E427DD">
        <w:rPr>
          <w:rFonts w:ascii="Times New Roman" w:hAnsi="Times New Roman" w:cs="Times New Roman"/>
        </w:rPr>
        <w:t xml:space="preserve">for the latent variable model </w:t>
      </w:r>
      <w:r w:rsidR="00B40238" w:rsidRPr="00E427DD">
        <w:rPr>
          <w:rFonts w:ascii="Times New Roman" w:hAnsi="Times New Roman" w:cs="Times New Roman"/>
        </w:rPr>
        <w:t>was handled using the Mplus default</w:t>
      </w:r>
      <w:r w:rsidR="00946F87" w:rsidRPr="00E427DD">
        <w:rPr>
          <w:rFonts w:ascii="Times New Roman" w:hAnsi="Times New Roman" w:cs="Times New Roman"/>
        </w:rPr>
        <w:t xml:space="preserve"> method</w:t>
      </w:r>
      <w:r w:rsidR="00B40238" w:rsidRPr="00E427DD">
        <w:rPr>
          <w:rFonts w:ascii="Times New Roman" w:hAnsi="Times New Roman" w:cs="Times New Roman"/>
        </w:rPr>
        <w:t xml:space="preserve">, </w:t>
      </w:r>
      <w:r w:rsidR="00E97385" w:rsidRPr="00E427DD">
        <w:rPr>
          <w:rFonts w:ascii="Times New Roman" w:hAnsi="Times New Roman" w:cs="Times New Roman"/>
        </w:rPr>
        <w:t>F</w:t>
      </w:r>
      <w:r w:rsidR="00946F87" w:rsidRPr="00E427DD">
        <w:rPr>
          <w:rFonts w:ascii="Times New Roman" w:hAnsi="Times New Roman" w:cs="Times New Roman"/>
        </w:rPr>
        <w:t>ull</w:t>
      </w:r>
      <w:r w:rsidR="00B40238" w:rsidRPr="00E427DD">
        <w:rPr>
          <w:rFonts w:ascii="Times New Roman" w:hAnsi="Times New Roman" w:cs="Times New Roman"/>
        </w:rPr>
        <w:t xml:space="preserve"> </w:t>
      </w:r>
      <w:r w:rsidR="00E97385" w:rsidRPr="00E427DD">
        <w:rPr>
          <w:rFonts w:ascii="Times New Roman" w:hAnsi="Times New Roman" w:cs="Times New Roman"/>
        </w:rPr>
        <w:t>I</w:t>
      </w:r>
      <w:r w:rsidR="00946F87" w:rsidRPr="00E427DD">
        <w:rPr>
          <w:rFonts w:ascii="Times New Roman" w:hAnsi="Times New Roman" w:cs="Times New Roman"/>
        </w:rPr>
        <w:t>nformation</w:t>
      </w:r>
      <w:r w:rsidR="000B5D50" w:rsidRPr="00E427DD">
        <w:rPr>
          <w:rFonts w:ascii="Times New Roman" w:hAnsi="Times New Roman" w:cs="Times New Roman"/>
        </w:rPr>
        <w:t xml:space="preserve"> Maximum Likelihood.</w:t>
      </w:r>
    </w:p>
    <w:p w14:paraId="00C9A520" w14:textId="2BF04B3B" w:rsidR="00872498" w:rsidRPr="00E427DD" w:rsidRDefault="003A02DC" w:rsidP="00822718">
      <w:pPr>
        <w:spacing w:line="480" w:lineRule="auto"/>
        <w:ind w:firstLine="720"/>
        <w:jc w:val="both"/>
        <w:rPr>
          <w:rFonts w:ascii="Times New Roman" w:hAnsi="Times New Roman" w:cs="Times New Roman"/>
          <w:b/>
        </w:rPr>
      </w:pPr>
      <w:r w:rsidRPr="00E427DD">
        <w:rPr>
          <w:rFonts w:ascii="Times New Roman" w:hAnsi="Times New Roman" w:cs="Times New Roman"/>
        </w:rPr>
        <w:t>All our predictions were confirmed in</w:t>
      </w:r>
      <w:r w:rsidR="00A95233" w:rsidRPr="00E427DD">
        <w:rPr>
          <w:rFonts w:ascii="Times New Roman" w:hAnsi="Times New Roman" w:cs="Times New Roman"/>
        </w:rPr>
        <w:t xml:space="preserve"> that the constructs we expected to have a relationship had a significant relationship in the direction we predicted</w:t>
      </w:r>
      <w:r w:rsidR="0044510C">
        <w:rPr>
          <w:rFonts w:ascii="Times New Roman" w:hAnsi="Times New Roman" w:cs="Times New Roman"/>
        </w:rPr>
        <w:t xml:space="preserve"> (see Table 9)</w:t>
      </w:r>
      <w:r w:rsidR="00A95233" w:rsidRPr="00E427DD">
        <w:rPr>
          <w:rFonts w:ascii="Times New Roman" w:hAnsi="Times New Roman" w:cs="Times New Roman"/>
        </w:rPr>
        <w:t xml:space="preserve">. </w:t>
      </w:r>
      <w:r w:rsidR="00872498" w:rsidRPr="00E427DD">
        <w:rPr>
          <w:rFonts w:ascii="Times New Roman" w:hAnsi="Times New Roman" w:cs="Times New Roman"/>
        </w:rPr>
        <w:t xml:space="preserve">With respect to personality traits, </w:t>
      </w:r>
      <w:r w:rsidR="007A6763" w:rsidRPr="00E427DD">
        <w:rPr>
          <w:rFonts w:ascii="Times New Roman" w:hAnsi="Times New Roman" w:cs="Times New Roman"/>
        </w:rPr>
        <w:t xml:space="preserve">all our predictions were </w:t>
      </w:r>
      <w:r w:rsidR="0044510C">
        <w:rPr>
          <w:rFonts w:ascii="Times New Roman" w:hAnsi="Times New Roman" w:cs="Times New Roman"/>
        </w:rPr>
        <w:t xml:space="preserve">also </w:t>
      </w:r>
      <w:r w:rsidR="007A6763" w:rsidRPr="00E427DD">
        <w:rPr>
          <w:rFonts w:ascii="Times New Roman" w:hAnsi="Times New Roman" w:cs="Times New Roman"/>
        </w:rPr>
        <w:t xml:space="preserve">accurate: </w:t>
      </w:r>
      <w:r w:rsidR="00872498" w:rsidRPr="00E427DD">
        <w:rPr>
          <w:rFonts w:ascii="Times New Roman" w:hAnsi="Times New Roman" w:cs="Times New Roman"/>
        </w:rPr>
        <w:t>IH-Open-mindedness had a positive correlation with QB6-Honesty (</w:t>
      </w:r>
      <w:r w:rsidR="00872498" w:rsidRPr="00E427DD">
        <w:rPr>
          <w:rFonts w:ascii="Times New Roman" w:hAnsi="Times New Roman" w:cs="Times New Roman"/>
          <w:i/>
        </w:rPr>
        <w:t>r</w:t>
      </w:r>
      <w:r w:rsidR="00B16B66">
        <w:rPr>
          <w:rFonts w:ascii="Times New Roman" w:hAnsi="Times New Roman" w:cs="Times New Roman"/>
        </w:rPr>
        <w:t>(977) = .35</w:t>
      </w:r>
      <w:r w:rsidR="00872498" w:rsidRPr="00E427DD">
        <w:rPr>
          <w:rFonts w:ascii="Times New Roman" w:hAnsi="Times New Roman" w:cs="Times New Roman"/>
        </w:rPr>
        <w:t xml:space="preserve">, IH-Corrigibility had a positive correlation with </w:t>
      </w:r>
      <w:r w:rsidR="007A6763" w:rsidRPr="00E427DD">
        <w:rPr>
          <w:rFonts w:ascii="Times New Roman" w:hAnsi="Times New Roman" w:cs="Times New Roman"/>
        </w:rPr>
        <w:t>QB6-Resilience (</w:t>
      </w:r>
      <w:r w:rsidR="007A6763" w:rsidRPr="00B16B66">
        <w:rPr>
          <w:rFonts w:ascii="Times New Roman" w:hAnsi="Times New Roman" w:cs="Times New Roman"/>
          <w:i/>
        </w:rPr>
        <w:t>r</w:t>
      </w:r>
      <w:r w:rsidR="007A6763" w:rsidRPr="00E427DD">
        <w:rPr>
          <w:rFonts w:ascii="Times New Roman" w:hAnsi="Times New Roman" w:cs="Times New Roman"/>
        </w:rPr>
        <w:t>(977)</w:t>
      </w:r>
      <w:r w:rsidR="00B16B66">
        <w:rPr>
          <w:rFonts w:ascii="Times New Roman" w:hAnsi="Times New Roman" w:cs="Times New Roman"/>
        </w:rPr>
        <w:t xml:space="preserve"> </w:t>
      </w:r>
      <w:r w:rsidR="007A6763" w:rsidRPr="00E427DD">
        <w:rPr>
          <w:rFonts w:ascii="Times New Roman" w:hAnsi="Times New Roman" w:cs="Times New Roman"/>
        </w:rPr>
        <w:t>=</w:t>
      </w:r>
      <w:r w:rsidR="00B16B66">
        <w:rPr>
          <w:rFonts w:ascii="Times New Roman" w:hAnsi="Times New Roman" w:cs="Times New Roman"/>
        </w:rPr>
        <w:t xml:space="preserve"> .41</w:t>
      </w:r>
      <w:r w:rsidR="007A6763" w:rsidRPr="00E427DD">
        <w:rPr>
          <w:rFonts w:ascii="Times New Roman" w:hAnsi="Times New Roman" w:cs="Times New Roman"/>
        </w:rPr>
        <w:t xml:space="preserve">), and IH-Engagement had a positive correlation with </w:t>
      </w:r>
      <w:r w:rsidR="002B5787" w:rsidRPr="00E427DD">
        <w:rPr>
          <w:rFonts w:ascii="Times New Roman" w:hAnsi="Times New Roman" w:cs="Times New Roman"/>
        </w:rPr>
        <w:t>QB6-</w:t>
      </w:r>
      <w:r w:rsidR="00B01A9B" w:rsidRPr="00E427DD">
        <w:rPr>
          <w:rFonts w:ascii="Times New Roman" w:hAnsi="Times New Roman" w:cs="Times New Roman"/>
        </w:rPr>
        <w:t>Intellect</w:t>
      </w:r>
      <w:r w:rsidR="00B16B66">
        <w:rPr>
          <w:rFonts w:ascii="Times New Roman" w:hAnsi="Times New Roman" w:cs="Times New Roman"/>
        </w:rPr>
        <w:t xml:space="preserve">, </w:t>
      </w:r>
      <w:r w:rsidR="00B16B66" w:rsidRPr="00B16B66">
        <w:rPr>
          <w:rFonts w:ascii="Times New Roman" w:hAnsi="Times New Roman" w:cs="Times New Roman"/>
          <w:i/>
        </w:rPr>
        <w:t>r</w:t>
      </w:r>
      <w:r w:rsidR="00B16B66">
        <w:rPr>
          <w:rFonts w:ascii="Times New Roman" w:hAnsi="Times New Roman" w:cs="Times New Roman"/>
        </w:rPr>
        <w:t>(975) = .42</w:t>
      </w:r>
      <w:r w:rsidR="002B5787" w:rsidRPr="00E427DD">
        <w:rPr>
          <w:rFonts w:ascii="Times New Roman" w:hAnsi="Times New Roman" w:cs="Times New Roman"/>
        </w:rPr>
        <w:t xml:space="preserve">. </w:t>
      </w:r>
    </w:p>
    <w:p w14:paraId="61D67F27" w14:textId="6041D542" w:rsidR="009C20A4" w:rsidRDefault="00EA55F0" w:rsidP="00822718">
      <w:pPr>
        <w:rPr>
          <w:rFonts w:ascii="Times New Roman" w:hAnsi="Times New Roman" w:cs="Times New Roman"/>
        </w:rPr>
      </w:pPr>
      <w:r>
        <w:rPr>
          <w:rFonts w:ascii="Times New Roman" w:hAnsi="Times New Roman" w:cs="Times New Roman"/>
        </w:rPr>
        <w:t xml:space="preserve">Table 9. </w:t>
      </w:r>
      <w:r>
        <w:rPr>
          <w:rFonts w:ascii="Times New Roman" w:hAnsi="Times New Roman" w:cs="Times New Roman"/>
          <w:i/>
        </w:rPr>
        <w:t>Correlations between IH scales and related constructs.</w:t>
      </w:r>
    </w:p>
    <w:tbl>
      <w:tblPr>
        <w:tblStyle w:val="TableGrid"/>
        <w:tblW w:w="8550" w:type="dxa"/>
        <w:tblInd w:w="18" w:type="dxa"/>
        <w:tblLayout w:type="fixed"/>
        <w:tblLook w:val="04A0" w:firstRow="1" w:lastRow="0" w:firstColumn="1" w:lastColumn="0" w:noHBand="0" w:noVBand="1"/>
      </w:tblPr>
      <w:tblGrid>
        <w:gridCol w:w="1980"/>
        <w:gridCol w:w="1080"/>
        <w:gridCol w:w="900"/>
        <w:gridCol w:w="810"/>
        <w:gridCol w:w="1080"/>
        <w:gridCol w:w="900"/>
        <w:gridCol w:w="900"/>
        <w:gridCol w:w="900"/>
      </w:tblGrid>
      <w:tr w:rsidR="00EA55F0" w:rsidRPr="0085524B" w14:paraId="34657675" w14:textId="77777777" w:rsidTr="00102A0B">
        <w:tc>
          <w:tcPr>
            <w:tcW w:w="1980" w:type="dxa"/>
            <w:tcBorders>
              <w:left w:val="nil"/>
              <w:bottom w:val="single" w:sz="4" w:space="0" w:color="auto"/>
              <w:right w:val="nil"/>
            </w:tcBorders>
          </w:tcPr>
          <w:p w14:paraId="3086565B" w14:textId="77777777" w:rsidR="00EA55F0" w:rsidRPr="0085524B" w:rsidRDefault="00EA55F0" w:rsidP="00102A0B">
            <w:pPr>
              <w:jc w:val="center"/>
              <w:rPr>
                <w:rFonts w:ascii="Times New Roman" w:hAnsi="Times New Roman" w:cs="Times New Roman"/>
                <w:sz w:val="22"/>
                <w:szCs w:val="22"/>
              </w:rPr>
            </w:pPr>
          </w:p>
        </w:tc>
        <w:tc>
          <w:tcPr>
            <w:tcW w:w="1080" w:type="dxa"/>
            <w:tcBorders>
              <w:left w:val="nil"/>
              <w:bottom w:val="single" w:sz="4" w:space="0" w:color="auto"/>
              <w:right w:val="nil"/>
            </w:tcBorders>
          </w:tcPr>
          <w:p w14:paraId="2CABB355" w14:textId="77777777" w:rsidR="00EA55F0" w:rsidRPr="0085524B" w:rsidRDefault="00EA55F0" w:rsidP="00102A0B">
            <w:pPr>
              <w:jc w:val="center"/>
              <w:rPr>
                <w:rFonts w:ascii="Times New Roman" w:hAnsi="Times New Roman" w:cs="Times New Roman"/>
                <w:sz w:val="22"/>
                <w:szCs w:val="22"/>
              </w:rPr>
            </w:pPr>
            <w:r w:rsidRPr="0085524B">
              <w:rPr>
                <w:rFonts w:ascii="Times New Roman" w:hAnsi="Times New Roman" w:cs="Times New Roman"/>
                <w:sz w:val="22"/>
                <w:szCs w:val="22"/>
              </w:rPr>
              <w:t>OCQ-</w:t>
            </w:r>
          </w:p>
          <w:p w14:paraId="520B884A" w14:textId="77777777" w:rsidR="00EA55F0" w:rsidRPr="0085524B" w:rsidRDefault="00EA55F0" w:rsidP="00102A0B">
            <w:pPr>
              <w:jc w:val="center"/>
              <w:rPr>
                <w:rFonts w:ascii="Times New Roman" w:hAnsi="Times New Roman" w:cs="Times New Roman"/>
                <w:sz w:val="22"/>
                <w:szCs w:val="22"/>
              </w:rPr>
            </w:pPr>
            <w:r w:rsidRPr="0085524B">
              <w:rPr>
                <w:rFonts w:ascii="Times New Roman" w:hAnsi="Times New Roman" w:cs="Times New Roman"/>
                <w:sz w:val="22"/>
                <w:szCs w:val="22"/>
              </w:rPr>
              <w:t>Bias</w:t>
            </w:r>
          </w:p>
        </w:tc>
        <w:tc>
          <w:tcPr>
            <w:tcW w:w="900" w:type="dxa"/>
            <w:tcBorders>
              <w:left w:val="nil"/>
              <w:bottom w:val="single" w:sz="4" w:space="0" w:color="auto"/>
              <w:right w:val="nil"/>
            </w:tcBorders>
          </w:tcPr>
          <w:p w14:paraId="1F785281" w14:textId="77777777" w:rsidR="00EA55F0" w:rsidRPr="0085524B" w:rsidRDefault="00EA55F0" w:rsidP="00102A0B">
            <w:pPr>
              <w:jc w:val="center"/>
              <w:rPr>
                <w:rFonts w:ascii="Times New Roman" w:hAnsi="Times New Roman" w:cs="Times New Roman"/>
                <w:sz w:val="22"/>
                <w:szCs w:val="22"/>
              </w:rPr>
            </w:pPr>
            <w:r w:rsidRPr="0085524B">
              <w:rPr>
                <w:rFonts w:ascii="Times New Roman" w:hAnsi="Times New Roman" w:cs="Times New Roman"/>
                <w:sz w:val="22"/>
                <w:szCs w:val="22"/>
              </w:rPr>
              <w:t>Narciss</w:t>
            </w:r>
            <w:r>
              <w:rPr>
                <w:rFonts w:ascii="Times New Roman" w:hAnsi="Times New Roman" w:cs="Times New Roman"/>
                <w:sz w:val="22"/>
                <w:szCs w:val="22"/>
              </w:rPr>
              <w:t>-</w:t>
            </w:r>
            <w:r w:rsidRPr="0085524B">
              <w:rPr>
                <w:rFonts w:ascii="Times New Roman" w:hAnsi="Times New Roman" w:cs="Times New Roman"/>
                <w:sz w:val="22"/>
                <w:szCs w:val="22"/>
              </w:rPr>
              <w:t>ism</w:t>
            </w:r>
          </w:p>
        </w:tc>
        <w:tc>
          <w:tcPr>
            <w:tcW w:w="810" w:type="dxa"/>
            <w:tcBorders>
              <w:left w:val="nil"/>
              <w:bottom w:val="single" w:sz="4" w:space="0" w:color="auto"/>
              <w:right w:val="nil"/>
            </w:tcBorders>
          </w:tcPr>
          <w:p w14:paraId="6601ED9C" w14:textId="77777777" w:rsidR="00EA55F0" w:rsidRPr="0085524B" w:rsidRDefault="00EA55F0" w:rsidP="00102A0B">
            <w:pPr>
              <w:jc w:val="center"/>
              <w:rPr>
                <w:rFonts w:ascii="Times New Roman" w:hAnsi="Times New Roman" w:cs="Times New Roman"/>
                <w:sz w:val="22"/>
                <w:szCs w:val="22"/>
              </w:rPr>
            </w:pPr>
            <w:r w:rsidRPr="0085524B">
              <w:rPr>
                <w:rFonts w:ascii="Times New Roman" w:hAnsi="Times New Roman" w:cs="Times New Roman"/>
                <w:sz w:val="22"/>
                <w:szCs w:val="22"/>
              </w:rPr>
              <w:t>Grit</w:t>
            </w:r>
          </w:p>
        </w:tc>
        <w:tc>
          <w:tcPr>
            <w:tcW w:w="1080" w:type="dxa"/>
            <w:tcBorders>
              <w:left w:val="nil"/>
              <w:bottom w:val="single" w:sz="4" w:space="0" w:color="auto"/>
              <w:right w:val="nil"/>
            </w:tcBorders>
          </w:tcPr>
          <w:p w14:paraId="73057633" w14:textId="77777777" w:rsidR="00EA55F0" w:rsidRPr="0085524B" w:rsidRDefault="00EA55F0" w:rsidP="00102A0B">
            <w:pPr>
              <w:jc w:val="center"/>
              <w:rPr>
                <w:rFonts w:ascii="Times New Roman" w:hAnsi="Times New Roman" w:cs="Times New Roman"/>
                <w:sz w:val="22"/>
                <w:szCs w:val="22"/>
              </w:rPr>
            </w:pPr>
            <w:r w:rsidRPr="0085524B">
              <w:rPr>
                <w:rFonts w:ascii="Times New Roman" w:hAnsi="Times New Roman" w:cs="Times New Roman"/>
                <w:sz w:val="22"/>
                <w:szCs w:val="22"/>
              </w:rPr>
              <w:t>OCQ-</w:t>
            </w:r>
          </w:p>
          <w:p w14:paraId="33947E63" w14:textId="77777777" w:rsidR="00EA55F0" w:rsidRPr="0085524B" w:rsidRDefault="00EA55F0" w:rsidP="00102A0B">
            <w:pPr>
              <w:jc w:val="center"/>
              <w:rPr>
                <w:rFonts w:ascii="Times New Roman" w:hAnsi="Times New Roman" w:cs="Times New Roman"/>
                <w:sz w:val="22"/>
                <w:szCs w:val="22"/>
              </w:rPr>
            </w:pPr>
            <w:r w:rsidRPr="0085524B">
              <w:rPr>
                <w:rFonts w:ascii="Times New Roman" w:hAnsi="Times New Roman" w:cs="Times New Roman"/>
                <w:sz w:val="22"/>
                <w:szCs w:val="22"/>
              </w:rPr>
              <w:t>Accuracy</w:t>
            </w:r>
          </w:p>
        </w:tc>
        <w:tc>
          <w:tcPr>
            <w:tcW w:w="900" w:type="dxa"/>
            <w:tcBorders>
              <w:left w:val="nil"/>
              <w:bottom w:val="single" w:sz="4" w:space="0" w:color="auto"/>
              <w:right w:val="nil"/>
            </w:tcBorders>
          </w:tcPr>
          <w:p w14:paraId="62C1592E" w14:textId="77777777" w:rsidR="00EA55F0" w:rsidRPr="0085524B" w:rsidRDefault="00EA55F0" w:rsidP="00102A0B">
            <w:pPr>
              <w:jc w:val="center"/>
              <w:rPr>
                <w:rFonts w:ascii="Times New Roman" w:hAnsi="Times New Roman" w:cs="Times New Roman"/>
                <w:sz w:val="22"/>
                <w:szCs w:val="22"/>
              </w:rPr>
            </w:pPr>
            <w:r w:rsidRPr="0085524B">
              <w:rPr>
                <w:rFonts w:ascii="Times New Roman" w:hAnsi="Times New Roman" w:cs="Times New Roman"/>
                <w:sz w:val="22"/>
                <w:szCs w:val="22"/>
              </w:rPr>
              <w:t>BIDR-SDE</w:t>
            </w:r>
          </w:p>
        </w:tc>
        <w:tc>
          <w:tcPr>
            <w:tcW w:w="900" w:type="dxa"/>
            <w:tcBorders>
              <w:left w:val="nil"/>
              <w:bottom w:val="single" w:sz="4" w:space="0" w:color="auto"/>
              <w:right w:val="nil"/>
            </w:tcBorders>
          </w:tcPr>
          <w:p w14:paraId="2E8722E9" w14:textId="77777777" w:rsidR="00EA55F0" w:rsidRPr="0085524B" w:rsidRDefault="00EA55F0" w:rsidP="00102A0B">
            <w:pPr>
              <w:jc w:val="center"/>
              <w:rPr>
                <w:rFonts w:ascii="Times New Roman" w:hAnsi="Times New Roman" w:cs="Times New Roman"/>
                <w:sz w:val="22"/>
                <w:szCs w:val="22"/>
              </w:rPr>
            </w:pPr>
            <w:r w:rsidRPr="0085524B">
              <w:rPr>
                <w:rFonts w:ascii="Times New Roman" w:hAnsi="Times New Roman" w:cs="Times New Roman"/>
                <w:sz w:val="22"/>
                <w:szCs w:val="22"/>
              </w:rPr>
              <w:t>Self-</w:t>
            </w:r>
          </w:p>
          <w:p w14:paraId="11531F63" w14:textId="77777777" w:rsidR="00EA55F0" w:rsidRPr="0085524B" w:rsidRDefault="00EA55F0" w:rsidP="00102A0B">
            <w:pPr>
              <w:jc w:val="center"/>
              <w:rPr>
                <w:rFonts w:ascii="Times New Roman" w:hAnsi="Times New Roman" w:cs="Times New Roman"/>
                <w:sz w:val="22"/>
                <w:szCs w:val="22"/>
              </w:rPr>
            </w:pPr>
            <w:r w:rsidRPr="0085524B">
              <w:rPr>
                <w:rFonts w:ascii="Times New Roman" w:hAnsi="Times New Roman" w:cs="Times New Roman"/>
                <w:sz w:val="22"/>
                <w:szCs w:val="22"/>
              </w:rPr>
              <w:t>Esteem</w:t>
            </w:r>
          </w:p>
        </w:tc>
        <w:tc>
          <w:tcPr>
            <w:tcW w:w="900" w:type="dxa"/>
            <w:tcBorders>
              <w:left w:val="nil"/>
              <w:bottom w:val="single" w:sz="4" w:space="0" w:color="auto"/>
              <w:right w:val="nil"/>
            </w:tcBorders>
          </w:tcPr>
          <w:p w14:paraId="3CE7CB2B" w14:textId="77777777" w:rsidR="00EA55F0" w:rsidRPr="0085524B" w:rsidRDefault="00EA55F0" w:rsidP="00102A0B">
            <w:pPr>
              <w:jc w:val="center"/>
              <w:rPr>
                <w:rFonts w:ascii="Times New Roman" w:hAnsi="Times New Roman" w:cs="Times New Roman"/>
                <w:sz w:val="22"/>
                <w:szCs w:val="22"/>
              </w:rPr>
            </w:pPr>
            <w:r>
              <w:rPr>
                <w:rFonts w:ascii="Times New Roman" w:hAnsi="Times New Roman" w:cs="Times New Roman"/>
                <w:sz w:val="22"/>
                <w:szCs w:val="22"/>
              </w:rPr>
              <w:t>BIDR</w:t>
            </w:r>
            <w:r w:rsidRPr="0085524B">
              <w:rPr>
                <w:rFonts w:ascii="Times New Roman" w:hAnsi="Times New Roman" w:cs="Times New Roman"/>
                <w:sz w:val="22"/>
                <w:szCs w:val="22"/>
              </w:rPr>
              <w:t>-</w:t>
            </w:r>
          </w:p>
          <w:p w14:paraId="2369FEEC" w14:textId="77777777" w:rsidR="00EA55F0" w:rsidRPr="0085524B" w:rsidRDefault="00EA55F0" w:rsidP="00102A0B">
            <w:pPr>
              <w:jc w:val="center"/>
              <w:rPr>
                <w:rFonts w:ascii="Times New Roman" w:hAnsi="Times New Roman" w:cs="Times New Roman"/>
                <w:sz w:val="22"/>
                <w:szCs w:val="22"/>
              </w:rPr>
            </w:pPr>
            <w:r w:rsidRPr="0085524B">
              <w:rPr>
                <w:rFonts w:ascii="Times New Roman" w:hAnsi="Times New Roman" w:cs="Times New Roman"/>
                <w:sz w:val="22"/>
                <w:szCs w:val="22"/>
              </w:rPr>
              <w:t>IM</w:t>
            </w:r>
          </w:p>
        </w:tc>
      </w:tr>
      <w:tr w:rsidR="00EA55F0" w14:paraId="063EEC3D" w14:textId="77777777" w:rsidTr="00102A0B">
        <w:trPr>
          <w:trHeight w:val="346"/>
        </w:trPr>
        <w:tc>
          <w:tcPr>
            <w:tcW w:w="1980" w:type="dxa"/>
            <w:tcBorders>
              <w:left w:val="nil"/>
              <w:bottom w:val="nil"/>
              <w:right w:val="nil"/>
            </w:tcBorders>
          </w:tcPr>
          <w:p w14:paraId="337E2E5C" w14:textId="77777777" w:rsidR="00EA55F0" w:rsidRPr="009A5F8A" w:rsidRDefault="00EA55F0" w:rsidP="00102A0B">
            <w:pPr>
              <w:rPr>
                <w:rFonts w:ascii="Times New Roman" w:hAnsi="Times New Roman" w:cs="Times New Roman"/>
              </w:rPr>
            </w:pPr>
            <w:r>
              <w:rPr>
                <w:rFonts w:ascii="Times New Roman" w:hAnsi="Times New Roman" w:cs="Times New Roman"/>
              </w:rPr>
              <w:t>Open-mindedness</w:t>
            </w:r>
          </w:p>
        </w:tc>
        <w:tc>
          <w:tcPr>
            <w:tcW w:w="1080" w:type="dxa"/>
            <w:tcBorders>
              <w:left w:val="nil"/>
              <w:bottom w:val="nil"/>
              <w:right w:val="nil"/>
            </w:tcBorders>
          </w:tcPr>
          <w:p w14:paraId="0AC560AF" w14:textId="77777777" w:rsidR="00EA55F0" w:rsidRPr="009A5F8A" w:rsidRDefault="00EA55F0" w:rsidP="00102A0B">
            <w:pPr>
              <w:jc w:val="center"/>
              <w:rPr>
                <w:rFonts w:ascii="Times New Roman" w:hAnsi="Times New Roman" w:cs="Times New Roman"/>
              </w:rPr>
            </w:pPr>
            <w:r>
              <w:rPr>
                <w:rFonts w:ascii="Times New Roman" w:hAnsi="Times New Roman" w:cs="Times New Roman"/>
                <w:b/>
              </w:rPr>
              <w:t>–</w:t>
            </w:r>
            <w:r w:rsidRPr="008E39FA">
              <w:rPr>
                <w:rFonts w:ascii="Times New Roman" w:hAnsi="Times New Roman" w:cs="Times New Roman"/>
                <w:b/>
              </w:rPr>
              <w:t>.1</w:t>
            </w:r>
            <w:r>
              <w:rPr>
                <w:rFonts w:ascii="Times New Roman" w:hAnsi="Times New Roman" w:cs="Times New Roman"/>
                <w:b/>
              </w:rPr>
              <w:t>6</w:t>
            </w:r>
            <w:r w:rsidRPr="008E39FA">
              <w:rPr>
                <w:rFonts w:ascii="Times New Roman" w:hAnsi="Times New Roman" w:cs="Times New Roman"/>
                <w:b/>
              </w:rPr>
              <w:t>**</w:t>
            </w:r>
          </w:p>
        </w:tc>
        <w:tc>
          <w:tcPr>
            <w:tcW w:w="900" w:type="dxa"/>
            <w:tcBorders>
              <w:left w:val="nil"/>
              <w:bottom w:val="nil"/>
              <w:right w:val="nil"/>
            </w:tcBorders>
          </w:tcPr>
          <w:p w14:paraId="511AC435" w14:textId="77777777" w:rsidR="00EA55F0" w:rsidRPr="0009494A" w:rsidRDefault="00EA55F0" w:rsidP="00102A0B">
            <w:r>
              <w:rPr>
                <w:rFonts w:ascii="Times New Roman" w:hAnsi="Times New Roman" w:cs="Times New Roman"/>
                <w:b/>
              </w:rPr>
              <w:t>–</w:t>
            </w:r>
            <w:r w:rsidRPr="008E39FA">
              <w:rPr>
                <w:rFonts w:ascii="Times New Roman" w:hAnsi="Times New Roman" w:cs="Times New Roman"/>
                <w:b/>
              </w:rPr>
              <w:t>.09*</w:t>
            </w:r>
          </w:p>
        </w:tc>
        <w:tc>
          <w:tcPr>
            <w:tcW w:w="810" w:type="dxa"/>
            <w:tcBorders>
              <w:left w:val="nil"/>
              <w:bottom w:val="nil"/>
              <w:right w:val="nil"/>
            </w:tcBorders>
          </w:tcPr>
          <w:p w14:paraId="0AE60CA9" w14:textId="77777777" w:rsidR="00EA55F0" w:rsidRDefault="00EA55F0" w:rsidP="00102A0B">
            <w:pPr>
              <w:jc w:val="center"/>
              <w:rPr>
                <w:rFonts w:ascii="Times New Roman" w:hAnsi="Times New Roman" w:cs="Times New Roman"/>
              </w:rPr>
            </w:pPr>
            <w:r>
              <w:rPr>
                <w:rFonts w:ascii="Times New Roman" w:hAnsi="Times New Roman" w:cs="Times New Roman"/>
              </w:rPr>
              <w:t>.20**</w:t>
            </w:r>
          </w:p>
        </w:tc>
        <w:tc>
          <w:tcPr>
            <w:tcW w:w="1080" w:type="dxa"/>
            <w:tcBorders>
              <w:left w:val="nil"/>
              <w:bottom w:val="nil"/>
              <w:right w:val="nil"/>
            </w:tcBorders>
          </w:tcPr>
          <w:p w14:paraId="368055FC" w14:textId="77777777" w:rsidR="00EA55F0" w:rsidRDefault="00EA55F0" w:rsidP="00102A0B">
            <w:pPr>
              <w:rPr>
                <w:rFonts w:ascii="Times New Roman" w:hAnsi="Times New Roman" w:cs="Times New Roman"/>
              </w:rPr>
            </w:pPr>
            <w:r>
              <w:rPr>
                <w:rFonts w:ascii="Times New Roman" w:hAnsi="Times New Roman" w:cs="Times New Roman"/>
              </w:rPr>
              <w:t xml:space="preserve">  .27**</w:t>
            </w:r>
          </w:p>
        </w:tc>
        <w:tc>
          <w:tcPr>
            <w:tcW w:w="900" w:type="dxa"/>
            <w:tcBorders>
              <w:left w:val="nil"/>
              <w:bottom w:val="nil"/>
              <w:right w:val="nil"/>
            </w:tcBorders>
          </w:tcPr>
          <w:p w14:paraId="746F6CED" w14:textId="77777777" w:rsidR="00EA55F0" w:rsidRDefault="00EA55F0" w:rsidP="00102A0B">
            <w:pPr>
              <w:jc w:val="center"/>
              <w:rPr>
                <w:rFonts w:ascii="Times New Roman" w:hAnsi="Times New Roman" w:cs="Times New Roman"/>
              </w:rPr>
            </w:pPr>
            <w:r>
              <w:rPr>
                <w:rFonts w:ascii="Times New Roman" w:hAnsi="Times New Roman" w:cs="Times New Roman"/>
              </w:rPr>
              <w:t>.33**</w:t>
            </w:r>
          </w:p>
        </w:tc>
        <w:tc>
          <w:tcPr>
            <w:tcW w:w="900" w:type="dxa"/>
            <w:tcBorders>
              <w:left w:val="nil"/>
              <w:bottom w:val="nil"/>
              <w:right w:val="nil"/>
            </w:tcBorders>
          </w:tcPr>
          <w:p w14:paraId="71B2ABC4" w14:textId="77777777" w:rsidR="00EA55F0" w:rsidRDefault="00EA55F0" w:rsidP="00102A0B">
            <w:pPr>
              <w:jc w:val="center"/>
              <w:rPr>
                <w:rFonts w:ascii="Times New Roman" w:hAnsi="Times New Roman" w:cs="Times New Roman"/>
              </w:rPr>
            </w:pPr>
            <w:r>
              <w:rPr>
                <w:rFonts w:ascii="Times New Roman" w:hAnsi="Times New Roman" w:cs="Times New Roman"/>
              </w:rPr>
              <w:t>.28**</w:t>
            </w:r>
          </w:p>
        </w:tc>
        <w:tc>
          <w:tcPr>
            <w:tcW w:w="900" w:type="dxa"/>
            <w:tcBorders>
              <w:left w:val="nil"/>
              <w:bottom w:val="nil"/>
              <w:right w:val="nil"/>
            </w:tcBorders>
          </w:tcPr>
          <w:p w14:paraId="6E747F27" w14:textId="77777777" w:rsidR="00EA55F0" w:rsidRDefault="00EA55F0" w:rsidP="00102A0B">
            <w:pPr>
              <w:rPr>
                <w:rFonts w:ascii="Times New Roman" w:hAnsi="Times New Roman" w:cs="Times New Roman"/>
              </w:rPr>
            </w:pPr>
            <w:r>
              <w:rPr>
                <w:rFonts w:ascii="Times New Roman" w:hAnsi="Times New Roman" w:cs="Times New Roman"/>
              </w:rPr>
              <w:t xml:space="preserve"> .37*</w:t>
            </w:r>
          </w:p>
        </w:tc>
      </w:tr>
      <w:tr w:rsidR="00EA55F0" w14:paraId="686207FA" w14:textId="77777777" w:rsidTr="00102A0B">
        <w:trPr>
          <w:trHeight w:val="347"/>
        </w:trPr>
        <w:tc>
          <w:tcPr>
            <w:tcW w:w="1980" w:type="dxa"/>
            <w:tcBorders>
              <w:top w:val="nil"/>
              <w:left w:val="nil"/>
              <w:bottom w:val="nil"/>
              <w:right w:val="nil"/>
            </w:tcBorders>
          </w:tcPr>
          <w:p w14:paraId="36F99762" w14:textId="77777777" w:rsidR="00EA55F0" w:rsidRDefault="00EA55F0" w:rsidP="00102A0B">
            <w:pPr>
              <w:rPr>
                <w:rFonts w:ascii="Times New Roman" w:hAnsi="Times New Roman" w:cs="Times New Roman"/>
              </w:rPr>
            </w:pPr>
            <w:r>
              <w:rPr>
                <w:rFonts w:ascii="Times New Roman" w:hAnsi="Times New Roman" w:cs="Times New Roman"/>
              </w:rPr>
              <w:t>Modesty</w:t>
            </w:r>
          </w:p>
        </w:tc>
        <w:tc>
          <w:tcPr>
            <w:tcW w:w="1080" w:type="dxa"/>
            <w:tcBorders>
              <w:top w:val="nil"/>
              <w:left w:val="nil"/>
              <w:bottom w:val="nil"/>
              <w:right w:val="nil"/>
            </w:tcBorders>
          </w:tcPr>
          <w:p w14:paraId="20315F6C" w14:textId="77777777" w:rsidR="00EA55F0" w:rsidRDefault="00EA55F0" w:rsidP="00102A0B">
            <w:pPr>
              <w:rPr>
                <w:rFonts w:ascii="Times New Roman" w:hAnsi="Times New Roman" w:cs="Times New Roman"/>
              </w:rPr>
            </w:pPr>
            <w:r>
              <w:rPr>
                <w:rFonts w:ascii="Times New Roman" w:hAnsi="Times New Roman" w:cs="Times New Roman"/>
                <w:b/>
              </w:rPr>
              <w:t xml:space="preserve">  –.09</w:t>
            </w:r>
            <w:r w:rsidRPr="00EA4D4B">
              <w:rPr>
                <w:rFonts w:ascii="Times New Roman" w:hAnsi="Times New Roman" w:cs="Times New Roman"/>
                <w:b/>
              </w:rPr>
              <w:t>*</w:t>
            </w:r>
          </w:p>
        </w:tc>
        <w:tc>
          <w:tcPr>
            <w:tcW w:w="900" w:type="dxa"/>
            <w:tcBorders>
              <w:top w:val="nil"/>
              <w:left w:val="nil"/>
              <w:bottom w:val="nil"/>
              <w:right w:val="nil"/>
            </w:tcBorders>
          </w:tcPr>
          <w:p w14:paraId="21267D64" w14:textId="77777777" w:rsidR="00EA55F0" w:rsidRPr="002E7706" w:rsidRDefault="00EA55F0" w:rsidP="00102A0B">
            <w:pPr>
              <w:jc w:val="center"/>
              <w:rPr>
                <w:rFonts w:ascii="Times New Roman" w:hAnsi="Times New Roman" w:cs="Times New Roman"/>
                <w:b/>
              </w:rPr>
            </w:pPr>
            <w:r>
              <w:rPr>
                <w:rFonts w:ascii="Times New Roman" w:hAnsi="Times New Roman" w:cs="Times New Roman"/>
                <w:b/>
              </w:rPr>
              <w:t>–</w:t>
            </w:r>
            <w:r w:rsidRPr="008E39FA">
              <w:rPr>
                <w:rFonts w:ascii="Times New Roman" w:hAnsi="Times New Roman" w:cs="Times New Roman"/>
                <w:b/>
              </w:rPr>
              <w:t>.</w:t>
            </w:r>
            <w:r>
              <w:rPr>
                <w:rFonts w:ascii="Times New Roman" w:hAnsi="Times New Roman" w:cs="Times New Roman"/>
                <w:b/>
              </w:rPr>
              <w:t>40</w:t>
            </w:r>
            <w:r w:rsidRPr="008E39FA">
              <w:rPr>
                <w:rFonts w:ascii="Times New Roman" w:hAnsi="Times New Roman" w:cs="Times New Roman"/>
                <w:b/>
              </w:rPr>
              <w:t>**</w:t>
            </w:r>
          </w:p>
        </w:tc>
        <w:tc>
          <w:tcPr>
            <w:tcW w:w="810" w:type="dxa"/>
            <w:tcBorders>
              <w:top w:val="nil"/>
              <w:left w:val="nil"/>
              <w:bottom w:val="nil"/>
              <w:right w:val="nil"/>
            </w:tcBorders>
          </w:tcPr>
          <w:p w14:paraId="5CA51FEC" w14:textId="77777777" w:rsidR="00EA55F0" w:rsidRPr="002E7706" w:rsidRDefault="00EA55F0" w:rsidP="00102A0B">
            <w:pPr>
              <w:jc w:val="center"/>
              <w:rPr>
                <w:rFonts w:ascii="Times New Roman" w:hAnsi="Times New Roman" w:cs="Times New Roman"/>
              </w:rPr>
            </w:pPr>
            <w:r>
              <w:rPr>
                <w:rFonts w:ascii="Times New Roman" w:hAnsi="Times New Roman" w:cs="Times New Roman"/>
              </w:rPr>
              <w:t>.16**</w:t>
            </w:r>
          </w:p>
        </w:tc>
        <w:tc>
          <w:tcPr>
            <w:tcW w:w="1080" w:type="dxa"/>
            <w:tcBorders>
              <w:top w:val="nil"/>
              <w:left w:val="nil"/>
              <w:bottom w:val="nil"/>
              <w:right w:val="nil"/>
            </w:tcBorders>
          </w:tcPr>
          <w:p w14:paraId="45C67C39" w14:textId="77777777" w:rsidR="00EA55F0" w:rsidRDefault="00EA55F0" w:rsidP="00102A0B">
            <w:pPr>
              <w:rPr>
                <w:rFonts w:ascii="Times New Roman" w:hAnsi="Times New Roman" w:cs="Times New Roman"/>
              </w:rPr>
            </w:pPr>
            <w:r>
              <w:rPr>
                <w:rFonts w:ascii="Times New Roman" w:hAnsi="Times New Roman" w:cs="Times New Roman"/>
              </w:rPr>
              <w:t>–.01</w:t>
            </w:r>
          </w:p>
        </w:tc>
        <w:tc>
          <w:tcPr>
            <w:tcW w:w="900" w:type="dxa"/>
            <w:tcBorders>
              <w:top w:val="nil"/>
              <w:left w:val="nil"/>
              <w:bottom w:val="nil"/>
              <w:right w:val="nil"/>
            </w:tcBorders>
          </w:tcPr>
          <w:p w14:paraId="6A98683A" w14:textId="77777777" w:rsidR="00EA55F0" w:rsidRDefault="00EA55F0" w:rsidP="00102A0B">
            <w:pPr>
              <w:rPr>
                <w:rFonts w:ascii="Times New Roman" w:hAnsi="Times New Roman" w:cs="Times New Roman"/>
              </w:rPr>
            </w:pPr>
            <w:r>
              <w:rPr>
                <w:rFonts w:ascii="Times New Roman" w:hAnsi="Times New Roman" w:cs="Times New Roman"/>
              </w:rPr>
              <w:t xml:space="preserve"> .09*</w:t>
            </w:r>
          </w:p>
        </w:tc>
        <w:tc>
          <w:tcPr>
            <w:tcW w:w="900" w:type="dxa"/>
            <w:tcBorders>
              <w:top w:val="nil"/>
              <w:left w:val="nil"/>
              <w:bottom w:val="nil"/>
              <w:right w:val="nil"/>
            </w:tcBorders>
          </w:tcPr>
          <w:p w14:paraId="73E36AE2" w14:textId="77777777" w:rsidR="00EA55F0" w:rsidRDefault="00EA55F0" w:rsidP="00102A0B">
            <w:pPr>
              <w:jc w:val="center"/>
              <w:rPr>
                <w:rFonts w:ascii="Times New Roman" w:hAnsi="Times New Roman" w:cs="Times New Roman"/>
              </w:rPr>
            </w:pPr>
            <w:r>
              <w:rPr>
                <w:rFonts w:ascii="Times New Roman" w:hAnsi="Times New Roman" w:cs="Times New Roman"/>
              </w:rPr>
              <w:t>.12**</w:t>
            </w:r>
          </w:p>
        </w:tc>
        <w:tc>
          <w:tcPr>
            <w:tcW w:w="900" w:type="dxa"/>
            <w:tcBorders>
              <w:top w:val="nil"/>
              <w:left w:val="nil"/>
              <w:bottom w:val="nil"/>
              <w:right w:val="nil"/>
            </w:tcBorders>
          </w:tcPr>
          <w:p w14:paraId="76885CEE" w14:textId="77777777" w:rsidR="00EA55F0" w:rsidRDefault="00EA55F0" w:rsidP="00102A0B">
            <w:pPr>
              <w:jc w:val="center"/>
              <w:rPr>
                <w:rFonts w:ascii="Times New Roman" w:hAnsi="Times New Roman" w:cs="Times New Roman"/>
              </w:rPr>
            </w:pPr>
            <w:r>
              <w:rPr>
                <w:rFonts w:ascii="Times New Roman" w:hAnsi="Times New Roman" w:cs="Times New Roman"/>
              </w:rPr>
              <w:t>.19**</w:t>
            </w:r>
          </w:p>
        </w:tc>
      </w:tr>
      <w:tr w:rsidR="00EA55F0" w14:paraId="4D3CF4A8" w14:textId="77777777" w:rsidTr="00102A0B">
        <w:trPr>
          <w:trHeight w:val="347"/>
        </w:trPr>
        <w:tc>
          <w:tcPr>
            <w:tcW w:w="1980" w:type="dxa"/>
            <w:tcBorders>
              <w:top w:val="nil"/>
              <w:left w:val="nil"/>
              <w:bottom w:val="nil"/>
              <w:right w:val="nil"/>
            </w:tcBorders>
          </w:tcPr>
          <w:p w14:paraId="13D8E2DB" w14:textId="77777777" w:rsidR="00EA55F0" w:rsidRDefault="00EA55F0" w:rsidP="00102A0B">
            <w:pPr>
              <w:rPr>
                <w:rFonts w:ascii="Times New Roman" w:hAnsi="Times New Roman" w:cs="Times New Roman"/>
              </w:rPr>
            </w:pPr>
            <w:r>
              <w:rPr>
                <w:rFonts w:ascii="Times New Roman" w:hAnsi="Times New Roman" w:cs="Times New Roman"/>
              </w:rPr>
              <w:t>Corrigibility</w:t>
            </w:r>
          </w:p>
        </w:tc>
        <w:tc>
          <w:tcPr>
            <w:tcW w:w="1080" w:type="dxa"/>
            <w:tcBorders>
              <w:top w:val="nil"/>
              <w:left w:val="nil"/>
              <w:bottom w:val="nil"/>
              <w:right w:val="nil"/>
            </w:tcBorders>
          </w:tcPr>
          <w:p w14:paraId="0283A7A8" w14:textId="77777777" w:rsidR="00EA55F0" w:rsidRPr="0009494A" w:rsidRDefault="00EA55F0" w:rsidP="00102A0B">
            <w:pPr>
              <w:rPr>
                <w:rFonts w:ascii="Times New Roman" w:hAnsi="Times New Roman" w:cs="Times New Roman"/>
              </w:rPr>
            </w:pPr>
            <w:r>
              <w:rPr>
                <w:rFonts w:ascii="Times New Roman" w:hAnsi="Times New Roman" w:cs="Times New Roman"/>
              </w:rPr>
              <w:t xml:space="preserve">  –.04</w:t>
            </w:r>
          </w:p>
        </w:tc>
        <w:tc>
          <w:tcPr>
            <w:tcW w:w="900" w:type="dxa"/>
            <w:tcBorders>
              <w:top w:val="nil"/>
              <w:left w:val="nil"/>
              <w:bottom w:val="nil"/>
              <w:right w:val="nil"/>
            </w:tcBorders>
          </w:tcPr>
          <w:p w14:paraId="0FC37F12" w14:textId="77777777" w:rsidR="00EA55F0" w:rsidRPr="002E7706" w:rsidRDefault="00EA55F0" w:rsidP="00102A0B">
            <w:pPr>
              <w:rPr>
                <w:rFonts w:ascii="Times New Roman" w:hAnsi="Times New Roman" w:cs="Times New Roman"/>
              </w:rPr>
            </w:pPr>
            <w:r>
              <w:rPr>
                <w:rFonts w:ascii="Times New Roman" w:hAnsi="Times New Roman" w:cs="Times New Roman"/>
              </w:rPr>
              <w:t xml:space="preserve">  .06</w:t>
            </w:r>
          </w:p>
        </w:tc>
        <w:tc>
          <w:tcPr>
            <w:tcW w:w="810" w:type="dxa"/>
            <w:tcBorders>
              <w:top w:val="nil"/>
              <w:left w:val="nil"/>
              <w:bottom w:val="nil"/>
              <w:right w:val="nil"/>
            </w:tcBorders>
          </w:tcPr>
          <w:p w14:paraId="59EEA15E" w14:textId="77777777" w:rsidR="00EA55F0" w:rsidRDefault="00EA55F0" w:rsidP="00102A0B">
            <w:pPr>
              <w:jc w:val="center"/>
              <w:rPr>
                <w:rFonts w:ascii="Times New Roman" w:hAnsi="Times New Roman" w:cs="Times New Roman"/>
              </w:rPr>
            </w:pPr>
            <w:r>
              <w:rPr>
                <w:rFonts w:ascii="Times New Roman" w:hAnsi="Times New Roman" w:cs="Times New Roman"/>
              </w:rPr>
              <w:t>.36**</w:t>
            </w:r>
          </w:p>
        </w:tc>
        <w:tc>
          <w:tcPr>
            <w:tcW w:w="1080" w:type="dxa"/>
            <w:tcBorders>
              <w:top w:val="nil"/>
              <w:left w:val="nil"/>
              <w:bottom w:val="nil"/>
              <w:right w:val="nil"/>
            </w:tcBorders>
          </w:tcPr>
          <w:p w14:paraId="32B17D19" w14:textId="77777777" w:rsidR="00EA55F0" w:rsidRDefault="00EA55F0" w:rsidP="00102A0B">
            <w:pPr>
              <w:rPr>
                <w:rFonts w:ascii="Times New Roman" w:hAnsi="Times New Roman" w:cs="Times New Roman"/>
              </w:rPr>
            </w:pPr>
            <w:r>
              <w:rPr>
                <w:rFonts w:ascii="Times New Roman" w:hAnsi="Times New Roman" w:cs="Times New Roman"/>
              </w:rPr>
              <w:t>–.05</w:t>
            </w:r>
          </w:p>
        </w:tc>
        <w:tc>
          <w:tcPr>
            <w:tcW w:w="900" w:type="dxa"/>
            <w:tcBorders>
              <w:top w:val="nil"/>
              <w:left w:val="nil"/>
              <w:bottom w:val="nil"/>
              <w:right w:val="nil"/>
            </w:tcBorders>
          </w:tcPr>
          <w:p w14:paraId="5E18FBC7" w14:textId="77777777" w:rsidR="00EA55F0" w:rsidRDefault="00EA55F0" w:rsidP="00102A0B">
            <w:pPr>
              <w:jc w:val="center"/>
              <w:rPr>
                <w:rFonts w:ascii="Times New Roman" w:hAnsi="Times New Roman" w:cs="Times New Roman"/>
              </w:rPr>
            </w:pPr>
            <w:r>
              <w:rPr>
                <w:rFonts w:ascii="Times New Roman" w:hAnsi="Times New Roman" w:cs="Times New Roman"/>
              </w:rPr>
              <w:t>.40**</w:t>
            </w:r>
          </w:p>
        </w:tc>
        <w:tc>
          <w:tcPr>
            <w:tcW w:w="900" w:type="dxa"/>
            <w:tcBorders>
              <w:top w:val="nil"/>
              <w:left w:val="nil"/>
              <w:bottom w:val="nil"/>
              <w:right w:val="nil"/>
            </w:tcBorders>
          </w:tcPr>
          <w:p w14:paraId="7F7FD702" w14:textId="77777777" w:rsidR="00EA55F0" w:rsidRDefault="00EA55F0" w:rsidP="00102A0B">
            <w:pPr>
              <w:jc w:val="center"/>
              <w:rPr>
                <w:rFonts w:ascii="Times New Roman" w:hAnsi="Times New Roman" w:cs="Times New Roman"/>
              </w:rPr>
            </w:pPr>
            <w:r>
              <w:rPr>
                <w:rFonts w:ascii="Times New Roman" w:hAnsi="Times New Roman" w:cs="Times New Roman"/>
              </w:rPr>
              <w:t>.39**</w:t>
            </w:r>
          </w:p>
        </w:tc>
        <w:tc>
          <w:tcPr>
            <w:tcW w:w="900" w:type="dxa"/>
            <w:tcBorders>
              <w:top w:val="nil"/>
              <w:left w:val="nil"/>
              <w:bottom w:val="nil"/>
              <w:right w:val="nil"/>
            </w:tcBorders>
          </w:tcPr>
          <w:p w14:paraId="66686022" w14:textId="77777777" w:rsidR="00EA55F0" w:rsidRDefault="00EA55F0" w:rsidP="00102A0B">
            <w:pPr>
              <w:jc w:val="center"/>
              <w:rPr>
                <w:rFonts w:ascii="Times New Roman" w:hAnsi="Times New Roman" w:cs="Times New Roman"/>
              </w:rPr>
            </w:pPr>
            <w:r>
              <w:rPr>
                <w:rFonts w:ascii="Times New Roman" w:hAnsi="Times New Roman" w:cs="Times New Roman"/>
              </w:rPr>
              <w:t>.34**</w:t>
            </w:r>
          </w:p>
        </w:tc>
      </w:tr>
      <w:tr w:rsidR="00EA55F0" w14:paraId="74B2E32E" w14:textId="77777777" w:rsidTr="00102A0B">
        <w:trPr>
          <w:trHeight w:val="347"/>
        </w:trPr>
        <w:tc>
          <w:tcPr>
            <w:tcW w:w="1980" w:type="dxa"/>
            <w:tcBorders>
              <w:top w:val="nil"/>
              <w:left w:val="nil"/>
              <w:bottom w:val="single" w:sz="4" w:space="0" w:color="auto"/>
              <w:right w:val="nil"/>
            </w:tcBorders>
          </w:tcPr>
          <w:p w14:paraId="3682B7FC" w14:textId="77777777" w:rsidR="00EA55F0" w:rsidRDefault="00EA55F0" w:rsidP="00102A0B">
            <w:pPr>
              <w:rPr>
                <w:rFonts w:ascii="Times New Roman" w:hAnsi="Times New Roman" w:cs="Times New Roman"/>
              </w:rPr>
            </w:pPr>
            <w:r>
              <w:rPr>
                <w:rFonts w:ascii="Times New Roman" w:hAnsi="Times New Roman" w:cs="Times New Roman"/>
              </w:rPr>
              <w:t>Engagement</w:t>
            </w:r>
          </w:p>
        </w:tc>
        <w:tc>
          <w:tcPr>
            <w:tcW w:w="1080" w:type="dxa"/>
            <w:tcBorders>
              <w:top w:val="nil"/>
              <w:left w:val="nil"/>
              <w:bottom w:val="single" w:sz="4" w:space="0" w:color="auto"/>
              <w:right w:val="nil"/>
            </w:tcBorders>
          </w:tcPr>
          <w:p w14:paraId="4FD9080D" w14:textId="77777777" w:rsidR="00EA55F0" w:rsidRDefault="00EA55F0" w:rsidP="00102A0B">
            <w:pPr>
              <w:jc w:val="center"/>
              <w:rPr>
                <w:rFonts w:ascii="Times New Roman" w:hAnsi="Times New Roman" w:cs="Times New Roman"/>
              </w:rPr>
            </w:pPr>
            <w:r>
              <w:rPr>
                <w:rFonts w:ascii="Times New Roman" w:hAnsi="Times New Roman" w:cs="Times New Roman"/>
              </w:rPr>
              <w:t>.01</w:t>
            </w:r>
          </w:p>
        </w:tc>
        <w:tc>
          <w:tcPr>
            <w:tcW w:w="900" w:type="dxa"/>
            <w:tcBorders>
              <w:top w:val="nil"/>
              <w:left w:val="nil"/>
              <w:bottom w:val="single" w:sz="4" w:space="0" w:color="auto"/>
              <w:right w:val="nil"/>
            </w:tcBorders>
          </w:tcPr>
          <w:p w14:paraId="5416BBD4" w14:textId="77777777" w:rsidR="00EA55F0" w:rsidRDefault="00EA55F0" w:rsidP="00102A0B">
            <w:pPr>
              <w:rPr>
                <w:rFonts w:ascii="Times New Roman" w:hAnsi="Times New Roman" w:cs="Times New Roman"/>
              </w:rPr>
            </w:pPr>
            <w:r>
              <w:rPr>
                <w:rFonts w:ascii="Times New Roman" w:hAnsi="Times New Roman" w:cs="Times New Roman"/>
              </w:rPr>
              <w:t xml:space="preserve">  .04</w:t>
            </w:r>
          </w:p>
        </w:tc>
        <w:tc>
          <w:tcPr>
            <w:tcW w:w="810" w:type="dxa"/>
            <w:tcBorders>
              <w:top w:val="nil"/>
              <w:left w:val="nil"/>
              <w:bottom w:val="single" w:sz="4" w:space="0" w:color="auto"/>
              <w:right w:val="nil"/>
            </w:tcBorders>
          </w:tcPr>
          <w:p w14:paraId="07309D72" w14:textId="77777777" w:rsidR="00EA55F0" w:rsidRDefault="00EA55F0" w:rsidP="00102A0B">
            <w:pPr>
              <w:jc w:val="center"/>
              <w:rPr>
                <w:rFonts w:ascii="Times New Roman" w:hAnsi="Times New Roman" w:cs="Times New Roman"/>
              </w:rPr>
            </w:pPr>
            <w:r w:rsidRPr="008E39FA">
              <w:rPr>
                <w:rFonts w:ascii="Times New Roman" w:hAnsi="Times New Roman" w:cs="Times New Roman"/>
                <w:b/>
              </w:rPr>
              <w:t>.2</w:t>
            </w:r>
            <w:r>
              <w:rPr>
                <w:rFonts w:ascii="Times New Roman" w:hAnsi="Times New Roman" w:cs="Times New Roman"/>
                <w:b/>
              </w:rPr>
              <w:t>5</w:t>
            </w:r>
            <w:r w:rsidRPr="008E39FA">
              <w:rPr>
                <w:rFonts w:ascii="Times New Roman" w:hAnsi="Times New Roman" w:cs="Times New Roman"/>
                <w:b/>
              </w:rPr>
              <w:t>**</w:t>
            </w:r>
          </w:p>
        </w:tc>
        <w:tc>
          <w:tcPr>
            <w:tcW w:w="1080" w:type="dxa"/>
            <w:tcBorders>
              <w:top w:val="nil"/>
              <w:left w:val="nil"/>
              <w:bottom w:val="single" w:sz="4" w:space="0" w:color="auto"/>
              <w:right w:val="nil"/>
            </w:tcBorders>
          </w:tcPr>
          <w:p w14:paraId="6F14C154" w14:textId="77777777" w:rsidR="00EA55F0" w:rsidRPr="008E39FA" w:rsidRDefault="00EA55F0" w:rsidP="00102A0B">
            <w:pPr>
              <w:rPr>
                <w:rFonts w:ascii="Times New Roman" w:hAnsi="Times New Roman" w:cs="Times New Roman"/>
                <w:b/>
              </w:rPr>
            </w:pPr>
            <w:r>
              <w:rPr>
                <w:rFonts w:ascii="Times New Roman" w:hAnsi="Times New Roman" w:cs="Times New Roman"/>
              </w:rPr>
              <w:t xml:space="preserve">  .17**</w:t>
            </w:r>
          </w:p>
        </w:tc>
        <w:tc>
          <w:tcPr>
            <w:tcW w:w="900" w:type="dxa"/>
            <w:tcBorders>
              <w:top w:val="nil"/>
              <w:left w:val="nil"/>
              <w:bottom w:val="single" w:sz="4" w:space="0" w:color="auto"/>
              <w:right w:val="nil"/>
            </w:tcBorders>
          </w:tcPr>
          <w:p w14:paraId="0A49A616" w14:textId="77777777" w:rsidR="00EA55F0" w:rsidRPr="008E39FA" w:rsidRDefault="00EA55F0" w:rsidP="00102A0B">
            <w:pPr>
              <w:jc w:val="center"/>
              <w:rPr>
                <w:rFonts w:ascii="Times New Roman" w:hAnsi="Times New Roman" w:cs="Times New Roman"/>
                <w:b/>
              </w:rPr>
            </w:pPr>
            <w:r>
              <w:rPr>
                <w:rFonts w:ascii="Times New Roman" w:hAnsi="Times New Roman" w:cs="Times New Roman"/>
              </w:rPr>
              <w:t>.30**</w:t>
            </w:r>
          </w:p>
        </w:tc>
        <w:tc>
          <w:tcPr>
            <w:tcW w:w="900" w:type="dxa"/>
            <w:tcBorders>
              <w:top w:val="nil"/>
              <w:left w:val="nil"/>
              <w:bottom w:val="single" w:sz="4" w:space="0" w:color="auto"/>
              <w:right w:val="nil"/>
            </w:tcBorders>
          </w:tcPr>
          <w:p w14:paraId="46754321" w14:textId="77777777" w:rsidR="00EA55F0" w:rsidRDefault="00EA55F0" w:rsidP="00102A0B">
            <w:pPr>
              <w:jc w:val="center"/>
              <w:rPr>
                <w:rFonts w:ascii="Times New Roman" w:hAnsi="Times New Roman" w:cs="Times New Roman"/>
              </w:rPr>
            </w:pPr>
            <w:r>
              <w:rPr>
                <w:rFonts w:ascii="Times New Roman" w:hAnsi="Times New Roman" w:cs="Times New Roman"/>
              </w:rPr>
              <w:t>.31**</w:t>
            </w:r>
          </w:p>
        </w:tc>
        <w:tc>
          <w:tcPr>
            <w:tcW w:w="900" w:type="dxa"/>
            <w:tcBorders>
              <w:top w:val="nil"/>
              <w:left w:val="nil"/>
              <w:bottom w:val="single" w:sz="4" w:space="0" w:color="auto"/>
              <w:right w:val="nil"/>
            </w:tcBorders>
          </w:tcPr>
          <w:p w14:paraId="1B9D181D" w14:textId="77777777" w:rsidR="00EA55F0" w:rsidRDefault="00EA55F0" w:rsidP="00102A0B">
            <w:pPr>
              <w:jc w:val="center"/>
              <w:rPr>
                <w:rFonts w:ascii="Times New Roman" w:hAnsi="Times New Roman" w:cs="Times New Roman"/>
              </w:rPr>
            </w:pPr>
            <w:r>
              <w:rPr>
                <w:rFonts w:ascii="Times New Roman" w:hAnsi="Times New Roman" w:cs="Times New Roman"/>
              </w:rPr>
              <w:t>.27**</w:t>
            </w:r>
          </w:p>
        </w:tc>
      </w:tr>
    </w:tbl>
    <w:p w14:paraId="589F30CC" w14:textId="5342F792" w:rsidR="00EA55F0" w:rsidRPr="00EA55F0" w:rsidRDefault="00EA55F0" w:rsidP="00822718">
      <w:pPr>
        <w:rPr>
          <w:rFonts w:ascii="Times New Roman" w:hAnsi="Times New Roman" w:cs="Times New Roman"/>
        </w:rPr>
      </w:pPr>
      <w:r>
        <w:rPr>
          <w:rFonts w:ascii="Times New Roman" w:hAnsi="Times New Roman" w:cs="Times New Roman"/>
        </w:rPr>
        <w:t xml:space="preserve">Note. In bold are correlations that we predicted a priori. Correlations calculated with </w:t>
      </w:r>
      <w:r>
        <w:rPr>
          <w:rFonts w:ascii="Times New Roman" w:hAnsi="Times New Roman" w:cs="Times New Roman"/>
          <w:i/>
        </w:rPr>
        <w:t>N</w:t>
      </w:r>
      <w:r>
        <w:rPr>
          <w:rFonts w:ascii="Times New Roman" w:hAnsi="Times New Roman" w:cs="Times New Roman"/>
        </w:rPr>
        <w:t xml:space="preserve"> between 956 and 979. **Correlations is significant at the .001 level (2-tailed). *Correlation is significant at the .01 level (2-tailed). </w:t>
      </w:r>
    </w:p>
    <w:p w14:paraId="080924D4" w14:textId="77777777" w:rsidR="009C20A4" w:rsidRDefault="009C20A4" w:rsidP="00822718">
      <w:pPr>
        <w:spacing w:line="480" w:lineRule="auto"/>
        <w:rPr>
          <w:rFonts w:ascii="Times New Roman" w:hAnsi="Times New Roman" w:cs="Times New Roman"/>
        </w:rPr>
      </w:pPr>
    </w:p>
    <w:p w14:paraId="52D06D41" w14:textId="18476500" w:rsidR="00F422FC" w:rsidRPr="00E427DD" w:rsidRDefault="00335F8B" w:rsidP="00822718">
      <w:pPr>
        <w:spacing w:line="480" w:lineRule="auto"/>
        <w:ind w:firstLine="720"/>
        <w:jc w:val="both"/>
        <w:rPr>
          <w:rFonts w:ascii="Times New Roman" w:hAnsi="Times New Roman" w:cs="Times New Roman"/>
          <w:b/>
        </w:rPr>
      </w:pPr>
      <w:r w:rsidRPr="00E427DD">
        <w:rPr>
          <w:rFonts w:ascii="Times New Roman" w:hAnsi="Times New Roman" w:cs="Times New Roman"/>
        </w:rPr>
        <w:t>Though our results were consistent with our predictions</w:t>
      </w:r>
      <w:r w:rsidR="00A95233" w:rsidRPr="00E427DD">
        <w:rPr>
          <w:rFonts w:ascii="Times New Roman" w:hAnsi="Times New Roman" w:cs="Times New Roman"/>
        </w:rPr>
        <w:t xml:space="preserve">, a </w:t>
      </w:r>
      <w:r w:rsidR="000B5AC3" w:rsidRPr="00E427DD">
        <w:rPr>
          <w:rFonts w:ascii="Times New Roman" w:hAnsi="Times New Roman" w:cs="Times New Roman"/>
        </w:rPr>
        <w:t xml:space="preserve">more stringent </w:t>
      </w:r>
      <w:r w:rsidR="00A95233" w:rsidRPr="00E427DD">
        <w:rPr>
          <w:rFonts w:ascii="Times New Roman" w:hAnsi="Times New Roman" w:cs="Times New Roman"/>
        </w:rPr>
        <w:t>criteri</w:t>
      </w:r>
      <w:r w:rsidR="00765C7A" w:rsidRPr="00E427DD">
        <w:rPr>
          <w:rFonts w:ascii="Times New Roman" w:hAnsi="Times New Roman" w:cs="Times New Roman"/>
        </w:rPr>
        <w:t>on</w:t>
      </w:r>
      <w:r w:rsidR="002B5787" w:rsidRPr="00E427DD">
        <w:rPr>
          <w:rFonts w:ascii="Times New Roman" w:hAnsi="Times New Roman" w:cs="Times New Roman"/>
        </w:rPr>
        <w:t xml:space="preserve"> for construct validity</w:t>
      </w:r>
      <w:r w:rsidR="00A95233" w:rsidRPr="00E427DD">
        <w:rPr>
          <w:rFonts w:ascii="Times New Roman" w:hAnsi="Times New Roman" w:cs="Times New Roman"/>
        </w:rPr>
        <w:t xml:space="preserve"> is the relative relationship between constructs we expected to be related and those we did not expect to be </w:t>
      </w:r>
      <w:r w:rsidR="002D4904" w:rsidRPr="00E427DD">
        <w:rPr>
          <w:rFonts w:ascii="Times New Roman" w:hAnsi="Times New Roman" w:cs="Times New Roman"/>
        </w:rPr>
        <w:t>related</w:t>
      </w:r>
      <w:r w:rsidR="00003051" w:rsidRPr="00E427DD">
        <w:rPr>
          <w:rFonts w:ascii="Times New Roman" w:hAnsi="Times New Roman" w:cs="Times New Roman"/>
        </w:rPr>
        <w:t xml:space="preserve">. For example, the BIDR scales </w:t>
      </w:r>
      <w:r w:rsidR="002B5787" w:rsidRPr="00E427DD">
        <w:rPr>
          <w:rFonts w:ascii="Times New Roman" w:hAnsi="Times New Roman" w:cs="Times New Roman"/>
        </w:rPr>
        <w:t>had correlations</w:t>
      </w:r>
      <w:r w:rsidR="00003051" w:rsidRPr="00E427DD">
        <w:rPr>
          <w:rFonts w:ascii="Times New Roman" w:hAnsi="Times New Roman" w:cs="Times New Roman"/>
        </w:rPr>
        <w:t xml:space="preserve"> with the </w:t>
      </w:r>
      <w:r w:rsidR="00793BB4" w:rsidRPr="00E427DD">
        <w:rPr>
          <w:rFonts w:ascii="Times New Roman" w:hAnsi="Times New Roman" w:cs="Times New Roman"/>
        </w:rPr>
        <w:t>Open-mind</w:t>
      </w:r>
      <w:r w:rsidR="00FC6057" w:rsidRPr="00E427DD">
        <w:rPr>
          <w:rFonts w:ascii="Times New Roman" w:hAnsi="Times New Roman" w:cs="Times New Roman"/>
        </w:rPr>
        <w:t>edness</w:t>
      </w:r>
      <w:r w:rsidR="00003051" w:rsidRPr="00E427DD">
        <w:rPr>
          <w:rFonts w:ascii="Times New Roman" w:hAnsi="Times New Roman" w:cs="Times New Roman"/>
        </w:rPr>
        <w:t xml:space="preserve">, </w:t>
      </w:r>
      <w:r w:rsidR="00BC651F" w:rsidRPr="00E427DD">
        <w:rPr>
          <w:rFonts w:ascii="Times New Roman" w:hAnsi="Times New Roman" w:cs="Times New Roman"/>
        </w:rPr>
        <w:t>Corrigibility</w:t>
      </w:r>
      <w:r w:rsidR="00FC6057" w:rsidRPr="00E427DD">
        <w:rPr>
          <w:rFonts w:ascii="Times New Roman" w:hAnsi="Times New Roman" w:cs="Times New Roman"/>
        </w:rPr>
        <w:t>,</w:t>
      </w:r>
      <w:r w:rsidR="00003051" w:rsidRPr="00E427DD">
        <w:rPr>
          <w:rFonts w:ascii="Times New Roman" w:hAnsi="Times New Roman" w:cs="Times New Roman"/>
        </w:rPr>
        <w:t xml:space="preserve"> and </w:t>
      </w:r>
      <w:r w:rsidR="003D50AC" w:rsidRPr="00E427DD">
        <w:rPr>
          <w:rFonts w:ascii="Times New Roman" w:hAnsi="Times New Roman" w:cs="Times New Roman"/>
        </w:rPr>
        <w:t>Engagement</w:t>
      </w:r>
      <w:r w:rsidR="00003051" w:rsidRPr="00E427DD">
        <w:rPr>
          <w:rFonts w:ascii="Times New Roman" w:hAnsi="Times New Roman" w:cs="Times New Roman"/>
        </w:rPr>
        <w:t xml:space="preserve"> </w:t>
      </w:r>
      <w:r w:rsidR="00763485">
        <w:rPr>
          <w:rFonts w:ascii="Times New Roman" w:hAnsi="Times New Roman" w:cs="Times New Roman"/>
        </w:rPr>
        <w:t xml:space="preserve">scales </w:t>
      </w:r>
      <w:r w:rsidR="00003051" w:rsidRPr="00E427DD">
        <w:rPr>
          <w:rFonts w:ascii="Times New Roman" w:hAnsi="Times New Roman" w:cs="Times New Roman"/>
        </w:rPr>
        <w:t>that were similar in magnitude to correlations between constructs we predicted should be related</w:t>
      </w:r>
      <w:r w:rsidR="00C10948" w:rsidRPr="00E427DD">
        <w:rPr>
          <w:rFonts w:ascii="Times New Roman" w:hAnsi="Times New Roman" w:cs="Times New Roman"/>
        </w:rPr>
        <w:t xml:space="preserve"> for substantive reasons</w:t>
      </w:r>
      <w:r w:rsidR="00003051" w:rsidRPr="00E427DD">
        <w:rPr>
          <w:rFonts w:ascii="Times New Roman" w:hAnsi="Times New Roman" w:cs="Times New Roman"/>
        </w:rPr>
        <w:t xml:space="preserve">. In addition, our scales were related to </w:t>
      </w:r>
      <w:r w:rsidR="00D72945" w:rsidRPr="00E427DD">
        <w:rPr>
          <w:rFonts w:ascii="Times New Roman" w:hAnsi="Times New Roman" w:cs="Times New Roman"/>
        </w:rPr>
        <w:t xml:space="preserve">more </w:t>
      </w:r>
      <w:r w:rsidR="00003051" w:rsidRPr="00E427DD">
        <w:rPr>
          <w:rFonts w:ascii="Times New Roman" w:hAnsi="Times New Roman" w:cs="Times New Roman"/>
        </w:rPr>
        <w:t xml:space="preserve">personality dimensions </w:t>
      </w:r>
      <w:r w:rsidR="00D72945" w:rsidRPr="00E427DD">
        <w:rPr>
          <w:rFonts w:ascii="Times New Roman" w:hAnsi="Times New Roman" w:cs="Times New Roman"/>
        </w:rPr>
        <w:t>than we expected</w:t>
      </w:r>
      <w:r w:rsidR="0044510C">
        <w:rPr>
          <w:rFonts w:ascii="Times New Roman" w:hAnsi="Times New Roman" w:cs="Times New Roman"/>
        </w:rPr>
        <w:t xml:space="preserve"> (see Table 10)</w:t>
      </w:r>
      <w:r w:rsidR="00003051" w:rsidRPr="00E427DD">
        <w:rPr>
          <w:rFonts w:ascii="Times New Roman" w:hAnsi="Times New Roman" w:cs="Times New Roman"/>
        </w:rPr>
        <w:t xml:space="preserve">. </w:t>
      </w:r>
    </w:p>
    <w:p w14:paraId="2EC401BD" w14:textId="41DFBDEE" w:rsidR="00B339B1" w:rsidRDefault="00B339B1" w:rsidP="00822718">
      <w:pPr>
        <w:rPr>
          <w:rFonts w:ascii="Times New Roman" w:hAnsi="Times New Roman" w:cs="Times New Roman"/>
        </w:rPr>
      </w:pPr>
      <w:r>
        <w:rPr>
          <w:rFonts w:ascii="Times New Roman" w:hAnsi="Times New Roman" w:cs="Times New Roman"/>
        </w:rPr>
        <w:t xml:space="preserve">Table 10. </w:t>
      </w:r>
      <w:r>
        <w:rPr>
          <w:rFonts w:ascii="Times New Roman" w:hAnsi="Times New Roman" w:cs="Times New Roman"/>
          <w:i/>
        </w:rPr>
        <w:t>Correlations between IH scales and Big Six Scales.</w:t>
      </w:r>
    </w:p>
    <w:tbl>
      <w:tblPr>
        <w:tblStyle w:val="TableGrid"/>
        <w:tblW w:w="8478" w:type="dxa"/>
        <w:tblLayout w:type="fixed"/>
        <w:tblLook w:val="04A0" w:firstRow="1" w:lastRow="0" w:firstColumn="1" w:lastColumn="0" w:noHBand="0" w:noVBand="1"/>
      </w:tblPr>
      <w:tblGrid>
        <w:gridCol w:w="1998"/>
        <w:gridCol w:w="1080"/>
        <w:gridCol w:w="990"/>
        <w:gridCol w:w="1170"/>
        <w:gridCol w:w="1170"/>
        <w:gridCol w:w="1080"/>
        <w:gridCol w:w="990"/>
      </w:tblGrid>
      <w:tr w:rsidR="007A246D" w14:paraId="7718AA3B" w14:textId="77777777" w:rsidTr="00102A0B">
        <w:tc>
          <w:tcPr>
            <w:tcW w:w="1998" w:type="dxa"/>
            <w:tcBorders>
              <w:left w:val="nil"/>
              <w:bottom w:val="single" w:sz="4" w:space="0" w:color="auto"/>
              <w:right w:val="nil"/>
            </w:tcBorders>
          </w:tcPr>
          <w:p w14:paraId="33EBD004" w14:textId="77777777" w:rsidR="007A246D" w:rsidRDefault="007A246D" w:rsidP="00102A0B">
            <w:pPr>
              <w:jc w:val="center"/>
              <w:rPr>
                <w:rFonts w:ascii="Times New Roman" w:hAnsi="Times New Roman" w:cs="Times New Roman"/>
              </w:rPr>
            </w:pPr>
          </w:p>
        </w:tc>
        <w:tc>
          <w:tcPr>
            <w:tcW w:w="1080" w:type="dxa"/>
            <w:tcBorders>
              <w:left w:val="nil"/>
              <w:bottom w:val="single" w:sz="4" w:space="0" w:color="auto"/>
              <w:right w:val="nil"/>
            </w:tcBorders>
          </w:tcPr>
          <w:p w14:paraId="78980995" w14:textId="77777777" w:rsidR="007A246D" w:rsidRDefault="007A246D" w:rsidP="00102A0B">
            <w:pPr>
              <w:jc w:val="center"/>
              <w:rPr>
                <w:rFonts w:ascii="Times New Roman" w:hAnsi="Times New Roman" w:cs="Times New Roman"/>
              </w:rPr>
            </w:pPr>
            <w:r>
              <w:rPr>
                <w:rFonts w:ascii="Times New Roman" w:hAnsi="Times New Roman" w:cs="Times New Roman"/>
              </w:rPr>
              <w:t>QB6</w:t>
            </w:r>
          </w:p>
          <w:p w14:paraId="7BB49B0D" w14:textId="77777777" w:rsidR="007A246D" w:rsidRDefault="007A246D" w:rsidP="00102A0B">
            <w:pPr>
              <w:jc w:val="center"/>
              <w:rPr>
                <w:rFonts w:ascii="Times New Roman" w:hAnsi="Times New Roman" w:cs="Times New Roman"/>
              </w:rPr>
            </w:pPr>
            <w:r>
              <w:rPr>
                <w:rFonts w:ascii="Times New Roman" w:hAnsi="Times New Roman" w:cs="Times New Roman"/>
              </w:rPr>
              <w:t>Honesty</w:t>
            </w:r>
          </w:p>
        </w:tc>
        <w:tc>
          <w:tcPr>
            <w:tcW w:w="990" w:type="dxa"/>
            <w:tcBorders>
              <w:left w:val="nil"/>
              <w:bottom w:val="single" w:sz="4" w:space="0" w:color="auto"/>
              <w:right w:val="nil"/>
            </w:tcBorders>
          </w:tcPr>
          <w:p w14:paraId="5AAD40BA" w14:textId="77777777" w:rsidR="007A246D" w:rsidRDefault="007A246D" w:rsidP="00102A0B">
            <w:pPr>
              <w:jc w:val="center"/>
              <w:rPr>
                <w:rFonts w:ascii="Times New Roman" w:hAnsi="Times New Roman" w:cs="Times New Roman"/>
              </w:rPr>
            </w:pPr>
            <w:r>
              <w:rPr>
                <w:rFonts w:ascii="Times New Roman" w:hAnsi="Times New Roman" w:cs="Times New Roman"/>
              </w:rPr>
              <w:t>QB6</w:t>
            </w:r>
          </w:p>
          <w:p w14:paraId="4398F4EA" w14:textId="77777777" w:rsidR="007A246D" w:rsidRDefault="007A246D" w:rsidP="00102A0B">
            <w:pPr>
              <w:jc w:val="center"/>
              <w:rPr>
                <w:rFonts w:ascii="Times New Roman" w:hAnsi="Times New Roman" w:cs="Times New Roman"/>
              </w:rPr>
            </w:pPr>
            <w:r>
              <w:rPr>
                <w:rFonts w:ascii="Times New Roman" w:hAnsi="Times New Roman" w:cs="Times New Roman"/>
              </w:rPr>
              <w:t>Resil.</w:t>
            </w:r>
          </w:p>
        </w:tc>
        <w:tc>
          <w:tcPr>
            <w:tcW w:w="1170" w:type="dxa"/>
            <w:tcBorders>
              <w:left w:val="nil"/>
              <w:bottom w:val="single" w:sz="4" w:space="0" w:color="auto"/>
              <w:right w:val="nil"/>
            </w:tcBorders>
          </w:tcPr>
          <w:p w14:paraId="5DF88A93" w14:textId="77777777" w:rsidR="007A246D" w:rsidRDefault="007A246D" w:rsidP="00102A0B">
            <w:pPr>
              <w:jc w:val="center"/>
              <w:rPr>
                <w:rFonts w:ascii="Times New Roman" w:hAnsi="Times New Roman" w:cs="Times New Roman"/>
              </w:rPr>
            </w:pPr>
            <w:r>
              <w:rPr>
                <w:rFonts w:ascii="Times New Roman" w:hAnsi="Times New Roman" w:cs="Times New Roman"/>
              </w:rPr>
              <w:t>QB6</w:t>
            </w:r>
          </w:p>
          <w:p w14:paraId="22E913E1" w14:textId="77777777" w:rsidR="007A246D" w:rsidRDefault="007A246D" w:rsidP="00102A0B">
            <w:pPr>
              <w:jc w:val="center"/>
              <w:rPr>
                <w:rFonts w:ascii="Times New Roman" w:hAnsi="Times New Roman" w:cs="Times New Roman"/>
              </w:rPr>
            </w:pPr>
            <w:r>
              <w:rPr>
                <w:rFonts w:ascii="Times New Roman" w:hAnsi="Times New Roman" w:cs="Times New Roman"/>
              </w:rPr>
              <w:t>Intellect</w:t>
            </w:r>
          </w:p>
        </w:tc>
        <w:tc>
          <w:tcPr>
            <w:tcW w:w="1170" w:type="dxa"/>
            <w:tcBorders>
              <w:left w:val="nil"/>
              <w:bottom w:val="single" w:sz="4" w:space="0" w:color="auto"/>
              <w:right w:val="nil"/>
            </w:tcBorders>
          </w:tcPr>
          <w:p w14:paraId="62AC567C" w14:textId="77777777" w:rsidR="007A246D" w:rsidRDefault="007A246D" w:rsidP="00102A0B">
            <w:pPr>
              <w:jc w:val="center"/>
              <w:rPr>
                <w:rFonts w:ascii="Times New Roman" w:hAnsi="Times New Roman" w:cs="Times New Roman"/>
              </w:rPr>
            </w:pPr>
            <w:r>
              <w:rPr>
                <w:rFonts w:ascii="Times New Roman" w:hAnsi="Times New Roman" w:cs="Times New Roman"/>
              </w:rPr>
              <w:t>QB6 Extrav.</w:t>
            </w:r>
          </w:p>
        </w:tc>
        <w:tc>
          <w:tcPr>
            <w:tcW w:w="1080" w:type="dxa"/>
            <w:tcBorders>
              <w:left w:val="nil"/>
              <w:bottom w:val="single" w:sz="4" w:space="0" w:color="auto"/>
              <w:right w:val="nil"/>
            </w:tcBorders>
          </w:tcPr>
          <w:p w14:paraId="087EB249" w14:textId="77777777" w:rsidR="007A246D" w:rsidRDefault="007A246D" w:rsidP="00102A0B">
            <w:pPr>
              <w:jc w:val="center"/>
              <w:rPr>
                <w:rFonts w:ascii="Times New Roman" w:hAnsi="Times New Roman" w:cs="Times New Roman"/>
              </w:rPr>
            </w:pPr>
            <w:r>
              <w:rPr>
                <w:rFonts w:ascii="Times New Roman" w:hAnsi="Times New Roman" w:cs="Times New Roman"/>
              </w:rPr>
              <w:t>QB6 Agree.</w:t>
            </w:r>
          </w:p>
        </w:tc>
        <w:tc>
          <w:tcPr>
            <w:tcW w:w="990" w:type="dxa"/>
            <w:tcBorders>
              <w:left w:val="nil"/>
              <w:bottom w:val="single" w:sz="4" w:space="0" w:color="auto"/>
              <w:right w:val="nil"/>
            </w:tcBorders>
          </w:tcPr>
          <w:p w14:paraId="7F8A48D2" w14:textId="77777777" w:rsidR="007A246D" w:rsidRDefault="007A246D" w:rsidP="00102A0B">
            <w:pPr>
              <w:jc w:val="center"/>
              <w:rPr>
                <w:rFonts w:ascii="Times New Roman" w:hAnsi="Times New Roman" w:cs="Times New Roman"/>
              </w:rPr>
            </w:pPr>
            <w:r>
              <w:rPr>
                <w:rFonts w:ascii="Times New Roman" w:hAnsi="Times New Roman" w:cs="Times New Roman"/>
              </w:rPr>
              <w:t>QB6 Consci.</w:t>
            </w:r>
          </w:p>
        </w:tc>
      </w:tr>
      <w:tr w:rsidR="007A246D" w14:paraId="4F112276" w14:textId="77777777" w:rsidTr="00102A0B">
        <w:trPr>
          <w:trHeight w:val="346"/>
        </w:trPr>
        <w:tc>
          <w:tcPr>
            <w:tcW w:w="1998" w:type="dxa"/>
            <w:tcBorders>
              <w:left w:val="nil"/>
              <w:bottom w:val="nil"/>
              <w:right w:val="nil"/>
            </w:tcBorders>
          </w:tcPr>
          <w:p w14:paraId="084782B6" w14:textId="77777777" w:rsidR="007A246D" w:rsidRDefault="007A246D" w:rsidP="00102A0B">
            <w:pPr>
              <w:rPr>
                <w:rFonts w:ascii="Times New Roman" w:hAnsi="Times New Roman" w:cs="Times New Roman"/>
              </w:rPr>
            </w:pPr>
            <w:r>
              <w:rPr>
                <w:rFonts w:ascii="Times New Roman" w:hAnsi="Times New Roman" w:cs="Times New Roman"/>
              </w:rPr>
              <w:lastRenderedPageBreak/>
              <w:t>Open-mindedness</w:t>
            </w:r>
          </w:p>
        </w:tc>
        <w:tc>
          <w:tcPr>
            <w:tcW w:w="1080" w:type="dxa"/>
            <w:tcBorders>
              <w:left w:val="nil"/>
              <w:bottom w:val="nil"/>
              <w:right w:val="nil"/>
            </w:tcBorders>
          </w:tcPr>
          <w:p w14:paraId="3A6E3B89" w14:textId="77777777" w:rsidR="007A246D" w:rsidRDefault="007A246D" w:rsidP="00102A0B">
            <w:pPr>
              <w:jc w:val="center"/>
              <w:rPr>
                <w:rFonts w:ascii="Times New Roman" w:hAnsi="Times New Roman" w:cs="Times New Roman"/>
              </w:rPr>
            </w:pPr>
            <w:r w:rsidRPr="008E39FA">
              <w:rPr>
                <w:rFonts w:ascii="Times New Roman" w:hAnsi="Times New Roman" w:cs="Times New Roman"/>
                <w:b/>
              </w:rPr>
              <w:t>.3</w:t>
            </w:r>
            <w:r>
              <w:rPr>
                <w:rFonts w:ascii="Times New Roman" w:hAnsi="Times New Roman" w:cs="Times New Roman"/>
                <w:b/>
              </w:rPr>
              <w:t>5</w:t>
            </w:r>
          </w:p>
        </w:tc>
        <w:tc>
          <w:tcPr>
            <w:tcW w:w="990" w:type="dxa"/>
            <w:tcBorders>
              <w:left w:val="nil"/>
              <w:bottom w:val="nil"/>
              <w:right w:val="nil"/>
            </w:tcBorders>
          </w:tcPr>
          <w:p w14:paraId="31EED22F" w14:textId="77777777" w:rsidR="007A246D" w:rsidRDefault="007A246D" w:rsidP="00102A0B">
            <w:pPr>
              <w:jc w:val="center"/>
              <w:rPr>
                <w:rFonts w:ascii="Times New Roman" w:hAnsi="Times New Roman" w:cs="Times New Roman"/>
              </w:rPr>
            </w:pPr>
            <w:r>
              <w:rPr>
                <w:rFonts w:ascii="Times New Roman" w:hAnsi="Times New Roman" w:cs="Times New Roman"/>
              </w:rPr>
              <w:t>.24</w:t>
            </w:r>
          </w:p>
        </w:tc>
        <w:tc>
          <w:tcPr>
            <w:tcW w:w="1170" w:type="dxa"/>
            <w:tcBorders>
              <w:left w:val="nil"/>
              <w:bottom w:val="nil"/>
              <w:right w:val="nil"/>
            </w:tcBorders>
          </w:tcPr>
          <w:p w14:paraId="32021FA1" w14:textId="77777777" w:rsidR="007A246D" w:rsidRDefault="007A246D" w:rsidP="00102A0B">
            <w:pPr>
              <w:jc w:val="center"/>
              <w:rPr>
                <w:rFonts w:ascii="Times New Roman" w:hAnsi="Times New Roman" w:cs="Times New Roman"/>
              </w:rPr>
            </w:pPr>
            <w:r>
              <w:rPr>
                <w:rFonts w:ascii="Times New Roman" w:hAnsi="Times New Roman" w:cs="Times New Roman"/>
              </w:rPr>
              <w:t>.34</w:t>
            </w:r>
          </w:p>
        </w:tc>
        <w:tc>
          <w:tcPr>
            <w:tcW w:w="1170" w:type="dxa"/>
            <w:tcBorders>
              <w:left w:val="nil"/>
              <w:bottom w:val="nil"/>
              <w:right w:val="nil"/>
            </w:tcBorders>
          </w:tcPr>
          <w:p w14:paraId="16843311" w14:textId="77777777" w:rsidR="007A246D" w:rsidRDefault="007A246D" w:rsidP="00102A0B">
            <w:pPr>
              <w:jc w:val="center"/>
              <w:rPr>
                <w:rFonts w:ascii="Times New Roman" w:hAnsi="Times New Roman" w:cs="Times New Roman"/>
              </w:rPr>
            </w:pPr>
            <w:r>
              <w:rPr>
                <w:rFonts w:ascii="Times New Roman" w:hAnsi="Times New Roman" w:cs="Times New Roman"/>
              </w:rPr>
              <w:t>.31</w:t>
            </w:r>
          </w:p>
        </w:tc>
        <w:tc>
          <w:tcPr>
            <w:tcW w:w="1080" w:type="dxa"/>
            <w:tcBorders>
              <w:left w:val="nil"/>
              <w:bottom w:val="nil"/>
              <w:right w:val="nil"/>
            </w:tcBorders>
          </w:tcPr>
          <w:p w14:paraId="68A7C2E7" w14:textId="77777777" w:rsidR="007A246D" w:rsidRDefault="007A246D" w:rsidP="00102A0B">
            <w:pPr>
              <w:jc w:val="center"/>
              <w:rPr>
                <w:rFonts w:ascii="Times New Roman" w:hAnsi="Times New Roman" w:cs="Times New Roman"/>
              </w:rPr>
            </w:pPr>
            <w:r>
              <w:rPr>
                <w:rFonts w:ascii="Times New Roman" w:hAnsi="Times New Roman" w:cs="Times New Roman"/>
              </w:rPr>
              <w:t>.37</w:t>
            </w:r>
          </w:p>
        </w:tc>
        <w:tc>
          <w:tcPr>
            <w:tcW w:w="990" w:type="dxa"/>
            <w:tcBorders>
              <w:left w:val="nil"/>
              <w:bottom w:val="nil"/>
              <w:right w:val="nil"/>
            </w:tcBorders>
          </w:tcPr>
          <w:p w14:paraId="06ED0CCF" w14:textId="77777777" w:rsidR="007A246D" w:rsidRDefault="007A246D" w:rsidP="00102A0B">
            <w:pPr>
              <w:jc w:val="center"/>
              <w:rPr>
                <w:rFonts w:ascii="Times New Roman" w:hAnsi="Times New Roman" w:cs="Times New Roman"/>
              </w:rPr>
            </w:pPr>
            <w:r>
              <w:rPr>
                <w:rFonts w:ascii="Times New Roman" w:hAnsi="Times New Roman" w:cs="Times New Roman"/>
              </w:rPr>
              <w:t>.18</w:t>
            </w:r>
          </w:p>
        </w:tc>
      </w:tr>
      <w:tr w:rsidR="007A246D" w14:paraId="13B1BBCF" w14:textId="77777777" w:rsidTr="00102A0B">
        <w:trPr>
          <w:trHeight w:val="347"/>
        </w:trPr>
        <w:tc>
          <w:tcPr>
            <w:tcW w:w="1998" w:type="dxa"/>
            <w:tcBorders>
              <w:top w:val="nil"/>
              <w:left w:val="nil"/>
              <w:bottom w:val="nil"/>
              <w:right w:val="nil"/>
            </w:tcBorders>
          </w:tcPr>
          <w:p w14:paraId="5F63EAB9" w14:textId="77777777" w:rsidR="007A246D" w:rsidRDefault="007A246D" w:rsidP="00102A0B">
            <w:pPr>
              <w:rPr>
                <w:rFonts w:ascii="Times New Roman" w:hAnsi="Times New Roman" w:cs="Times New Roman"/>
              </w:rPr>
            </w:pPr>
            <w:r>
              <w:rPr>
                <w:rFonts w:ascii="Times New Roman" w:hAnsi="Times New Roman" w:cs="Times New Roman"/>
              </w:rPr>
              <w:t>Modesty</w:t>
            </w:r>
          </w:p>
        </w:tc>
        <w:tc>
          <w:tcPr>
            <w:tcW w:w="1080" w:type="dxa"/>
            <w:tcBorders>
              <w:top w:val="nil"/>
              <w:left w:val="nil"/>
              <w:bottom w:val="nil"/>
              <w:right w:val="nil"/>
            </w:tcBorders>
          </w:tcPr>
          <w:p w14:paraId="17309D97" w14:textId="77777777" w:rsidR="007A246D" w:rsidRDefault="007A246D" w:rsidP="00102A0B">
            <w:pPr>
              <w:jc w:val="center"/>
              <w:rPr>
                <w:rFonts w:ascii="Times New Roman" w:hAnsi="Times New Roman" w:cs="Times New Roman"/>
              </w:rPr>
            </w:pPr>
            <w:r w:rsidRPr="00CD59EA">
              <w:rPr>
                <w:rFonts w:ascii="Times New Roman" w:hAnsi="Times New Roman" w:cs="Times New Roman"/>
              </w:rPr>
              <w:t>.29</w:t>
            </w:r>
          </w:p>
        </w:tc>
        <w:tc>
          <w:tcPr>
            <w:tcW w:w="990" w:type="dxa"/>
            <w:tcBorders>
              <w:top w:val="nil"/>
              <w:left w:val="nil"/>
              <w:bottom w:val="nil"/>
              <w:right w:val="nil"/>
            </w:tcBorders>
          </w:tcPr>
          <w:p w14:paraId="3F1A704A" w14:textId="77777777" w:rsidR="007A246D" w:rsidRDefault="007A246D" w:rsidP="00102A0B">
            <w:pPr>
              <w:jc w:val="center"/>
              <w:rPr>
                <w:rFonts w:ascii="Times New Roman" w:hAnsi="Times New Roman" w:cs="Times New Roman"/>
              </w:rPr>
            </w:pPr>
            <w:r>
              <w:rPr>
                <w:rFonts w:ascii="Times New Roman" w:hAnsi="Times New Roman" w:cs="Times New Roman"/>
              </w:rPr>
              <w:t>.11</w:t>
            </w:r>
          </w:p>
        </w:tc>
        <w:tc>
          <w:tcPr>
            <w:tcW w:w="1170" w:type="dxa"/>
            <w:tcBorders>
              <w:top w:val="nil"/>
              <w:left w:val="nil"/>
              <w:bottom w:val="nil"/>
              <w:right w:val="nil"/>
            </w:tcBorders>
          </w:tcPr>
          <w:p w14:paraId="745296D4" w14:textId="77777777" w:rsidR="007A246D" w:rsidRDefault="007A246D" w:rsidP="00102A0B">
            <w:pPr>
              <w:jc w:val="center"/>
              <w:rPr>
                <w:rFonts w:ascii="Times New Roman" w:hAnsi="Times New Roman" w:cs="Times New Roman"/>
              </w:rPr>
            </w:pPr>
            <w:r>
              <w:rPr>
                <w:rFonts w:ascii="Times New Roman" w:hAnsi="Times New Roman" w:cs="Times New Roman"/>
              </w:rPr>
              <w:t>–.20</w:t>
            </w:r>
          </w:p>
        </w:tc>
        <w:tc>
          <w:tcPr>
            <w:tcW w:w="1170" w:type="dxa"/>
            <w:tcBorders>
              <w:top w:val="nil"/>
              <w:left w:val="nil"/>
              <w:bottom w:val="nil"/>
              <w:right w:val="nil"/>
            </w:tcBorders>
          </w:tcPr>
          <w:p w14:paraId="1F713BF4" w14:textId="77777777" w:rsidR="007A246D" w:rsidRDefault="007A246D" w:rsidP="00102A0B">
            <w:pPr>
              <w:jc w:val="center"/>
              <w:rPr>
                <w:rFonts w:ascii="Times New Roman" w:hAnsi="Times New Roman" w:cs="Times New Roman"/>
              </w:rPr>
            </w:pPr>
            <w:r>
              <w:rPr>
                <w:rFonts w:ascii="Times New Roman" w:hAnsi="Times New Roman" w:cs="Times New Roman"/>
              </w:rPr>
              <w:t>.11</w:t>
            </w:r>
          </w:p>
        </w:tc>
        <w:tc>
          <w:tcPr>
            <w:tcW w:w="1080" w:type="dxa"/>
            <w:tcBorders>
              <w:top w:val="nil"/>
              <w:left w:val="nil"/>
              <w:bottom w:val="nil"/>
              <w:right w:val="nil"/>
            </w:tcBorders>
          </w:tcPr>
          <w:p w14:paraId="5615B9B6" w14:textId="77777777" w:rsidR="007A246D" w:rsidRDefault="007A246D" w:rsidP="00102A0B">
            <w:pPr>
              <w:jc w:val="center"/>
              <w:rPr>
                <w:rFonts w:ascii="Times New Roman" w:hAnsi="Times New Roman" w:cs="Times New Roman"/>
              </w:rPr>
            </w:pPr>
            <w:r>
              <w:rPr>
                <w:rFonts w:ascii="Times New Roman" w:hAnsi="Times New Roman" w:cs="Times New Roman"/>
              </w:rPr>
              <w:t>.21</w:t>
            </w:r>
          </w:p>
        </w:tc>
        <w:tc>
          <w:tcPr>
            <w:tcW w:w="990" w:type="dxa"/>
            <w:tcBorders>
              <w:top w:val="nil"/>
              <w:left w:val="nil"/>
              <w:bottom w:val="nil"/>
              <w:right w:val="nil"/>
            </w:tcBorders>
          </w:tcPr>
          <w:p w14:paraId="1A824C31" w14:textId="77777777" w:rsidR="007A246D" w:rsidRDefault="007A246D" w:rsidP="00102A0B">
            <w:pPr>
              <w:jc w:val="center"/>
              <w:rPr>
                <w:rFonts w:ascii="Times New Roman" w:hAnsi="Times New Roman" w:cs="Times New Roman"/>
              </w:rPr>
            </w:pPr>
            <w:r>
              <w:rPr>
                <w:rFonts w:ascii="Times New Roman" w:hAnsi="Times New Roman" w:cs="Times New Roman"/>
              </w:rPr>
              <w:t>.11</w:t>
            </w:r>
          </w:p>
        </w:tc>
      </w:tr>
      <w:tr w:rsidR="007A246D" w14:paraId="0A05D4AF" w14:textId="77777777" w:rsidTr="00102A0B">
        <w:trPr>
          <w:trHeight w:val="347"/>
        </w:trPr>
        <w:tc>
          <w:tcPr>
            <w:tcW w:w="1998" w:type="dxa"/>
            <w:tcBorders>
              <w:top w:val="nil"/>
              <w:left w:val="nil"/>
              <w:bottom w:val="nil"/>
              <w:right w:val="nil"/>
            </w:tcBorders>
          </w:tcPr>
          <w:p w14:paraId="247EBD08" w14:textId="77777777" w:rsidR="007A246D" w:rsidRDefault="007A246D" w:rsidP="00102A0B">
            <w:pPr>
              <w:rPr>
                <w:rFonts w:ascii="Times New Roman" w:hAnsi="Times New Roman" w:cs="Times New Roman"/>
              </w:rPr>
            </w:pPr>
            <w:r>
              <w:rPr>
                <w:rFonts w:ascii="Times New Roman" w:hAnsi="Times New Roman" w:cs="Times New Roman"/>
              </w:rPr>
              <w:t>Corrigibility</w:t>
            </w:r>
          </w:p>
        </w:tc>
        <w:tc>
          <w:tcPr>
            <w:tcW w:w="1080" w:type="dxa"/>
            <w:tcBorders>
              <w:top w:val="nil"/>
              <w:left w:val="nil"/>
              <w:bottom w:val="nil"/>
              <w:right w:val="nil"/>
            </w:tcBorders>
          </w:tcPr>
          <w:p w14:paraId="2D26A4AA" w14:textId="77777777" w:rsidR="007A246D" w:rsidRDefault="007A246D" w:rsidP="00102A0B">
            <w:pPr>
              <w:jc w:val="center"/>
              <w:rPr>
                <w:rFonts w:ascii="Times New Roman" w:hAnsi="Times New Roman" w:cs="Times New Roman"/>
              </w:rPr>
            </w:pPr>
            <w:r>
              <w:rPr>
                <w:rFonts w:ascii="Times New Roman" w:hAnsi="Times New Roman" w:cs="Times New Roman"/>
              </w:rPr>
              <w:t>.23</w:t>
            </w:r>
          </w:p>
        </w:tc>
        <w:tc>
          <w:tcPr>
            <w:tcW w:w="990" w:type="dxa"/>
            <w:tcBorders>
              <w:top w:val="nil"/>
              <w:left w:val="nil"/>
              <w:bottom w:val="nil"/>
              <w:right w:val="nil"/>
            </w:tcBorders>
          </w:tcPr>
          <w:p w14:paraId="3E87CF8C" w14:textId="77777777" w:rsidR="007A246D" w:rsidRDefault="007A246D" w:rsidP="00102A0B">
            <w:pPr>
              <w:jc w:val="center"/>
              <w:rPr>
                <w:rFonts w:ascii="Times New Roman" w:hAnsi="Times New Roman" w:cs="Times New Roman"/>
              </w:rPr>
            </w:pPr>
            <w:r w:rsidRPr="008E39FA">
              <w:rPr>
                <w:rFonts w:ascii="Times New Roman" w:hAnsi="Times New Roman" w:cs="Times New Roman"/>
                <w:b/>
              </w:rPr>
              <w:t>.</w:t>
            </w:r>
            <w:r>
              <w:rPr>
                <w:rFonts w:ascii="Times New Roman" w:hAnsi="Times New Roman" w:cs="Times New Roman"/>
                <w:b/>
              </w:rPr>
              <w:t>41</w:t>
            </w:r>
          </w:p>
        </w:tc>
        <w:tc>
          <w:tcPr>
            <w:tcW w:w="1170" w:type="dxa"/>
            <w:tcBorders>
              <w:top w:val="nil"/>
              <w:left w:val="nil"/>
              <w:bottom w:val="nil"/>
              <w:right w:val="nil"/>
            </w:tcBorders>
          </w:tcPr>
          <w:p w14:paraId="7B31F3C4" w14:textId="77777777" w:rsidR="007A246D" w:rsidRDefault="007A246D" w:rsidP="00102A0B">
            <w:pPr>
              <w:jc w:val="center"/>
              <w:rPr>
                <w:rFonts w:ascii="Times New Roman" w:hAnsi="Times New Roman" w:cs="Times New Roman"/>
              </w:rPr>
            </w:pPr>
            <w:r>
              <w:rPr>
                <w:rFonts w:ascii="Times New Roman" w:hAnsi="Times New Roman" w:cs="Times New Roman"/>
              </w:rPr>
              <w:t>.25</w:t>
            </w:r>
          </w:p>
        </w:tc>
        <w:tc>
          <w:tcPr>
            <w:tcW w:w="1170" w:type="dxa"/>
            <w:tcBorders>
              <w:top w:val="nil"/>
              <w:left w:val="nil"/>
              <w:bottom w:val="nil"/>
              <w:right w:val="nil"/>
            </w:tcBorders>
          </w:tcPr>
          <w:p w14:paraId="4661921A" w14:textId="77777777" w:rsidR="007A246D" w:rsidRDefault="007A246D" w:rsidP="00102A0B">
            <w:pPr>
              <w:jc w:val="center"/>
              <w:rPr>
                <w:rFonts w:ascii="Times New Roman" w:hAnsi="Times New Roman" w:cs="Times New Roman"/>
              </w:rPr>
            </w:pPr>
            <w:r>
              <w:rPr>
                <w:rFonts w:ascii="Times New Roman" w:hAnsi="Times New Roman" w:cs="Times New Roman"/>
              </w:rPr>
              <w:t>.36</w:t>
            </w:r>
          </w:p>
        </w:tc>
        <w:tc>
          <w:tcPr>
            <w:tcW w:w="1080" w:type="dxa"/>
            <w:tcBorders>
              <w:top w:val="nil"/>
              <w:left w:val="nil"/>
              <w:bottom w:val="nil"/>
              <w:right w:val="nil"/>
            </w:tcBorders>
          </w:tcPr>
          <w:p w14:paraId="282EB881" w14:textId="77777777" w:rsidR="007A246D" w:rsidRDefault="007A246D" w:rsidP="00102A0B">
            <w:pPr>
              <w:jc w:val="center"/>
              <w:rPr>
                <w:rFonts w:ascii="Times New Roman" w:hAnsi="Times New Roman" w:cs="Times New Roman"/>
              </w:rPr>
            </w:pPr>
            <w:r>
              <w:rPr>
                <w:rFonts w:ascii="Times New Roman" w:hAnsi="Times New Roman" w:cs="Times New Roman"/>
              </w:rPr>
              <w:t>.51</w:t>
            </w:r>
          </w:p>
        </w:tc>
        <w:tc>
          <w:tcPr>
            <w:tcW w:w="990" w:type="dxa"/>
            <w:tcBorders>
              <w:top w:val="nil"/>
              <w:left w:val="nil"/>
              <w:bottom w:val="nil"/>
              <w:right w:val="nil"/>
            </w:tcBorders>
          </w:tcPr>
          <w:p w14:paraId="2368E42A" w14:textId="77777777" w:rsidR="007A246D" w:rsidRDefault="007A246D" w:rsidP="00102A0B">
            <w:pPr>
              <w:jc w:val="center"/>
              <w:rPr>
                <w:rFonts w:ascii="Times New Roman" w:hAnsi="Times New Roman" w:cs="Times New Roman"/>
              </w:rPr>
            </w:pPr>
            <w:r>
              <w:rPr>
                <w:rFonts w:ascii="Times New Roman" w:hAnsi="Times New Roman" w:cs="Times New Roman"/>
              </w:rPr>
              <w:t>.25</w:t>
            </w:r>
          </w:p>
        </w:tc>
      </w:tr>
      <w:tr w:rsidR="007A246D" w14:paraId="299A939B" w14:textId="77777777" w:rsidTr="00102A0B">
        <w:trPr>
          <w:trHeight w:val="347"/>
        </w:trPr>
        <w:tc>
          <w:tcPr>
            <w:tcW w:w="1998" w:type="dxa"/>
            <w:tcBorders>
              <w:top w:val="nil"/>
              <w:left w:val="nil"/>
              <w:bottom w:val="single" w:sz="4" w:space="0" w:color="auto"/>
              <w:right w:val="nil"/>
            </w:tcBorders>
          </w:tcPr>
          <w:p w14:paraId="1CBD049C" w14:textId="77777777" w:rsidR="007A246D" w:rsidRDefault="007A246D" w:rsidP="00102A0B">
            <w:pPr>
              <w:rPr>
                <w:rFonts w:ascii="Times New Roman" w:hAnsi="Times New Roman" w:cs="Times New Roman"/>
              </w:rPr>
            </w:pPr>
            <w:r>
              <w:rPr>
                <w:rFonts w:ascii="Times New Roman" w:hAnsi="Times New Roman" w:cs="Times New Roman"/>
              </w:rPr>
              <w:t>Engagement</w:t>
            </w:r>
          </w:p>
        </w:tc>
        <w:tc>
          <w:tcPr>
            <w:tcW w:w="1080" w:type="dxa"/>
            <w:tcBorders>
              <w:top w:val="nil"/>
              <w:left w:val="nil"/>
              <w:bottom w:val="single" w:sz="4" w:space="0" w:color="auto"/>
              <w:right w:val="nil"/>
            </w:tcBorders>
          </w:tcPr>
          <w:p w14:paraId="1A668FA5" w14:textId="77777777" w:rsidR="007A246D" w:rsidRDefault="007A246D" w:rsidP="00102A0B">
            <w:pPr>
              <w:jc w:val="center"/>
              <w:rPr>
                <w:rFonts w:ascii="Times New Roman" w:hAnsi="Times New Roman" w:cs="Times New Roman"/>
              </w:rPr>
            </w:pPr>
            <w:r>
              <w:rPr>
                <w:rFonts w:ascii="Times New Roman" w:hAnsi="Times New Roman" w:cs="Times New Roman"/>
              </w:rPr>
              <w:t>.20</w:t>
            </w:r>
          </w:p>
        </w:tc>
        <w:tc>
          <w:tcPr>
            <w:tcW w:w="990" w:type="dxa"/>
            <w:tcBorders>
              <w:top w:val="nil"/>
              <w:left w:val="nil"/>
              <w:bottom w:val="single" w:sz="4" w:space="0" w:color="auto"/>
              <w:right w:val="nil"/>
            </w:tcBorders>
          </w:tcPr>
          <w:p w14:paraId="6BA15E8B" w14:textId="77777777" w:rsidR="007A246D" w:rsidRDefault="007A246D" w:rsidP="00102A0B">
            <w:pPr>
              <w:jc w:val="center"/>
              <w:rPr>
                <w:rFonts w:ascii="Times New Roman" w:hAnsi="Times New Roman" w:cs="Times New Roman"/>
              </w:rPr>
            </w:pPr>
            <w:r>
              <w:rPr>
                <w:rFonts w:ascii="Times New Roman" w:hAnsi="Times New Roman" w:cs="Times New Roman"/>
              </w:rPr>
              <w:t>.27</w:t>
            </w:r>
          </w:p>
        </w:tc>
        <w:tc>
          <w:tcPr>
            <w:tcW w:w="1170" w:type="dxa"/>
            <w:tcBorders>
              <w:top w:val="nil"/>
              <w:left w:val="nil"/>
              <w:bottom w:val="single" w:sz="4" w:space="0" w:color="auto"/>
              <w:right w:val="nil"/>
            </w:tcBorders>
          </w:tcPr>
          <w:p w14:paraId="28B4DDC7" w14:textId="77777777" w:rsidR="007A246D" w:rsidRDefault="007A246D" w:rsidP="00102A0B">
            <w:pPr>
              <w:jc w:val="center"/>
              <w:rPr>
                <w:rFonts w:ascii="Times New Roman" w:hAnsi="Times New Roman" w:cs="Times New Roman"/>
              </w:rPr>
            </w:pPr>
            <w:r w:rsidRPr="008E39FA">
              <w:rPr>
                <w:rFonts w:ascii="Times New Roman" w:hAnsi="Times New Roman" w:cs="Times New Roman"/>
                <w:b/>
              </w:rPr>
              <w:t>.4</w:t>
            </w:r>
            <w:r>
              <w:rPr>
                <w:rFonts w:ascii="Times New Roman" w:hAnsi="Times New Roman" w:cs="Times New Roman"/>
                <w:b/>
              </w:rPr>
              <w:t>2</w:t>
            </w:r>
          </w:p>
        </w:tc>
        <w:tc>
          <w:tcPr>
            <w:tcW w:w="1170" w:type="dxa"/>
            <w:tcBorders>
              <w:top w:val="nil"/>
              <w:left w:val="nil"/>
              <w:bottom w:val="single" w:sz="4" w:space="0" w:color="auto"/>
              <w:right w:val="nil"/>
            </w:tcBorders>
          </w:tcPr>
          <w:p w14:paraId="3DACE8B2" w14:textId="77777777" w:rsidR="007A246D" w:rsidRDefault="007A246D" w:rsidP="00102A0B">
            <w:pPr>
              <w:jc w:val="center"/>
              <w:rPr>
                <w:rFonts w:ascii="Times New Roman" w:hAnsi="Times New Roman" w:cs="Times New Roman"/>
              </w:rPr>
            </w:pPr>
            <w:r>
              <w:rPr>
                <w:rFonts w:ascii="Times New Roman" w:hAnsi="Times New Roman" w:cs="Times New Roman"/>
              </w:rPr>
              <w:t>.33</w:t>
            </w:r>
          </w:p>
        </w:tc>
        <w:tc>
          <w:tcPr>
            <w:tcW w:w="1080" w:type="dxa"/>
            <w:tcBorders>
              <w:top w:val="nil"/>
              <w:left w:val="nil"/>
              <w:bottom w:val="single" w:sz="4" w:space="0" w:color="auto"/>
              <w:right w:val="nil"/>
            </w:tcBorders>
          </w:tcPr>
          <w:p w14:paraId="2D67C07E" w14:textId="77777777" w:rsidR="007A246D" w:rsidRDefault="007A246D" w:rsidP="00102A0B">
            <w:pPr>
              <w:jc w:val="center"/>
              <w:rPr>
                <w:rFonts w:ascii="Times New Roman" w:hAnsi="Times New Roman" w:cs="Times New Roman"/>
              </w:rPr>
            </w:pPr>
            <w:r>
              <w:rPr>
                <w:rFonts w:ascii="Times New Roman" w:hAnsi="Times New Roman" w:cs="Times New Roman"/>
              </w:rPr>
              <w:t>.36</w:t>
            </w:r>
          </w:p>
        </w:tc>
        <w:tc>
          <w:tcPr>
            <w:tcW w:w="990" w:type="dxa"/>
            <w:tcBorders>
              <w:top w:val="nil"/>
              <w:left w:val="nil"/>
              <w:bottom w:val="single" w:sz="4" w:space="0" w:color="auto"/>
              <w:right w:val="nil"/>
            </w:tcBorders>
          </w:tcPr>
          <w:p w14:paraId="005074B9" w14:textId="77777777" w:rsidR="007A246D" w:rsidRDefault="007A246D" w:rsidP="00102A0B">
            <w:pPr>
              <w:jc w:val="center"/>
              <w:rPr>
                <w:rFonts w:ascii="Times New Roman" w:hAnsi="Times New Roman" w:cs="Times New Roman"/>
              </w:rPr>
            </w:pPr>
            <w:r>
              <w:rPr>
                <w:rFonts w:ascii="Times New Roman" w:hAnsi="Times New Roman" w:cs="Times New Roman"/>
              </w:rPr>
              <w:t>.18</w:t>
            </w:r>
          </w:p>
        </w:tc>
      </w:tr>
    </w:tbl>
    <w:p w14:paraId="3F862C40" w14:textId="2A76C34D" w:rsidR="00B339B1" w:rsidRPr="007A246D" w:rsidRDefault="007A246D" w:rsidP="00822718">
      <w:pPr>
        <w:rPr>
          <w:rFonts w:ascii="Times New Roman" w:hAnsi="Times New Roman" w:cs="Times New Roman"/>
        </w:rPr>
      </w:pPr>
      <w:r>
        <w:rPr>
          <w:rFonts w:ascii="Times New Roman" w:hAnsi="Times New Roman" w:cs="Times New Roman"/>
        </w:rPr>
        <w:t xml:space="preserve">Note. In bold are correlations that we predicted a priori. All correlations are significant at the .001 level (2-tailed). Correlations calculated with </w:t>
      </w:r>
      <w:r>
        <w:rPr>
          <w:rFonts w:ascii="Times New Roman" w:hAnsi="Times New Roman" w:cs="Times New Roman"/>
          <w:i/>
        </w:rPr>
        <w:t>N</w:t>
      </w:r>
      <w:r>
        <w:rPr>
          <w:rFonts w:ascii="Times New Roman" w:hAnsi="Times New Roman" w:cs="Times New Roman"/>
        </w:rPr>
        <w:t xml:space="preserve"> between 977 and 979.</w:t>
      </w:r>
    </w:p>
    <w:p w14:paraId="48E90725" w14:textId="77777777" w:rsidR="00B339B1" w:rsidRDefault="00B339B1" w:rsidP="00822718">
      <w:pPr>
        <w:spacing w:line="480" w:lineRule="auto"/>
        <w:rPr>
          <w:rFonts w:ascii="Times New Roman" w:hAnsi="Times New Roman" w:cs="Times New Roman"/>
        </w:rPr>
      </w:pPr>
    </w:p>
    <w:p w14:paraId="053216E9" w14:textId="76D66220" w:rsidR="00F422FC" w:rsidRPr="00E427DD" w:rsidRDefault="00064987"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Though not </w:t>
      </w:r>
      <w:r w:rsidR="00763485">
        <w:rPr>
          <w:rFonts w:ascii="Times New Roman" w:hAnsi="Times New Roman" w:cs="Times New Roman"/>
        </w:rPr>
        <w:t xml:space="preserve">quite </w:t>
      </w:r>
      <w:r w:rsidRPr="00E427DD">
        <w:rPr>
          <w:rFonts w:ascii="Times New Roman" w:hAnsi="Times New Roman" w:cs="Times New Roman"/>
        </w:rPr>
        <w:t xml:space="preserve">what we predicted, our results suggest some interesting testable hypotheses about </w:t>
      </w:r>
      <w:r w:rsidR="00765C7A" w:rsidRPr="00E427DD">
        <w:rPr>
          <w:rFonts w:ascii="Times New Roman" w:hAnsi="Times New Roman" w:cs="Times New Roman"/>
        </w:rPr>
        <w:t xml:space="preserve">the </w:t>
      </w:r>
      <w:r w:rsidR="00C10948" w:rsidRPr="00E427DD">
        <w:rPr>
          <w:rFonts w:ascii="Times New Roman" w:hAnsi="Times New Roman" w:cs="Times New Roman"/>
        </w:rPr>
        <w:t xml:space="preserve">origins of </w:t>
      </w:r>
      <w:r w:rsidRPr="00E427DD">
        <w:rPr>
          <w:rFonts w:ascii="Times New Roman" w:hAnsi="Times New Roman" w:cs="Times New Roman"/>
        </w:rPr>
        <w:t>intellectual humility</w:t>
      </w:r>
      <w:r w:rsidR="00C10948" w:rsidRPr="00E427DD">
        <w:rPr>
          <w:rFonts w:ascii="Times New Roman" w:hAnsi="Times New Roman" w:cs="Times New Roman"/>
        </w:rPr>
        <w:t xml:space="preserve"> and the consequences of being intellectually humble</w:t>
      </w:r>
      <w:r w:rsidRPr="00E427DD">
        <w:rPr>
          <w:rFonts w:ascii="Times New Roman" w:hAnsi="Times New Roman" w:cs="Times New Roman"/>
        </w:rPr>
        <w:t xml:space="preserve">. </w:t>
      </w:r>
      <w:r w:rsidR="00C10948" w:rsidRPr="00E427DD">
        <w:rPr>
          <w:rFonts w:ascii="Times New Roman" w:hAnsi="Times New Roman" w:cs="Times New Roman"/>
        </w:rPr>
        <w:t>The</w:t>
      </w:r>
      <w:r w:rsidRPr="00E427DD">
        <w:rPr>
          <w:rFonts w:ascii="Times New Roman" w:hAnsi="Times New Roman" w:cs="Times New Roman"/>
        </w:rPr>
        <w:t xml:space="preserve"> pattern of correlations </w:t>
      </w:r>
      <w:r w:rsidR="00C10948" w:rsidRPr="00E427DD">
        <w:rPr>
          <w:rFonts w:ascii="Times New Roman" w:hAnsi="Times New Roman" w:cs="Times New Roman"/>
        </w:rPr>
        <w:t xml:space="preserve">we found </w:t>
      </w:r>
      <w:r w:rsidRPr="00E427DD">
        <w:rPr>
          <w:rFonts w:ascii="Times New Roman" w:hAnsi="Times New Roman" w:cs="Times New Roman"/>
        </w:rPr>
        <w:t xml:space="preserve">is consistent with the idea that to be intellectually humble, one must have a certain level of </w:t>
      </w:r>
      <w:r w:rsidR="00765C7A" w:rsidRPr="00E427DD">
        <w:rPr>
          <w:rFonts w:ascii="Times New Roman" w:hAnsi="Times New Roman" w:cs="Times New Roman"/>
        </w:rPr>
        <w:t xml:space="preserve">healthy psychological adjustment and </w:t>
      </w:r>
      <w:r w:rsidRPr="00E427DD">
        <w:rPr>
          <w:rFonts w:ascii="Times New Roman" w:hAnsi="Times New Roman" w:cs="Times New Roman"/>
        </w:rPr>
        <w:t>self-esteem</w:t>
      </w:r>
      <w:r w:rsidR="00F336BF" w:rsidRPr="00E427DD">
        <w:rPr>
          <w:rFonts w:ascii="Times New Roman" w:hAnsi="Times New Roman" w:cs="Times New Roman"/>
        </w:rPr>
        <w:t xml:space="preserve"> (Corrigibility, Engagement, and Open-mindedness </w:t>
      </w:r>
      <w:r w:rsidR="0034535A" w:rsidRPr="00E427DD">
        <w:rPr>
          <w:rFonts w:ascii="Times New Roman" w:hAnsi="Times New Roman" w:cs="Times New Roman"/>
        </w:rPr>
        <w:t>had the strongest relationships to</w:t>
      </w:r>
      <w:r w:rsidR="00F336BF" w:rsidRPr="00E427DD">
        <w:rPr>
          <w:rFonts w:ascii="Times New Roman" w:hAnsi="Times New Roman" w:cs="Times New Roman"/>
        </w:rPr>
        <w:t xml:space="preserve"> Self-Esteem</w:t>
      </w:r>
      <w:r w:rsidR="0034535A" w:rsidRPr="00E427DD">
        <w:rPr>
          <w:rFonts w:ascii="Times New Roman" w:hAnsi="Times New Roman" w:cs="Times New Roman"/>
        </w:rPr>
        <w:t xml:space="preserve">, ranging from </w:t>
      </w:r>
      <w:r w:rsidR="0034535A" w:rsidRPr="00B16B66">
        <w:rPr>
          <w:rFonts w:ascii="Times New Roman" w:hAnsi="Times New Roman" w:cs="Times New Roman"/>
          <w:i/>
        </w:rPr>
        <w:t>r</w:t>
      </w:r>
      <w:r w:rsidR="00B16B66">
        <w:rPr>
          <w:rFonts w:ascii="Times New Roman" w:hAnsi="Times New Roman" w:cs="Times New Roman"/>
        </w:rPr>
        <w:t xml:space="preserve"> </w:t>
      </w:r>
      <w:r w:rsidR="0034535A" w:rsidRPr="00E427DD">
        <w:rPr>
          <w:rFonts w:ascii="Times New Roman" w:hAnsi="Times New Roman" w:cs="Times New Roman"/>
        </w:rPr>
        <w:t>=</w:t>
      </w:r>
      <w:r w:rsidR="00B16B66">
        <w:rPr>
          <w:rFonts w:ascii="Times New Roman" w:hAnsi="Times New Roman" w:cs="Times New Roman"/>
        </w:rPr>
        <w:t xml:space="preserve"> .2</w:t>
      </w:r>
      <w:r w:rsidR="00CC7C27">
        <w:rPr>
          <w:rFonts w:ascii="Times New Roman" w:hAnsi="Times New Roman" w:cs="Times New Roman"/>
        </w:rPr>
        <w:t>8</w:t>
      </w:r>
      <w:r w:rsidR="00357C97" w:rsidRPr="00E427DD">
        <w:rPr>
          <w:rFonts w:ascii="Times New Roman" w:hAnsi="Times New Roman" w:cs="Times New Roman"/>
        </w:rPr>
        <w:t xml:space="preserve"> to </w:t>
      </w:r>
      <w:r w:rsidR="00357C97" w:rsidRPr="00B16B66">
        <w:rPr>
          <w:rFonts w:ascii="Times New Roman" w:hAnsi="Times New Roman" w:cs="Times New Roman"/>
          <w:i/>
        </w:rPr>
        <w:t>r</w:t>
      </w:r>
      <w:r w:rsidR="00B16B66">
        <w:rPr>
          <w:rFonts w:ascii="Times New Roman" w:hAnsi="Times New Roman" w:cs="Times New Roman"/>
          <w:i/>
        </w:rPr>
        <w:t xml:space="preserve"> </w:t>
      </w:r>
      <w:r w:rsidR="00357C97" w:rsidRPr="00E427DD">
        <w:rPr>
          <w:rFonts w:ascii="Times New Roman" w:hAnsi="Times New Roman" w:cs="Times New Roman"/>
        </w:rPr>
        <w:t>=</w:t>
      </w:r>
      <w:r w:rsidR="00B16B66">
        <w:rPr>
          <w:rFonts w:ascii="Times New Roman" w:hAnsi="Times New Roman" w:cs="Times New Roman"/>
        </w:rPr>
        <w:t xml:space="preserve"> .39</w:t>
      </w:r>
      <w:r w:rsidR="0034535A" w:rsidRPr="00E427DD">
        <w:rPr>
          <w:rFonts w:ascii="Times New Roman" w:hAnsi="Times New Roman" w:cs="Times New Roman"/>
        </w:rPr>
        <w:t>)</w:t>
      </w:r>
      <w:r w:rsidRPr="00E427DD">
        <w:rPr>
          <w:rFonts w:ascii="Times New Roman" w:hAnsi="Times New Roman" w:cs="Times New Roman"/>
        </w:rPr>
        <w:t xml:space="preserve">. A general factor of </w:t>
      </w:r>
      <w:r w:rsidR="00765C7A" w:rsidRPr="00E427DD">
        <w:rPr>
          <w:rFonts w:ascii="Times New Roman" w:hAnsi="Times New Roman" w:cs="Times New Roman"/>
        </w:rPr>
        <w:t>adjustment is thought to underlie responses to inventories measuring desirable personality traits</w:t>
      </w:r>
      <w:r w:rsidR="00C10948" w:rsidRPr="00E427DD">
        <w:rPr>
          <w:rFonts w:ascii="Times New Roman" w:hAnsi="Times New Roman" w:cs="Times New Roman"/>
        </w:rPr>
        <w:t xml:space="preserve"> as well</w:t>
      </w:r>
      <w:r w:rsidR="00765C7A" w:rsidRPr="00E427DD">
        <w:rPr>
          <w:rFonts w:ascii="Times New Roman" w:hAnsi="Times New Roman" w:cs="Times New Roman"/>
        </w:rPr>
        <w:t>,</w:t>
      </w:r>
      <w:r w:rsidRPr="00E427DD">
        <w:rPr>
          <w:rFonts w:ascii="Times New Roman" w:hAnsi="Times New Roman" w:cs="Times New Roman"/>
        </w:rPr>
        <w:t xml:space="preserve"> so </w:t>
      </w:r>
      <w:r w:rsidR="00765C7A" w:rsidRPr="00E427DD">
        <w:rPr>
          <w:rFonts w:ascii="Times New Roman" w:hAnsi="Times New Roman" w:cs="Times New Roman"/>
        </w:rPr>
        <w:t xml:space="preserve">this </w:t>
      </w:r>
      <w:r w:rsidR="009C1FC8" w:rsidRPr="00E427DD">
        <w:rPr>
          <w:rFonts w:ascii="Times New Roman" w:hAnsi="Times New Roman" w:cs="Times New Roman"/>
        </w:rPr>
        <w:t xml:space="preserve">is consistent with </w:t>
      </w:r>
      <w:r w:rsidR="00624C3C">
        <w:rPr>
          <w:rFonts w:ascii="Times New Roman" w:hAnsi="Times New Roman" w:cs="Times New Roman"/>
        </w:rPr>
        <w:t>that idea</w:t>
      </w:r>
      <w:r w:rsidRPr="00E427DD">
        <w:rPr>
          <w:rFonts w:ascii="Times New Roman" w:hAnsi="Times New Roman" w:cs="Times New Roman"/>
        </w:rPr>
        <w:t xml:space="preserve">. In addition, </w:t>
      </w:r>
      <w:r w:rsidR="00765C7A" w:rsidRPr="00E427DD">
        <w:rPr>
          <w:rFonts w:ascii="Times New Roman" w:hAnsi="Times New Roman" w:cs="Times New Roman"/>
        </w:rPr>
        <w:t xml:space="preserve">we found that </w:t>
      </w:r>
      <w:r w:rsidR="009C1FC8" w:rsidRPr="00E427DD">
        <w:rPr>
          <w:rFonts w:ascii="Times New Roman" w:hAnsi="Times New Roman" w:cs="Times New Roman"/>
        </w:rPr>
        <w:t>IH-</w:t>
      </w:r>
      <w:r w:rsidR="00793BB4" w:rsidRPr="00E427DD">
        <w:rPr>
          <w:rFonts w:ascii="Times New Roman" w:hAnsi="Times New Roman" w:cs="Times New Roman"/>
        </w:rPr>
        <w:t>Open-mind</w:t>
      </w:r>
      <w:r w:rsidR="00553747" w:rsidRPr="00E427DD">
        <w:rPr>
          <w:rFonts w:ascii="Times New Roman" w:hAnsi="Times New Roman" w:cs="Times New Roman"/>
        </w:rPr>
        <w:t>edness</w:t>
      </w:r>
      <w:r w:rsidR="00765C7A" w:rsidRPr="00E427DD">
        <w:rPr>
          <w:rFonts w:ascii="Times New Roman" w:hAnsi="Times New Roman" w:cs="Times New Roman"/>
        </w:rPr>
        <w:t xml:space="preserve"> was strongly related to OCQ-Accuracy scores, suggesting there may be a relationship between </w:t>
      </w:r>
      <w:r w:rsidR="0034535A" w:rsidRPr="00E427DD">
        <w:rPr>
          <w:rFonts w:ascii="Times New Roman" w:hAnsi="Times New Roman" w:cs="Times New Roman"/>
        </w:rPr>
        <w:t>IH-</w:t>
      </w:r>
      <w:r w:rsidR="00793BB4" w:rsidRPr="00E427DD">
        <w:rPr>
          <w:rFonts w:ascii="Times New Roman" w:hAnsi="Times New Roman" w:cs="Times New Roman"/>
        </w:rPr>
        <w:t>Open-mind</w:t>
      </w:r>
      <w:r w:rsidR="007A609D" w:rsidRPr="00E427DD">
        <w:rPr>
          <w:rFonts w:ascii="Times New Roman" w:hAnsi="Times New Roman" w:cs="Times New Roman"/>
        </w:rPr>
        <w:t>edness</w:t>
      </w:r>
      <w:r w:rsidR="00765C7A" w:rsidRPr="00E427DD">
        <w:rPr>
          <w:rFonts w:ascii="Times New Roman" w:hAnsi="Times New Roman" w:cs="Times New Roman"/>
        </w:rPr>
        <w:t xml:space="preserve"> and some form of crystallized intelligence. Though not what we predicted, beneficial intellectual outcomes such as increased </w:t>
      </w:r>
      <w:r w:rsidR="00763485">
        <w:rPr>
          <w:rFonts w:ascii="Times New Roman" w:hAnsi="Times New Roman" w:cs="Times New Roman"/>
        </w:rPr>
        <w:t xml:space="preserve">familiarity with a number of topics </w:t>
      </w:r>
      <w:r w:rsidR="00765C7A" w:rsidRPr="00E427DD">
        <w:rPr>
          <w:rFonts w:ascii="Times New Roman" w:hAnsi="Times New Roman" w:cs="Times New Roman"/>
        </w:rPr>
        <w:t xml:space="preserve">feasibly could be a consequence of having intellectual humility, as intellectual humility should increase one’s ability to reform one’s beliefs appropriately when encountering new information. </w:t>
      </w:r>
    </w:p>
    <w:p w14:paraId="6DA5A09D" w14:textId="21017F6E" w:rsidR="00F422FC" w:rsidRPr="00E427DD" w:rsidRDefault="00984AAC"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The </w:t>
      </w:r>
      <w:r w:rsidR="00436B89" w:rsidRPr="00E427DD">
        <w:rPr>
          <w:rFonts w:ascii="Times New Roman" w:hAnsi="Times New Roman" w:cs="Times New Roman"/>
        </w:rPr>
        <w:t>generally</w:t>
      </w:r>
      <w:r w:rsidRPr="00E427DD">
        <w:rPr>
          <w:rFonts w:ascii="Times New Roman" w:hAnsi="Times New Roman" w:cs="Times New Roman"/>
        </w:rPr>
        <w:t xml:space="preserve"> high correlations between </w:t>
      </w:r>
      <w:r w:rsidR="00353B7E" w:rsidRPr="00E427DD">
        <w:rPr>
          <w:rFonts w:ascii="Times New Roman" w:hAnsi="Times New Roman" w:cs="Times New Roman"/>
        </w:rPr>
        <w:t>intellectual humility</w:t>
      </w:r>
      <w:r w:rsidRPr="00E427DD">
        <w:rPr>
          <w:rFonts w:ascii="Times New Roman" w:hAnsi="Times New Roman" w:cs="Times New Roman"/>
        </w:rPr>
        <w:t xml:space="preserve"> and personality dimensions raise a question about whether this scale</w:t>
      </w:r>
      <w:r w:rsidR="005A6F5D" w:rsidRPr="00E427DD">
        <w:rPr>
          <w:rFonts w:ascii="Times New Roman" w:hAnsi="Times New Roman" w:cs="Times New Roman"/>
        </w:rPr>
        <w:t xml:space="preserve"> predict</w:t>
      </w:r>
      <w:r w:rsidRPr="00E427DD">
        <w:rPr>
          <w:rFonts w:ascii="Times New Roman" w:hAnsi="Times New Roman" w:cs="Times New Roman"/>
        </w:rPr>
        <w:t>s</w:t>
      </w:r>
      <w:r w:rsidR="005A6F5D" w:rsidRPr="00E427DD">
        <w:rPr>
          <w:rFonts w:ascii="Times New Roman" w:hAnsi="Times New Roman" w:cs="Times New Roman"/>
        </w:rPr>
        <w:t xml:space="preserve"> relevant behaviors above and beyond what already developed models of personality can predict. </w:t>
      </w:r>
      <w:r w:rsidR="007105F8">
        <w:rPr>
          <w:rFonts w:ascii="Times New Roman" w:hAnsi="Times New Roman" w:cs="Times New Roman"/>
        </w:rPr>
        <w:t>I</w:t>
      </w:r>
      <w:r w:rsidR="005A6F5D" w:rsidRPr="00E427DD">
        <w:rPr>
          <w:rFonts w:ascii="Times New Roman" w:hAnsi="Times New Roman" w:cs="Times New Roman"/>
        </w:rPr>
        <w:t xml:space="preserve">s intellectual humility just a combination of </w:t>
      </w:r>
      <w:r w:rsidR="008E5E76" w:rsidRPr="00E427DD">
        <w:rPr>
          <w:rFonts w:ascii="Times New Roman" w:hAnsi="Times New Roman" w:cs="Times New Roman"/>
        </w:rPr>
        <w:t xml:space="preserve">the personality traits </w:t>
      </w:r>
      <w:r w:rsidR="005A6F5D" w:rsidRPr="00E427DD">
        <w:rPr>
          <w:rFonts w:ascii="Times New Roman" w:hAnsi="Times New Roman" w:cs="Times New Roman"/>
        </w:rPr>
        <w:t xml:space="preserve">Honesty/Propriety, Openness, and Agreeableness, and thus is a new scale for it unnecessary? </w:t>
      </w:r>
      <w:r w:rsidR="000B16ED" w:rsidRPr="00E427DD">
        <w:rPr>
          <w:rFonts w:ascii="Times New Roman" w:hAnsi="Times New Roman" w:cs="Times New Roman"/>
        </w:rPr>
        <w:t xml:space="preserve">To test this, we performed a hierarchical regression </w:t>
      </w:r>
      <w:r w:rsidR="008E5E76" w:rsidRPr="00E427DD">
        <w:rPr>
          <w:rFonts w:ascii="Times New Roman" w:hAnsi="Times New Roman" w:cs="Times New Roman"/>
        </w:rPr>
        <w:t xml:space="preserve">where </w:t>
      </w:r>
      <w:r w:rsidRPr="00E427DD">
        <w:rPr>
          <w:rFonts w:ascii="Times New Roman" w:hAnsi="Times New Roman" w:cs="Times New Roman"/>
        </w:rPr>
        <w:t xml:space="preserve">we tested how much the </w:t>
      </w:r>
      <w:r w:rsidR="00A0291B" w:rsidRPr="00E427DD">
        <w:rPr>
          <w:rFonts w:ascii="Times New Roman" w:hAnsi="Times New Roman" w:cs="Times New Roman"/>
        </w:rPr>
        <w:t>IH-</w:t>
      </w:r>
      <w:r w:rsidR="00793BB4" w:rsidRPr="00E427DD">
        <w:rPr>
          <w:rFonts w:ascii="Times New Roman" w:hAnsi="Times New Roman" w:cs="Times New Roman"/>
        </w:rPr>
        <w:t>Open-mind</w:t>
      </w:r>
      <w:r w:rsidR="002F177C" w:rsidRPr="00E427DD">
        <w:rPr>
          <w:rFonts w:ascii="Times New Roman" w:hAnsi="Times New Roman" w:cs="Times New Roman"/>
        </w:rPr>
        <w:t>edness</w:t>
      </w:r>
      <w:r w:rsidRPr="00E427DD">
        <w:rPr>
          <w:rFonts w:ascii="Times New Roman" w:hAnsi="Times New Roman" w:cs="Times New Roman"/>
        </w:rPr>
        <w:t xml:space="preserve"> </w:t>
      </w:r>
      <w:r w:rsidR="002F177C" w:rsidRPr="00E427DD">
        <w:rPr>
          <w:rFonts w:ascii="Times New Roman" w:hAnsi="Times New Roman" w:cs="Times New Roman"/>
        </w:rPr>
        <w:t>sub</w:t>
      </w:r>
      <w:r w:rsidRPr="00E427DD">
        <w:rPr>
          <w:rFonts w:ascii="Times New Roman" w:hAnsi="Times New Roman" w:cs="Times New Roman"/>
        </w:rPr>
        <w:t xml:space="preserve">scale predicted Over-claiming </w:t>
      </w:r>
      <w:r w:rsidR="004F67B8" w:rsidRPr="00E427DD">
        <w:rPr>
          <w:rFonts w:ascii="Times New Roman" w:hAnsi="Times New Roman" w:cs="Times New Roman"/>
        </w:rPr>
        <w:t>B</w:t>
      </w:r>
      <w:r w:rsidRPr="00E427DD">
        <w:rPr>
          <w:rFonts w:ascii="Times New Roman" w:hAnsi="Times New Roman" w:cs="Times New Roman"/>
        </w:rPr>
        <w:t xml:space="preserve">ias above and beyond what </w:t>
      </w:r>
      <w:r w:rsidRPr="00E427DD">
        <w:rPr>
          <w:rFonts w:ascii="Times New Roman" w:hAnsi="Times New Roman" w:cs="Times New Roman"/>
        </w:rPr>
        <w:lastRenderedPageBreak/>
        <w:t>the</w:t>
      </w:r>
      <w:r w:rsidR="000B16ED" w:rsidRPr="00E427DD">
        <w:rPr>
          <w:rFonts w:ascii="Times New Roman" w:hAnsi="Times New Roman" w:cs="Times New Roman"/>
        </w:rPr>
        <w:t xml:space="preserve"> </w:t>
      </w:r>
      <w:r w:rsidRPr="00E427DD">
        <w:rPr>
          <w:rFonts w:ascii="Times New Roman" w:hAnsi="Times New Roman" w:cs="Times New Roman"/>
        </w:rPr>
        <w:t xml:space="preserve">six </w:t>
      </w:r>
      <w:r w:rsidR="008E5E76" w:rsidRPr="00E427DD">
        <w:rPr>
          <w:rFonts w:ascii="Times New Roman" w:hAnsi="Times New Roman" w:cs="Times New Roman"/>
        </w:rPr>
        <w:t xml:space="preserve">QB6 scales </w:t>
      </w:r>
      <w:r w:rsidRPr="00E427DD">
        <w:rPr>
          <w:rFonts w:ascii="Times New Roman" w:hAnsi="Times New Roman" w:cs="Times New Roman"/>
        </w:rPr>
        <w:t>could predict.</w:t>
      </w:r>
      <w:r w:rsidR="008E5E76" w:rsidRPr="00E427DD">
        <w:rPr>
          <w:rFonts w:ascii="Times New Roman" w:hAnsi="Times New Roman" w:cs="Times New Roman"/>
        </w:rPr>
        <w:t xml:space="preserve"> </w:t>
      </w:r>
      <w:r w:rsidR="00AB3072" w:rsidRPr="00E427DD">
        <w:rPr>
          <w:rFonts w:ascii="Times New Roman" w:hAnsi="Times New Roman" w:cs="Times New Roman"/>
        </w:rPr>
        <w:t xml:space="preserve">Over-claiming is a direct behavioral manifestation </w:t>
      </w:r>
      <w:r w:rsidR="00896D52" w:rsidRPr="00E427DD">
        <w:rPr>
          <w:rFonts w:ascii="Times New Roman" w:hAnsi="Times New Roman" w:cs="Times New Roman"/>
        </w:rPr>
        <w:t xml:space="preserve">of intellectual humility, and thus served as our outcome criterion for whether the Open-mindedness scale might be a useful measure of individual differences that can supplement already-existing </w:t>
      </w:r>
      <w:r w:rsidR="00763485">
        <w:rPr>
          <w:rFonts w:ascii="Times New Roman" w:hAnsi="Times New Roman" w:cs="Times New Roman"/>
        </w:rPr>
        <w:t xml:space="preserve">personality </w:t>
      </w:r>
      <w:r w:rsidR="00896D52" w:rsidRPr="00E427DD">
        <w:rPr>
          <w:rFonts w:ascii="Times New Roman" w:hAnsi="Times New Roman" w:cs="Times New Roman"/>
        </w:rPr>
        <w:t>measures. We found that t</w:t>
      </w:r>
      <w:r w:rsidR="000B16ED" w:rsidRPr="00E427DD">
        <w:rPr>
          <w:rFonts w:ascii="Times New Roman" w:hAnsi="Times New Roman" w:cs="Times New Roman"/>
        </w:rPr>
        <w:t xml:space="preserve">he </w:t>
      </w:r>
      <w:r w:rsidR="00B114AD" w:rsidRPr="00E427DD">
        <w:rPr>
          <w:rFonts w:ascii="Times New Roman" w:hAnsi="Times New Roman" w:cs="Times New Roman"/>
        </w:rPr>
        <w:t xml:space="preserve">QB6 personality scales combined explained a significant proportion of variance in </w:t>
      </w:r>
      <w:r w:rsidRPr="00E427DD">
        <w:rPr>
          <w:rFonts w:ascii="Times New Roman" w:hAnsi="Times New Roman" w:cs="Times New Roman"/>
        </w:rPr>
        <w:t>O</w:t>
      </w:r>
      <w:r w:rsidR="00B114AD" w:rsidRPr="00E427DD">
        <w:rPr>
          <w:rFonts w:ascii="Times New Roman" w:hAnsi="Times New Roman" w:cs="Times New Roman"/>
        </w:rPr>
        <w:t xml:space="preserve">ver-claiming Bias, </w:t>
      </w:r>
      <w:r w:rsidR="00B114AD" w:rsidRPr="00E427DD">
        <w:rPr>
          <w:rFonts w:ascii="Times New Roman" w:hAnsi="Times New Roman" w:cs="Times New Roman"/>
          <w:i/>
        </w:rPr>
        <w:t>F</w:t>
      </w:r>
      <w:r w:rsidR="00B114AD" w:rsidRPr="00E427DD">
        <w:rPr>
          <w:rFonts w:ascii="Times New Roman" w:hAnsi="Times New Roman" w:cs="Times New Roman"/>
        </w:rPr>
        <w:t>(6, 951)</w:t>
      </w:r>
      <w:r w:rsidR="006F3FA0">
        <w:rPr>
          <w:rFonts w:ascii="Times New Roman" w:hAnsi="Times New Roman" w:cs="Times New Roman"/>
        </w:rPr>
        <w:t xml:space="preserve"> </w:t>
      </w:r>
      <w:r w:rsidR="00B114AD" w:rsidRPr="00E427DD">
        <w:rPr>
          <w:rFonts w:ascii="Times New Roman" w:hAnsi="Times New Roman" w:cs="Times New Roman"/>
        </w:rPr>
        <w:t>=</w:t>
      </w:r>
      <w:r w:rsidR="006F3FA0">
        <w:rPr>
          <w:rFonts w:ascii="Times New Roman" w:hAnsi="Times New Roman" w:cs="Times New Roman"/>
        </w:rPr>
        <w:t xml:space="preserve"> 8.75</w:t>
      </w:r>
      <w:r w:rsidR="00B114AD" w:rsidRPr="00E427DD">
        <w:rPr>
          <w:rFonts w:ascii="Times New Roman" w:hAnsi="Times New Roman" w:cs="Times New Roman"/>
        </w:rPr>
        <w:t xml:space="preserve">, </w:t>
      </w:r>
      <w:r w:rsidR="00B114AD" w:rsidRPr="00E427DD">
        <w:rPr>
          <w:rFonts w:ascii="Times New Roman" w:hAnsi="Times New Roman" w:cs="Times New Roman"/>
          <w:i/>
        </w:rPr>
        <w:t>p</w:t>
      </w:r>
      <w:r w:rsidR="006F3FA0">
        <w:rPr>
          <w:rFonts w:ascii="Times New Roman" w:hAnsi="Times New Roman" w:cs="Times New Roman"/>
          <w:i/>
        </w:rPr>
        <w:t xml:space="preserve"> </w:t>
      </w:r>
      <w:r w:rsidR="00B114AD" w:rsidRPr="00E427DD">
        <w:rPr>
          <w:rFonts w:ascii="Times New Roman" w:hAnsi="Times New Roman" w:cs="Times New Roman"/>
        </w:rPr>
        <w:t>&lt;</w:t>
      </w:r>
      <w:r w:rsidR="006F3FA0">
        <w:rPr>
          <w:rFonts w:ascii="Times New Roman" w:hAnsi="Times New Roman" w:cs="Times New Roman"/>
        </w:rPr>
        <w:t xml:space="preserve"> </w:t>
      </w:r>
      <w:r w:rsidR="00B114AD" w:rsidRPr="00E427DD">
        <w:rPr>
          <w:rFonts w:ascii="Times New Roman" w:hAnsi="Times New Roman" w:cs="Times New Roman"/>
        </w:rPr>
        <w:t xml:space="preserve">.001, </w:t>
      </w:r>
      <w:r w:rsidR="00B114AD" w:rsidRPr="00E427DD">
        <w:rPr>
          <w:rFonts w:ascii="Times New Roman" w:hAnsi="Times New Roman" w:cs="Times New Roman"/>
          <w:i/>
        </w:rPr>
        <w:t>R</w:t>
      </w:r>
      <w:r w:rsidR="00B114AD" w:rsidRPr="00E427DD">
        <w:rPr>
          <w:rFonts w:ascii="Times New Roman" w:hAnsi="Times New Roman" w:cs="Times New Roman"/>
          <w:i/>
          <w:vertAlign w:val="superscript"/>
        </w:rPr>
        <w:t>2</w:t>
      </w:r>
      <w:r w:rsidR="006F3FA0">
        <w:rPr>
          <w:rFonts w:ascii="Times New Roman" w:hAnsi="Times New Roman" w:cs="Times New Roman"/>
          <w:i/>
          <w:vertAlign w:val="superscript"/>
        </w:rPr>
        <w:t xml:space="preserve"> </w:t>
      </w:r>
      <w:r w:rsidR="00B114AD" w:rsidRPr="00E427DD">
        <w:rPr>
          <w:rFonts w:ascii="Times New Roman" w:hAnsi="Times New Roman" w:cs="Times New Roman"/>
        </w:rPr>
        <w:t>=</w:t>
      </w:r>
      <w:r w:rsidR="006F3FA0">
        <w:rPr>
          <w:rFonts w:ascii="Times New Roman" w:hAnsi="Times New Roman" w:cs="Times New Roman"/>
        </w:rPr>
        <w:t xml:space="preserve"> .05</w:t>
      </w:r>
      <w:r w:rsidR="00B114AD" w:rsidRPr="00E427DD">
        <w:rPr>
          <w:rFonts w:ascii="Times New Roman" w:hAnsi="Times New Roman" w:cs="Times New Roman"/>
        </w:rPr>
        <w:t xml:space="preserve">, but the only </w:t>
      </w:r>
      <w:r w:rsidR="000B5AC3" w:rsidRPr="00E427DD">
        <w:rPr>
          <w:rFonts w:ascii="Times New Roman" w:hAnsi="Times New Roman" w:cs="Times New Roman"/>
        </w:rPr>
        <w:t>personality</w:t>
      </w:r>
      <w:r w:rsidRPr="00E427DD">
        <w:rPr>
          <w:rFonts w:ascii="Times New Roman" w:hAnsi="Times New Roman" w:cs="Times New Roman"/>
        </w:rPr>
        <w:t xml:space="preserve"> traits in this model w</w:t>
      </w:r>
      <w:r w:rsidR="00B114AD" w:rsidRPr="00E427DD">
        <w:rPr>
          <w:rFonts w:ascii="Times New Roman" w:hAnsi="Times New Roman" w:cs="Times New Roman"/>
        </w:rPr>
        <w:t>ith significant coefficients were QB6-Honesty (</w:t>
      </w:r>
      <w:r w:rsidR="000B5AC3" w:rsidRPr="00B16B66">
        <w:rPr>
          <w:rFonts w:ascii="Times New Roman" w:hAnsi="Times New Roman" w:cs="Times New Roman"/>
          <w:i/>
        </w:rPr>
        <w:sym w:font="Symbol" w:char="F062"/>
      </w:r>
      <w:r w:rsidR="006F3FA0">
        <w:rPr>
          <w:rFonts w:ascii="Times New Roman" w:hAnsi="Times New Roman" w:cs="Times New Roman"/>
        </w:rPr>
        <w:t xml:space="preserve"> </w:t>
      </w:r>
      <w:r w:rsidR="00B114AD" w:rsidRPr="00E427DD">
        <w:rPr>
          <w:rFonts w:ascii="Times New Roman" w:hAnsi="Times New Roman" w:cs="Times New Roman"/>
        </w:rPr>
        <w:t>=</w:t>
      </w:r>
      <w:r w:rsidR="006F3FA0">
        <w:rPr>
          <w:rFonts w:ascii="Times New Roman" w:hAnsi="Times New Roman" w:cs="Times New Roman"/>
        </w:rPr>
        <w:t xml:space="preserve"> –</w:t>
      </w:r>
      <w:r w:rsidR="00B16B66">
        <w:rPr>
          <w:rFonts w:ascii="Times New Roman" w:hAnsi="Times New Roman" w:cs="Times New Roman"/>
        </w:rPr>
        <w:t>0</w:t>
      </w:r>
      <w:r w:rsidR="006F3FA0">
        <w:rPr>
          <w:rFonts w:ascii="Times New Roman" w:hAnsi="Times New Roman" w:cs="Times New Roman"/>
        </w:rPr>
        <w:t>.18</w:t>
      </w:r>
      <w:r w:rsidR="00B114AD" w:rsidRPr="00E427DD">
        <w:rPr>
          <w:rFonts w:ascii="Times New Roman" w:hAnsi="Times New Roman" w:cs="Times New Roman"/>
        </w:rPr>
        <w:t>), QB6-</w:t>
      </w:r>
      <w:r w:rsidR="00197CBC" w:rsidRPr="00E427DD">
        <w:rPr>
          <w:rFonts w:ascii="Times New Roman" w:hAnsi="Times New Roman" w:cs="Times New Roman"/>
        </w:rPr>
        <w:t>Intellect</w:t>
      </w:r>
      <w:r w:rsidR="00B114AD" w:rsidRPr="00E427DD">
        <w:rPr>
          <w:rFonts w:ascii="Times New Roman" w:hAnsi="Times New Roman" w:cs="Times New Roman"/>
        </w:rPr>
        <w:t xml:space="preserve"> (</w:t>
      </w:r>
      <w:r w:rsidR="000B5AC3" w:rsidRPr="00B16B66">
        <w:rPr>
          <w:rFonts w:ascii="Times New Roman" w:hAnsi="Times New Roman" w:cs="Times New Roman"/>
          <w:i/>
        </w:rPr>
        <w:sym w:font="Symbol" w:char="F062"/>
      </w:r>
      <w:r w:rsidR="006F3FA0">
        <w:rPr>
          <w:rFonts w:ascii="Times New Roman" w:hAnsi="Times New Roman" w:cs="Times New Roman"/>
        </w:rPr>
        <w:t xml:space="preserve"> = </w:t>
      </w:r>
      <w:r w:rsidR="00B16B66">
        <w:rPr>
          <w:rFonts w:ascii="Times New Roman" w:hAnsi="Times New Roman" w:cs="Times New Roman"/>
        </w:rPr>
        <w:t>0</w:t>
      </w:r>
      <w:r w:rsidR="006F3FA0">
        <w:rPr>
          <w:rFonts w:ascii="Times New Roman" w:hAnsi="Times New Roman" w:cs="Times New Roman"/>
        </w:rPr>
        <w:t>.12</w:t>
      </w:r>
      <w:r w:rsidR="00B114AD" w:rsidRPr="00E427DD">
        <w:rPr>
          <w:rFonts w:ascii="Times New Roman" w:hAnsi="Times New Roman" w:cs="Times New Roman"/>
        </w:rPr>
        <w:t>), and QB6-Agreeableness (</w:t>
      </w:r>
      <w:r w:rsidR="000B5AC3" w:rsidRPr="00B16B66">
        <w:rPr>
          <w:rFonts w:ascii="Times New Roman" w:hAnsi="Times New Roman" w:cs="Times New Roman"/>
          <w:i/>
        </w:rPr>
        <w:sym w:font="Symbol" w:char="F062"/>
      </w:r>
      <w:r w:rsidR="006F3FA0" w:rsidRPr="00B16B66">
        <w:rPr>
          <w:rFonts w:ascii="Times New Roman" w:hAnsi="Times New Roman" w:cs="Times New Roman"/>
          <w:i/>
        </w:rPr>
        <w:t xml:space="preserve"> </w:t>
      </w:r>
      <w:r w:rsidR="00B114AD" w:rsidRPr="00E427DD">
        <w:rPr>
          <w:rFonts w:ascii="Times New Roman" w:hAnsi="Times New Roman" w:cs="Times New Roman"/>
        </w:rPr>
        <w:t>=</w:t>
      </w:r>
      <w:r w:rsidR="006F3FA0">
        <w:rPr>
          <w:rFonts w:ascii="Times New Roman" w:hAnsi="Times New Roman" w:cs="Times New Roman"/>
        </w:rPr>
        <w:t xml:space="preserve"> </w:t>
      </w:r>
      <w:r w:rsidR="00B16B66">
        <w:rPr>
          <w:rFonts w:ascii="Times New Roman" w:hAnsi="Times New Roman" w:cs="Times New Roman"/>
        </w:rPr>
        <w:t>0</w:t>
      </w:r>
      <w:r w:rsidR="006F3FA0">
        <w:rPr>
          <w:rFonts w:ascii="Times New Roman" w:hAnsi="Times New Roman" w:cs="Times New Roman"/>
        </w:rPr>
        <w:t>.09</w:t>
      </w:r>
      <w:r w:rsidR="00B114AD" w:rsidRPr="00E427DD">
        <w:rPr>
          <w:rFonts w:ascii="Times New Roman" w:hAnsi="Times New Roman" w:cs="Times New Roman"/>
        </w:rPr>
        <w:t xml:space="preserve">). </w:t>
      </w:r>
      <w:r w:rsidRPr="00E427DD">
        <w:rPr>
          <w:rFonts w:ascii="Times New Roman" w:hAnsi="Times New Roman" w:cs="Times New Roman"/>
        </w:rPr>
        <w:t>In the second step,</w:t>
      </w:r>
      <w:r w:rsidR="00B114AD" w:rsidRPr="00E427DD">
        <w:rPr>
          <w:rFonts w:ascii="Times New Roman" w:hAnsi="Times New Roman" w:cs="Times New Roman"/>
        </w:rPr>
        <w:t xml:space="preserve"> </w:t>
      </w:r>
      <w:r w:rsidR="009C1FC8" w:rsidRPr="00E427DD">
        <w:rPr>
          <w:rFonts w:ascii="Times New Roman" w:hAnsi="Times New Roman" w:cs="Times New Roman"/>
        </w:rPr>
        <w:t>IH-</w:t>
      </w:r>
      <w:r w:rsidR="00896D52" w:rsidRPr="00E427DD">
        <w:rPr>
          <w:rFonts w:ascii="Times New Roman" w:hAnsi="Times New Roman" w:cs="Times New Roman"/>
        </w:rPr>
        <w:t>Open-mindedness</w:t>
      </w:r>
      <w:r w:rsidR="000B16ED" w:rsidRPr="00E427DD">
        <w:rPr>
          <w:rFonts w:ascii="Times New Roman" w:hAnsi="Times New Roman" w:cs="Times New Roman"/>
        </w:rPr>
        <w:t xml:space="preserve"> explained a significant amount of variance in Over-claiming </w:t>
      </w:r>
      <w:r w:rsidR="00916837" w:rsidRPr="00E427DD">
        <w:rPr>
          <w:rFonts w:ascii="Times New Roman" w:hAnsi="Times New Roman" w:cs="Times New Roman"/>
        </w:rPr>
        <w:t>B</w:t>
      </w:r>
      <w:r w:rsidR="000B16ED" w:rsidRPr="00E427DD">
        <w:rPr>
          <w:rFonts w:ascii="Times New Roman" w:hAnsi="Times New Roman" w:cs="Times New Roman"/>
        </w:rPr>
        <w:t>ias above and beyond w</w:t>
      </w:r>
      <w:r w:rsidR="0096509C" w:rsidRPr="00E427DD">
        <w:rPr>
          <w:rFonts w:ascii="Times New Roman" w:hAnsi="Times New Roman" w:cs="Times New Roman"/>
        </w:rPr>
        <w:t>hat the QB6 traits accounted for</w:t>
      </w:r>
      <w:r w:rsidR="000B16ED" w:rsidRPr="00E427DD">
        <w:rPr>
          <w:rFonts w:ascii="Times New Roman" w:hAnsi="Times New Roman" w:cs="Times New Roman"/>
        </w:rPr>
        <w:t>,</w:t>
      </w:r>
      <w:r w:rsidR="00FB24BE" w:rsidRPr="00E427DD">
        <w:rPr>
          <w:rFonts w:ascii="Times New Roman" w:hAnsi="Times New Roman" w:cs="Times New Roman"/>
        </w:rPr>
        <w:t xml:space="preserve"> </w:t>
      </w:r>
      <w:r w:rsidR="00FB24BE" w:rsidRPr="00E427DD">
        <w:rPr>
          <w:rFonts w:ascii="Times New Roman" w:hAnsi="Times New Roman" w:cs="Times New Roman"/>
          <w:i/>
        </w:rPr>
        <w:t>F</w:t>
      </w:r>
      <w:r w:rsidR="00FB24BE" w:rsidRPr="00E427DD">
        <w:rPr>
          <w:rFonts w:ascii="Times New Roman" w:hAnsi="Times New Roman" w:cs="Times New Roman"/>
          <w:i/>
          <w:vertAlign w:val="subscript"/>
        </w:rPr>
        <w:t>change</w:t>
      </w:r>
      <w:r w:rsidR="00FB24BE" w:rsidRPr="00E427DD">
        <w:rPr>
          <w:rFonts w:ascii="Times New Roman" w:hAnsi="Times New Roman" w:cs="Times New Roman"/>
        </w:rPr>
        <w:t>(1, 950)</w:t>
      </w:r>
      <w:r w:rsidR="006F3FA0">
        <w:rPr>
          <w:rFonts w:ascii="Times New Roman" w:hAnsi="Times New Roman" w:cs="Times New Roman"/>
        </w:rPr>
        <w:t xml:space="preserve"> = 33.26</w:t>
      </w:r>
      <w:r w:rsidR="00B114AD" w:rsidRPr="00E427DD">
        <w:rPr>
          <w:rFonts w:ascii="Times New Roman" w:hAnsi="Times New Roman" w:cs="Times New Roman"/>
        </w:rPr>
        <w:t xml:space="preserve">, </w:t>
      </w:r>
      <w:r w:rsidR="00B114AD" w:rsidRPr="00E427DD">
        <w:rPr>
          <w:rFonts w:ascii="Times New Roman" w:hAnsi="Times New Roman" w:cs="Times New Roman"/>
          <w:i/>
        </w:rPr>
        <w:t>p</w:t>
      </w:r>
      <w:r w:rsidR="006F3FA0">
        <w:rPr>
          <w:rFonts w:ascii="Times New Roman" w:hAnsi="Times New Roman" w:cs="Times New Roman"/>
          <w:i/>
        </w:rPr>
        <w:t xml:space="preserve"> </w:t>
      </w:r>
      <w:r w:rsidR="00B114AD" w:rsidRPr="00E427DD">
        <w:rPr>
          <w:rFonts w:ascii="Times New Roman" w:hAnsi="Times New Roman" w:cs="Times New Roman"/>
        </w:rPr>
        <w:t>&lt;</w:t>
      </w:r>
      <w:r w:rsidR="006F3FA0">
        <w:rPr>
          <w:rFonts w:ascii="Times New Roman" w:hAnsi="Times New Roman" w:cs="Times New Roman"/>
        </w:rPr>
        <w:t xml:space="preserve"> </w:t>
      </w:r>
      <w:r w:rsidR="00B114AD" w:rsidRPr="00E427DD">
        <w:rPr>
          <w:rFonts w:ascii="Times New Roman" w:hAnsi="Times New Roman" w:cs="Times New Roman"/>
        </w:rPr>
        <w:t xml:space="preserve">.001, </w:t>
      </w:r>
      <w:r w:rsidR="00B114AD" w:rsidRPr="00E427DD">
        <w:rPr>
          <w:rFonts w:ascii="Times New Roman" w:hAnsi="Times New Roman" w:cs="Times New Roman"/>
          <w:i/>
        </w:rPr>
        <w:t>R</w:t>
      </w:r>
      <w:r w:rsidR="00B114AD" w:rsidRPr="00E427DD">
        <w:rPr>
          <w:rFonts w:ascii="Times New Roman" w:hAnsi="Times New Roman" w:cs="Times New Roman"/>
          <w:i/>
          <w:vertAlign w:val="superscript"/>
        </w:rPr>
        <w:t>2</w:t>
      </w:r>
      <w:r w:rsidR="00B114AD" w:rsidRPr="00E427DD">
        <w:rPr>
          <w:rFonts w:ascii="Times New Roman" w:hAnsi="Times New Roman" w:cs="Times New Roman"/>
          <w:i/>
          <w:vertAlign w:val="subscript"/>
        </w:rPr>
        <w:t>chang</w:t>
      </w:r>
      <w:r w:rsidR="00B114AD" w:rsidRPr="00E427DD">
        <w:rPr>
          <w:rFonts w:ascii="Times New Roman" w:hAnsi="Times New Roman" w:cs="Times New Roman"/>
          <w:vertAlign w:val="subscript"/>
        </w:rPr>
        <w:t>e</w:t>
      </w:r>
      <w:r w:rsidR="006F3FA0">
        <w:rPr>
          <w:rFonts w:ascii="Times New Roman" w:hAnsi="Times New Roman" w:cs="Times New Roman"/>
          <w:vertAlign w:val="subscript"/>
        </w:rPr>
        <w:t xml:space="preserve"> </w:t>
      </w:r>
      <w:r w:rsidR="006F3FA0">
        <w:rPr>
          <w:rFonts w:ascii="Times New Roman" w:hAnsi="Times New Roman" w:cs="Times New Roman"/>
        </w:rPr>
        <w:t>= .03</w:t>
      </w:r>
      <w:r w:rsidR="00B114AD" w:rsidRPr="00E427DD">
        <w:rPr>
          <w:rFonts w:ascii="Times New Roman" w:hAnsi="Times New Roman" w:cs="Times New Roman"/>
        </w:rPr>
        <w:t>.</w:t>
      </w:r>
      <w:r w:rsidR="000B16ED" w:rsidRPr="00E427DD">
        <w:rPr>
          <w:rFonts w:ascii="Times New Roman" w:hAnsi="Times New Roman" w:cs="Times New Roman"/>
        </w:rPr>
        <w:t xml:space="preserve"> </w:t>
      </w:r>
      <w:r w:rsidR="00B114AD" w:rsidRPr="00E427DD">
        <w:rPr>
          <w:rFonts w:ascii="Times New Roman" w:hAnsi="Times New Roman" w:cs="Times New Roman"/>
        </w:rPr>
        <w:t xml:space="preserve">In the </w:t>
      </w:r>
      <w:r w:rsidRPr="00E427DD">
        <w:rPr>
          <w:rFonts w:ascii="Times New Roman" w:hAnsi="Times New Roman" w:cs="Times New Roman"/>
        </w:rPr>
        <w:t xml:space="preserve">full </w:t>
      </w:r>
      <w:r w:rsidR="00B114AD" w:rsidRPr="00E427DD">
        <w:rPr>
          <w:rFonts w:ascii="Times New Roman" w:hAnsi="Times New Roman" w:cs="Times New Roman"/>
        </w:rPr>
        <w:t xml:space="preserve">regression model with the </w:t>
      </w:r>
      <w:r w:rsidRPr="00E427DD">
        <w:rPr>
          <w:rFonts w:ascii="Times New Roman" w:hAnsi="Times New Roman" w:cs="Times New Roman"/>
        </w:rPr>
        <w:t xml:space="preserve">QB6 traits and </w:t>
      </w:r>
      <w:r w:rsidR="00793BB4" w:rsidRPr="00E427DD">
        <w:rPr>
          <w:rFonts w:ascii="Times New Roman" w:hAnsi="Times New Roman" w:cs="Times New Roman"/>
        </w:rPr>
        <w:t>Open-mind</w:t>
      </w:r>
      <w:r w:rsidR="00D22D2F" w:rsidRPr="00E427DD">
        <w:rPr>
          <w:rFonts w:ascii="Times New Roman" w:hAnsi="Times New Roman" w:cs="Times New Roman"/>
        </w:rPr>
        <w:t>edness</w:t>
      </w:r>
      <w:r w:rsidR="00B114AD" w:rsidRPr="00E427DD">
        <w:rPr>
          <w:rFonts w:ascii="Times New Roman" w:hAnsi="Times New Roman" w:cs="Times New Roman"/>
        </w:rPr>
        <w:t xml:space="preserve">, </w:t>
      </w:r>
      <w:r w:rsidR="00793BB4" w:rsidRPr="00E427DD">
        <w:rPr>
          <w:rFonts w:ascii="Times New Roman" w:hAnsi="Times New Roman" w:cs="Times New Roman"/>
        </w:rPr>
        <w:t>Open-mind</w:t>
      </w:r>
      <w:r w:rsidR="00D22D2F" w:rsidRPr="00E427DD">
        <w:rPr>
          <w:rFonts w:ascii="Times New Roman" w:hAnsi="Times New Roman" w:cs="Times New Roman"/>
        </w:rPr>
        <w:t>edness</w:t>
      </w:r>
      <w:r w:rsidR="00B114AD" w:rsidRPr="00E427DD">
        <w:rPr>
          <w:rFonts w:ascii="Times New Roman" w:hAnsi="Times New Roman" w:cs="Times New Roman"/>
        </w:rPr>
        <w:t xml:space="preserve"> </w:t>
      </w:r>
      <w:r w:rsidR="000B5AC3" w:rsidRPr="00E427DD">
        <w:rPr>
          <w:rFonts w:ascii="Times New Roman" w:hAnsi="Times New Roman" w:cs="Times New Roman"/>
        </w:rPr>
        <w:t>was the strongest predictor</w:t>
      </w:r>
      <w:r w:rsidR="00B114AD" w:rsidRPr="00E427DD">
        <w:rPr>
          <w:rFonts w:ascii="Times New Roman" w:hAnsi="Times New Roman" w:cs="Times New Roman"/>
        </w:rPr>
        <w:t xml:space="preserve"> </w:t>
      </w:r>
      <w:r w:rsidR="000C580A" w:rsidRPr="00E427DD">
        <w:rPr>
          <w:rFonts w:ascii="Times New Roman" w:hAnsi="Times New Roman" w:cs="Times New Roman"/>
        </w:rPr>
        <w:t xml:space="preserve">of Over-claiming Bias </w:t>
      </w:r>
      <w:r w:rsidR="000B5AC3" w:rsidRPr="00E427DD">
        <w:rPr>
          <w:rFonts w:ascii="Times New Roman" w:hAnsi="Times New Roman" w:cs="Times New Roman"/>
        </w:rPr>
        <w:t>(</w:t>
      </w:r>
      <w:r w:rsidR="000B5AC3" w:rsidRPr="00B16B66">
        <w:rPr>
          <w:rFonts w:ascii="Times New Roman" w:hAnsi="Times New Roman" w:cs="Times New Roman"/>
          <w:i/>
        </w:rPr>
        <w:sym w:font="Symbol" w:char="F062"/>
      </w:r>
      <w:r w:rsidR="006F3FA0">
        <w:rPr>
          <w:rFonts w:ascii="Times New Roman" w:hAnsi="Times New Roman" w:cs="Times New Roman"/>
        </w:rPr>
        <w:t xml:space="preserve"> = –</w:t>
      </w:r>
      <w:r w:rsidR="00B16B66">
        <w:rPr>
          <w:rFonts w:ascii="Times New Roman" w:hAnsi="Times New Roman" w:cs="Times New Roman"/>
        </w:rPr>
        <w:t>0</w:t>
      </w:r>
      <w:r w:rsidR="006F3FA0">
        <w:rPr>
          <w:rFonts w:ascii="Times New Roman" w:hAnsi="Times New Roman" w:cs="Times New Roman"/>
        </w:rPr>
        <w:t>.21</w:t>
      </w:r>
      <w:r w:rsidR="000B5AC3" w:rsidRPr="00E427DD">
        <w:rPr>
          <w:rFonts w:ascii="Times New Roman" w:hAnsi="Times New Roman" w:cs="Times New Roman"/>
        </w:rPr>
        <w:t xml:space="preserve">, </w:t>
      </w:r>
      <w:r w:rsidR="000B5AC3" w:rsidRPr="00E427DD">
        <w:rPr>
          <w:rFonts w:ascii="Times New Roman" w:hAnsi="Times New Roman" w:cs="Times New Roman"/>
          <w:i/>
        </w:rPr>
        <w:t>t</w:t>
      </w:r>
      <w:r w:rsidR="000B5AC3" w:rsidRPr="00E427DD">
        <w:rPr>
          <w:rFonts w:ascii="Times New Roman" w:hAnsi="Times New Roman" w:cs="Times New Roman"/>
        </w:rPr>
        <w:t>(950)</w:t>
      </w:r>
      <w:r w:rsidR="006F3FA0">
        <w:rPr>
          <w:rFonts w:ascii="Times New Roman" w:hAnsi="Times New Roman" w:cs="Times New Roman"/>
        </w:rPr>
        <w:t xml:space="preserve"> </w:t>
      </w:r>
      <w:r w:rsidR="000B5AC3" w:rsidRPr="00E427DD">
        <w:rPr>
          <w:rFonts w:ascii="Times New Roman" w:hAnsi="Times New Roman" w:cs="Times New Roman"/>
        </w:rPr>
        <w:t>=</w:t>
      </w:r>
      <w:r w:rsidR="006F3FA0">
        <w:rPr>
          <w:rFonts w:ascii="Times New Roman" w:hAnsi="Times New Roman" w:cs="Times New Roman"/>
        </w:rPr>
        <w:t xml:space="preserve"> –</w:t>
      </w:r>
      <w:r w:rsidR="00B16B66">
        <w:rPr>
          <w:rFonts w:ascii="Times New Roman" w:hAnsi="Times New Roman" w:cs="Times New Roman"/>
        </w:rPr>
        <w:t>5.77</w:t>
      </w:r>
      <w:r w:rsidR="000B5AC3" w:rsidRPr="00E427DD">
        <w:rPr>
          <w:rFonts w:ascii="Times New Roman" w:hAnsi="Times New Roman" w:cs="Times New Roman"/>
        </w:rPr>
        <w:t xml:space="preserve">, </w:t>
      </w:r>
      <w:r w:rsidR="000B5AC3" w:rsidRPr="00E427DD">
        <w:rPr>
          <w:rFonts w:ascii="Times New Roman" w:hAnsi="Times New Roman" w:cs="Times New Roman"/>
          <w:i/>
        </w:rPr>
        <w:t>p</w:t>
      </w:r>
      <w:r w:rsidR="006F3FA0">
        <w:rPr>
          <w:rFonts w:ascii="Times New Roman" w:hAnsi="Times New Roman" w:cs="Times New Roman"/>
          <w:i/>
        </w:rPr>
        <w:t xml:space="preserve"> </w:t>
      </w:r>
      <w:r w:rsidR="000B5AC3" w:rsidRPr="00E427DD">
        <w:rPr>
          <w:rFonts w:ascii="Times New Roman" w:hAnsi="Times New Roman" w:cs="Times New Roman"/>
        </w:rPr>
        <w:t>&lt;.001)</w:t>
      </w:r>
      <w:r w:rsidR="0044510C">
        <w:rPr>
          <w:rFonts w:ascii="Times New Roman" w:hAnsi="Times New Roman" w:cs="Times New Roman"/>
        </w:rPr>
        <w:t>.</w:t>
      </w:r>
      <w:r w:rsidR="00B114AD" w:rsidRPr="00E427DD">
        <w:rPr>
          <w:rFonts w:ascii="Times New Roman" w:hAnsi="Times New Roman" w:cs="Times New Roman"/>
        </w:rPr>
        <w:t xml:space="preserve"> </w:t>
      </w:r>
    </w:p>
    <w:p w14:paraId="060F9B2E" w14:textId="2461BBE6" w:rsidR="00F422FC" w:rsidRPr="00E427DD" w:rsidRDefault="00436B89" w:rsidP="00822718">
      <w:pPr>
        <w:spacing w:line="480" w:lineRule="auto"/>
        <w:ind w:firstLine="720"/>
        <w:jc w:val="both"/>
        <w:rPr>
          <w:rFonts w:ascii="Times New Roman" w:hAnsi="Times New Roman" w:cs="Times New Roman"/>
        </w:rPr>
      </w:pPr>
      <w:r w:rsidRPr="00E427DD">
        <w:rPr>
          <w:rFonts w:ascii="Times New Roman" w:hAnsi="Times New Roman" w:cs="Times New Roman"/>
        </w:rPr>
        <w:t xml:space="preserve">The fact that the </w:t>
      </w:r>
      <w:r w:rsidR="009C1FC8" w:rsidRPr="00E427DD">
        <w:rPr>
          <w:rFonts w:ascii="Times New Roman" w:hAnsi="Times New Roman" w:cs="Times New Roman"/>
        </w:rPr>
        <w:t>IH-</w:t>
      </w:r>
      <w:r w:rsidR="00793BB4" w:rsidRPr="00E427DD">
        <w:rPr>
          <w:rFonts w:ascii="Times New Roman" w:hAnsi="Times New Roman" w:cs="Times New Roman"/>
        </w:rPr>
        <w:t>Open-mind</w:t>
      </w:r>
      <w:r w:rsidR="00B56175" w:rsidRPr="00E427DD">
        <w:rPr>
          <w:rFonts w:ascii="Times New Roman" w:hAnsi="Times New Roman" w:cs="Times New Roman"/>
        </w:rPr>
        <w:t>edness</w:t>
      </w:r>
      <w:r w:rsidRPr="00E427DD">
        <w:rPr>
          <w:rFonts w:ascii="Times New Roman" w:hAnsi="Times New Roman" w:cs="Times New Roman"/>
        </w:rPr>
        <w:t xml:space="preserve"> </w:t>
      </w:r>
      <w:r w:rsidR="00B56175" w:rsidRPr="00E427DD">
        <w:rPr>
          <w:rFonts w:ascii="Times New Roman" w:hAnsi="Times New Roman" w:cs="Times New Roman"/>
        </w:rPr>
        <w:t>sub</w:t>
      </w:r>
      <w:r w:rsidRPr="00E427DD">
        <w:rPr>
          <w:rFonts w:ascii="Times New Roman" w:hAnsi="Times New Roman" w:cs="Times New Roman"/>
        </w:rPr>
        <w:t xml:space="preserve">scale uniquely predicts more than half the amount of variance that all six personality traits </w:t>
      </w:r>
      <w:r w:rsidR="00F31318" w:rsidRPr="00E427DD">
        <w:rPr>
          <w:rFonts w:ascii="Times New Roman" w:hAnsi="Times New Roman" w:cs="Times New Roman"/>
        </w:rPr>
        <w:t xml:space="preserve">combined </w:t>
      </w:r>
      <w:r w:rsidRPr="00E427DD">
        <w:rPr>
          <w:rFonts w:ascii="Times New Roman" w:hAnsi="Times New Roman" w:cs="Times New Roman"/>
        </w:rPr>
        <w:t xml:space="preserve">predict in Over-claiming </w:t>
      </w:r>
      <w:r w:rsidR="00916837" w:rsidRPr="00E427DD">
        <w:rPr>
          <w:rFonts w:ascii="Times New Roman" w:hAnsi="Times New Roman" w:cs="Times New Roman"/>
        </w:rPr>
        <w:t>B</w:t>
      </w:r>
      <w:r w:rsidRPr="00E427DD">
        <w:rPr>
          <w:rFonts w:ascii="Times New Roman" w:hAnsi="Times New Roman" w:cs="Times New Roman"/>
        </w:rPr>
        <w:t xml:space="preserve">ias </w:t>
      </w:r>
      <w:r w:rsidR="00B114AD" w:rsidRPr="00E427DD">
        <w:rPr>
          <w:rFonts w:ascii="Times New Roman" w:hAnsi="Times New Roman" w:cs="Times New Roman"/>
        </w:rPr>
        <w:t>suggest</w:t>
      </w:r>
      <w:r w:rsidRPr="00E427DD">
        <w:rPr>
          <w:rFonts w:ascii="Times New Roman" w:hAnsi="Times New Roman" w:cs="Times New Roman"/>
        </w:rPr>
        <w:t>s</w:t>
      </w:r>
      <w:r w:rsidR="00B114AD" w:rsidRPr="00E427DD">
        <w:rPr>
          <w:rFonts w:ascii="Times New Roman" w:hAnsi="Times New Roman" w:cs="Times New Roman"/>
        </w:rPr>
        <w:t xml:space="preserve"> that</w:t>
      </w:r>
      <w:r w:rsidR="000B16ED" w:rsidRPr="00E427DD">
        <w:rPr>
          <w:rFonts w:ascii="Times New Roman" w:hAnsi="Times New Roman" w:cs="Times New Roman"/>
        </w:rPr>
        <w:t xml:space="preserve"> </w:t>
      </w:r>
      <w:r w:rsidR="00B56175" w:rsidRPr="00E427DD">
        <w:rPr>
          <w:rFonts w:ascii="Times New Roman" w:hAnsi="Times New Roman" w:cs="Times New Roman"/>
        </w:rPr>
        <w:t>this measure</w:t>
      </w:r>
      <w:r w:rsidR="000B16ED" w:rsidRPr="00E427DD">
        <w:rPr>
          <w:rFonts w:ascii="Times New Roman" w:hAnsi="Times New Roman" w:cs="Times New Roman"/>
        </w:rPr>
        <w:t xml:space="preserve"> scale is tapping into a meaningful </w:t>
      </w:r>
      <w:r w:rsidR="00F31318" w:rsidRPr="00E427DD">
        <w:rPr>
          <w:rFonts w:ascii="Times New Roman" w:hAnsi="Times New Roman" w:cs="Times New Roman"/>
        </w:rPr>
        <w:t xml:space="preserve">individual difference </w:t>
      </w:r>
      <w:r w:rsidR="00FB24BE" w:rsidRPr="00E427DD">
        <w:rPr>
          <w:rFonts w:ascii="Times New Roman" w:hAnsi="Times New Roman" w:cs="Times New Roman"/>
        </w:rPr>
        <w:t xml:space="preserve">that is </w:t>
      </w:r>
      <w:r w:rsidRPr="00E427DD">
        <w:rPr>
          <w:rFonts w:ascii="Times New Roman" w:hAnsi="Times New Roman" w:cs="Times New Roman"/>
        </w:rPr>
        <w:t>distinct from</w:t>
      </w:r>
      <w:r w:rsidR="00FB24BE" w:rsidRPr="00E427DD">
        <w:rPr>
          <w:rFonts w:ascii="Times New Roman" w:hAnsi="Times New Roman" w:cs="Times New Roman"/>
        </w:rPr>
        <w:t xml:space="preserve"> </w:t>
      </w:r>
      <w:r w:rsidR="000B5AC3" w:rsidRPr="00E427DD">
        <w:rPr>
          <w:rFonts w:ascii="Times New Roman" w:hAnsi="Times New Roman" w:cs="Times New Roman"/>
        </w:rPr>
        <w:t>personality</w:t>
      </w:r>
      <w:r w:rsidR="000C580A" w:rsidRPr="00E427DD">
        <w:rPr>
          <w:rFonts w:ascii="Times New Roman" w:hAnsi="Times New Roman" w:cs="Times New Roman"/>
        </w:rPr>
        <w:t xml:space="preserve"> </w:t>
      </w:r>
      <w:r w:rsidR="000B5AC3" w:rsidRPr="00E427DD">
        <w:rPr>
          <w:rFonts w:ascii="Times New Roman" w:hAnsi="Times New Roman" w:cs="Times New Roman"/>
        </w:rPr>
        <w:t>as measured by the QB6</w:t>
      </w:r>
      <w:r w:rsidR="0096509C" w:rsidRPr="00E427DD">
        <w:rPr>
          <w:rFonts w:ascii="Times New Roman" w:hAnsi="Times New Roman" w:cs="Times New Roman"/>
        </w:rPr>
        <w:t xml:space="preserve">. </w:t>
      </w:r>
    </w:p>
    <w:p w14:paraId="1FC0D5CE" w14:textId="7464E2EC" w:rsidR="00F422FC" w:rsidRPr="00E427DD" w:rsidRDefault="006D051D" w:rsidP="00822718">
      <w:pPr>
        <w:spacing w:line="480" w:lineRule="auto"/>
        <w:jc w:val="both"/>
        <w:rPr>
          <w:rFonts w:ascii="Times New Roman" w:hAnsi="Times New Roman" w:cs="Times New Roman"/>
          <w:b/>
        </w:rPr>
      </w:pPr>
      <w:r>
        <w:rPr>
          <w:rFonts w:ascii="Times New Roman" w:hAnsi="Times New Roman" w:cs="Times New Roman"/>
          <w:b/>
        </w:rPr>
        <w:t>5</w:t>
      </w:r>
      <w:r w:rsidR="00B176C7" w:rsidRPr="00E427DD">
        <w:rPr>
          <w:rFonts w:ascii="Times New Roman" w:hAnsi="Times New Roman" w:cs="Times New Roman"/>
          <w:b/>
        </w:rPr>
        <w:t>.3 Discussion</w:t>
      </w:r>
    </w:p>
    <w:p w14:paraId="43D70C1D" w14:textId="1E425617" w:rsidR="00553CA4" w:rsidRPr="00E427DD" w:rsidRDefault="001458A5" w:rsidP="00822718">
      <w:pPr>
        <w:spacing w:line="480" w:lineRule="auto"/>
        <w:ind w:firstLine="720"/>
        <w:jc w:val="both"/>
        <w:rPr>
          <w:rFonts w:ascii="Times New Roman" w:hAnsi="Times New Roman" w:cs="Times New Roman"/>
          <w:b/>
        </w:rPr>
      </w:pPr>
      <w:r>
        <w:rPr>
          <w:rFonts w:ascii="Times New Roman" w:hAnsi="Times New Roman" w:cs="Times New Roman"/>
        </w:rPr>
        <w:t>We</w:t>
      </w:r>
      <w:r w:rsidR="005372D2" w:rsidRPr="00E427DD">
        <w:rPr>
          <w:rFonts w:ascii="Times New Roman" w:hAnsi="Times New Roman" w:cs="Times New Roman"/>
        </w:rPr>
        <w:t xml:space="preserve"> found that our measure of intellectual humility was </w:t>
      </w:r>
      <w:r w:rsidR="00144E88">
        <w:rPr>
          <w:rFonts w:ascii="Times New Roman" w:hAnsi="Times New Roman" w:cs="Times New Roman"/>
        </w:rPr>
        <w:t xml:space="preserve">negatively </w:t>
      </w:r>
      <w:r w:rsidR="005372D2" w:rsidRPr="00E427DD">
        <w:rPr>
          <w:rFonts w:ascii="Times New Roman" w:hAnsi="Times New Roman" w:cs="Times New Roman"/>
        </w:rPr>
        <w:t xml:space="preserve">related to dispositions that are intuitively opposed to </w:t>
      </w:r>
      <w:r w:rsidR="00916837" w:rsidRPr="00E427DD">
        <w:rPr>
          <w:rFonts w:ascii="Times New Roman" w:hAnsi="Times New Roman" w:cs="Times New Roman"/>
        </w:rPr>
        <w:t>intellectual humility</w:t>
      </w:r>
      <w:r w:rsidR="007105F8">
        <w:rPr>
          <w:rFonts w:ascii="Times New Roman" w:hAnsi="Times New Roman" w:cs="Times New Roman"/>
        </w:rPr>
        <w:t>, and</w:t>
      </w:r>
      <w:r w:rsidR="005372D2" w:rsidRPr="00E427DD">
        <w:rPr>
          <w:rFonts w:ascii="Times New Roman" w:hAnsi="Times New Roman" w:cs="Times New Roman"/>
        </w:rPr>
        <w:t xml:space="preserve"> positively related to adjacent constructs, </w:t>
      </w:r>
      <w:r w:rsidR="007105F8">
        <w:rPr>
          <w:rFonts w:ascii="Times New Roman" w:hAnsi="Times New Roman" w:cs="Times New Roman"/>
        </w:rPr>
        <w:t xml:space="preserve">while </w:t>
      </w:r>
      <w:r w:rsidR="005372D2" w:rsidRPr="00E427DD">
        <w:rPr>
          <w:rFonts w:ascii="Times New Roman" w:hAnsi="Times New Roman" w:cs="Times New Roman"/>
        </w:rPr>
        <w:t>not merely redundant with them.</w:t>
      </w:r>
      <w:r w:rsidR="004A155B" w:rsidRPr="00E427DD">
        <w:rPr>
          <w:rFonts w:ascii="Times New Roman" w:hAnsi="Times New Roman" w:cs="Times New Roman"/>
        </w:rPr>
        <w:t xml:space="preserve"> </w:t>
      </w:r>
      <w:r w:rsidR="007105F8">
        <w:rPr>
          <w:rFonts w:ascii="Times New Roman" w:hAnsi="Times New Roman" w:cs="Times New Roman"/>
        </w:rPr>
        <w:t>Second</w:t>
      </w:r>
      <w:r w:rsidR="004A155B" w:rsidRPr="00E427DD">
        <w:rPr>
          <w:rFonts w:ascii="Times New Roman" w:hAnsi="Times New Roman" w:cs="Times New Roman"/>
        </w:rPr>
        <w:t>, the four-factor structure of intellectual humility replicated yet another time in a new sample, suggesting once again that we are tapping a real aspect of intellectual personality or character</w:t>
      </w:r>
      <w:r w:rsidR="003B12B8" w:rsidRPr="00E427DD">
        <w:rPr>
          <w:rFonts w:ascii="Times New Roman" w:hAnsi="Times New Roman" w:cs="Times New Roman"/>
        </w:rPr>
        <w:t xml:space="preserve">. </w:t>
      </w:r>
      <w:r w:rsidR="007105F8">
        <w:rPr>
          <w:rFonts w:ascii="Times New Roman" w:hAnsi="Times New Roman" w:cs="Times New Roman"/>
        </w:rPr>
        <w:t>Third</w:t>
      </w:r>
      <w:r w:rsidR="003B12B8" w:rsidRPr="00E427DD">
        <w:rPr>
          <w:rFonts w:ascii="Times New Roman" w:hAnsi="Times New Roman" w:cs="Times New Roman"/>
        </w:rPr>
        <w:t xml:space="preserve">, our </w:t>
      </w:r>
      <w:r w:rsidR="00357C97" w:rsidRPr="00E427DD">
        <w:rPr>
          <w:rFonts w:ascii="Times New Roman" w:hAnsi="Times New Roman" w:cs="Times New Roman"/>
        </w:rPr>
        <w:t>four subscales</w:t>
      </w:r>
      <w:r w:rsidR="003B12B8" w:rsidRPr="00E427DD">
        <w:rPr>
          <w:rFonts w:ascii="Times New Roman" w:hAnsi="Times New Roman" w:cs="Times New Roman"/>
        </w:rPr>
        <w:t xml:space="preserve"> </w:t>
      </w:r>
      <w:r w:rsidR="00357C97" w:rsidRPr="00E427DD">
        <w:rPr>
          <w:rFonts w:ascii="Times New Roman" w:hAnsi="Times New Roman" w:cs="Times New Roman"/>
        </w:rPr>
        <w:t>predict meaningfully distinct outcomes, giving credence</w:t>
      </w:r>
      <w:r w:rsidR="00402177" w:rsidRPr="00E427DD">
        <w:rPr>
          <w:rFonts w:ascii="Times New Roman" w:hAnsi="Times New Roman" w:cs="Times New Roman"/>
        </w:rPr>
        <w:t xml:space="preserve"> to their divergent validity.</w:t>
      </w:r>
      <w:r w:rsidR="0069246C" w:rsidRPr="00E427DD">
        <w:rPr>
          <w:rFonts w:ascii="Times New Roman" w:hAnsi="Times New Roman" w:cs="Times New Roman"/>
        </w:rPr>
        <w:t xml:space="preserve"> IH-Corrigibility may have the most basis in personality: of all the subscales, it shows the highest relation to multiple personality </w:t>
      </w:r>
      <w:r w:rsidR="0069246C" w:rsidRPr="00E427DD">
        <w:rPr>
          <w:rFonts w:ascii="Times New Roman" w:hAnsi="Times New Roman" w:cs="Times New Roman"/>
        </w:rPr>
        <w:lastRenderedPageBreak/>
        <w:t xml:space="preserve">dimensions. </w:t>
      </w:r>
      <w:r w:rsidR="0069246C">
        <w:rPr>
          <w:rFonts w:ascii="Times New Roman" w:hAnsi="Times New Roman" w:cs="Times New Roman"/>
        </w:rPr>
        <w:t xml:space="preserve">Perhaps most telling is the fact that </w:t>
      </w:r>
      <w:r w:rsidR="00357C97" w:rsidRPr="00E427DD">
        <w:rPr>
          <w:rFonts w:ascii="Times New Roman" w:hAnsi="Times New Roman" w:cs="Times New Roman"/>
        </w:rPr>
        <w:t>IH-Open-mindedness most strongly predicts behavioral outcomes such as Over</w:t>
      </w:r>
      <w:r w:rsidR="008870B8" w:rsidRPr="00E427DD">
        <w:rPr>
          <w:rFonts w:ascii="Times New Roman" w:hAnsi="Times New Roman" w:cs="Times New Roman"/>
        </w:rPr>
        <w:t>-</w:t>
      </w:r>
      <w:r w:rsidR="00357C97" w:rsidRPr="00E427DD">
        <w:rPr>
          <w:rFonts w:ascii="Times New Roman" w:hAnsi="Times New Roman" w:cs="Times New Roman"/>
        </w:rPr>
        <w:t xml:space="preserve">claiming one’s knowledge, </w:t>
      </w:r>
      <w:r w:rsidR="00402177" w:rsidRPr="00E427DD">
        <w:rPr>
          <w:rFonts w:ascii="Times New Roman" w:hAnsi="Times New Roman" w:cs="Times New Roman"/>
        </w:rPr>
        <w:t>while</w:t>
      </w:r>
      <w:r w:rsidR="00357C97" w:rsidRPr="00E427DD">
        <w:rPr>
          <w:rFonts w:ascii="Times New Roman" w:hAnsi="Times New Roman" w:cs="Times New Roman"/>
        </w:rPr>
        <w:t xml:space="preserve"> IH-Modesty </w:t>
      </w:r>
      <w:r w:rsidR="005610A9" w:rsidRPr="00E427DD">
        <w:rPr>
          <w:rFonts w:ascii="Times New Roman" w:hAnsi="Times New Roman" w:cs="Times New Roman"/>
        </w:rPr>
        <w:t>is</w:t>
      </w:r>
      <w:r w:rsidR="00357C97" w:rsidRPr="00E427DD">
        <w:rPr>
          <w:rFonts w:ascii="Times New Roman" w:hAnsi="Times New Roman" w:cs="Times New Roman"/>
        </w:rPr>
        <w:t xml:space="preserve"> most strongly related to trait narcissism</w:t>
      </w:r>
      <w:r w:rsidR="00402177" w:rsidRPr="00E427DD">
        <w:rPr>
          <w:rFonts w:ascii="Times New Roman" w:hAnsi="Times New Roman" w:cs="Times New Roman"/>
        </w:rPr>
        <w:t>.</w:t>
      </w:r>
      <w:r w:rsidR="002E150A" w:rsidRPr="00E427DD">
        <w:rPr>
          <w:rFonts w:ascii="Times New Roman" w:hAnsi="Times New Roman" w:cs="Times New Roman"/>
        </w:rPr>
        <w:t xml:space="preserve"> Of all the subscales, IH-Open-mindedness and IH-Engagement may be most relevant for predicting crystallized knowledge or other forms of intelligence</w:t>
      </w:r>
      <w:r w:rsidR="003D1FDF">
        <w:rPr>
          <w:rFonts w:ascii="Times New Roman" w:hAnsi="Times New Roman" w:cs="Times New Roman"/>
        </w:rPr>
        <w:t>, as indicated by their relatively high correlations with OCQ-Accuracy</w:t>
      </w:r>
      <w:r w:rsidR="002E150A" w:rsidRPr="00E427DD">
        <w:rPr>
          <w:rFonts w:ascii="Times New Roman" w:hAnsi="Times New Roman" w:cs="Times New Roman"/>
        </w:rPr>
        <w:t>.</w:t>
      </w:r>
      <w:r w:rsidR="00561D41">
        <w:rPr>
          <w:rFonts w:ascii="Times New Roman" w:hAnsi="Times New Roman" w:cs="Times New Roman"/>
        </w:rPr>
        <w:t xml:space="preserve"> We should also note that one of the other extant scales of intellectual humility (</w:t>
      </w:r>
      <w:r w:rsidR="00FB279C">
        <w:rPr>
          <w:rFonts w:ascii="Times New Roman" w:hAnsi="Times New Roman" w:cs="Times New Roman"/>
        </w:rPr>
        <w:t>11</w:t>
      </w:r>
      <w:r w:rsidR="00D83E27">
        <w:rPr>
          <w:rFonts w:ascii="Times New Roman" w:hAnsi="Times New Roman" w:cs="Times New Roman"/>
        </w:rPr>
        <w:t>) has been tested as a predictor of</w:t>
      </w:r>
      <w:r w:rsidR="00561D41">
        <w:rPr>
          <w:rFonts w:ascii="Times New Roman" w:hAnsi="Times New Roman" w:cs="Times New Roman"/>
        </w:rPr>
        <w:t xml:space="preserve"> OCQ-</w:t>
      </w:r>
      <w:r w:rsidR="00FC0B50">
        <w:rPr>
          <w:rFonts w:ascii="Times New Roman" w:hAnsi="Times New Roman" w:cs="Times New Roman"/>
        </w:rPr>
        <w:t>Bias</w:t>
      </w:r>
      <w:r w:rsidR="00D83E27">
        <w:rPr>
          <w:rFonts w:ascii="Times New Roman" w:hAnsi="Times New Roman" w:cs="Times New Roman"/>
        </w:rPr>
        <w:t xml:space="preserve"> by Deffler, Leary, &amp; Hoyle (</w:t>
      </w:r>
      <w:r w:rsidR="00FB279C">
        <w:rPr>
          <w:rFonts w:ascii="Times New Roman" w:hAnsi="Times New Roman" w:cs="Times New Roman"/>
        </w:rPr>
        <w:t>44</w:t>
      </w:r>
      <w:r w:rsidR="00D83E27">
        <w:rPr>
          <w:rFonts w:ascii="Times New Roman" w:hAnsi="Times New Roman" w:cs="Times New Roman"/>
        </w:rPr>
        <w:t>), with a null result. Of course, this does not mean that the Leary et al. (</w:t>
      </w:r>
      <w:r w:rsidR="00FB279C">
        <w:rPr>
          <w:rFonts w:ascii="Times New Roman" w:hAnsi="Times New Roman" w:cs="Times New Roman"/>
        </w:rPr>
        <w:t>11</w:t>
      </w:r>
      <w:r w:rsidR="00D83E27">
        <w:rPr>
          <w:rFonts w:ascii="Times New Roman" w:hAnsi="Times New Roman" w:cs="Times New Roman"/>
        </w:rPr>
        <w:t xml:space="preserve">) scale is incapable of predicting over-claiming, but </w:t>
      </w:r>
      <w:r w:rsidR="005632D0">
        <w:rPr>
          <w:rFonts w:ascii="Times New Roman" w:hAnsi="Times New Roman" w:cs="Times New Roman"/>
        </w:rPr>
        <w:t xml:space="preserve">the track </w:t>
      </w:r>
      <w:r w:rsidR="00D83E27">
        <w:rPr>
          <w:rFonts w:ascii="Times New Roman" w:hAnsi="Times New Roman" w:cs="Times New Roman"/>
        </w:rPr>
        <w:t>record of our scale is demonstrably better</w:t>
      </w:r>
      <w:r w:rsidR="005632D0">
        <w:rPr>
          <w:rFonts w:ascii="Times New Roman" w:hAnsi="Times New Roman" w:cs="Times New Roman"/>
        </w:rPr>
        <w:t>. This may be because the multi-factorial nature of our scale enables it to</w:t>
      </w:r>
      <w:r w:rsidR="00677298">
        <w:rPr>
          <w:rFonts w:ascii="Times New Roman" w:hAnsi="Times New Roman" w:cs="Times New Roman"/>
        </w:rPr>
        <w:t xml:space="preserve"> capture the construct more fully, adding predictive power beyond that of the </w:t>
      </w:r>
      <w:r w:rsidR="005632D0">
        <w:rPr>
          <w:rFonts w:ascii="Times New Roman" w:hAnsi="Times New Roman" w:cs="Times New Roman"/>
        </w:rPr>
        <w:t>Leary et al. scale</w:t>
      </w:r>
    </w:p>
    <w:p w14:paraId="51F41338" w14:textId="77777777" w:rsidR="006D051D" w:rsidRDefault="006D051D" w:rsidP="00822718">
      <w:pPr>
        <w:spacing w:line="480" w:lineRule="auto"/>
        <w:rPr>
          <w:rFonts w:ascii="Times New Roman" w:hAnsi="Times New Roman" w:cs="Times New Roman"/>
          <w:b/>
        </w:rPr>
      </w:pPr>
    </w:p>
    <w:p w14:paraId="2BF88AEE" w14:textId="1B923A3D" w:rsidR="00267630" w:rsidRDefault="006D051D" w:rsidP="00822718">
      <w:pPr>
        <w:spacing w:line="480" w:lineRule="auto"/>
        <w:rPr>
          <w:rFonts w:ascii="Times New Roman" w:hAnsi="Times New Roman" w:cs="Times New Roman"/>
          <w:b/>
        </w:rPr>
      </w:pPr>
      <w:r>
        <w:rPr>
          <w:rFonts w:ascii="Times New Roman" w:hAnsi="Times New Roman" w:cs="Times New Roman"/>
          <w:b/>
        </w:rPr>
        <w:t>6</w:t>
      </w:r>
      <w:r>
        <w:rPr>
          <w:rFonts w:ascii="Times New Roman" w:hAnsi="Times New Roman" w:cs="Times New Roman"/>
          <w:b/>
        </w:rPr>
        <w:tab/>
      </w:r>
      <w:r w:rsidR="003037DE">
        <w:rPr>
          <w:rFonts w:ascii="Times New Roman" w:hAnsi="Times New Roman" w:cs="Times New Roman"/>
          <w:b/>
        </w:rPr>
        <w:t>External Validity</w:t>
      </w:r>
      <w:r w:rsidR="00191FB9">
        <w:rPr>
          <w:rFonts w:ascii="Times New Roman" w:hAnsi="Times New Roman" w:cs="Times New Roman"/>
          <w:b/>
        </w:rPr>
        <w:t>:</w:t>
      </w:r>
      <w:r w:rsidR="003037DE">
        <w:rPr>
          <w:rFonts w:ascii="Times New Roman" w:hAnsi="Times New Roman" w:cs="Times New Roman"/>
          <w:b/>
        </w:rPr>
        <w:t xml:space="preserve"> </w:t>
      </w:r>
      <w:r w:rsidR="00267630" w:rsidRPr="00E427DD">
        <w:rPr>
          <w:rFonts w:ascii="Times New Roman" w:hAnsi="Times New Roman" w:cs="Times New Roman"/>
          <w:b/>
        </w:rPr>
        <w:t>Study 5: German-language replication</w:t>
      </w:r>
    </w:p>
    <w:p w14:paraId="53D10968" w14:textId="77777777" w:rsidR="006D051D" w:rsidRPr="00E427DD" w:rsidRDefault="006D051D" w:rsidP="00822718">
      <w:pPr>
        <w:spacing w:line="480" w:lineRule="auto"/>
        <w:rPr>
          <w:rFonts w:ascii="Times New Roman" w:hAnsi="Times New Roman" w:cs="Times New Roman"/>
          <w:b/>
        </w:rPr>
      </w:pPr>
    </w:p>
    <w:p w14:paraId="78F6907E" w14:textId="611F8466" w:rsidR="00267630" w:rsidRPr="00E427DD" w:rsidRDefault="00267630"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The first successful replications of the Big Five model outside of English were in German (e.g., </w:t>
      </w:r>
      <w:r w:rsidR="00FB279C">
        <w:rPr>
          <w:rFonts w:ascii="Times New Roman" w:hAnsi="Times New Roman" w:cs="Times New Roman"/>
        </w:rPr>
        <w:t>45</w:t>
      </w:r>
      <w:r w:rsidRPr="00E427DD">
        <w:rPr>
          <w:rFonts w:ascii="Times New Roman" w:hAnsi="Times New Roman" w:cs="Times New Roman"/>
        </w:rPr>
        <w:t>). This suggests that our intellectual humility scale is especially likely to replicate in German, though we hope eventually to study other languages. In this study, we translated all items and tested the extent to which Germanophone participants’ responses to them had the same structure as the responses of our earlier Anglophone participants.</w:t>
      </w:r>
    </w:p>
    <w:p w14:paraId="26122F48" w14:textId="71ED6301" w:rsidR="00267630" w:rsidRPr="00E427DD" w:rsidRDefault="006D051D" w:rsidP="00267630">
      <w:pPr>
        <w:spacing w:line="480" w:lineRule="auto"/>
        <w:rPr>
          <w:rFonts w:ascii="Times New Roman" w:hAnsi="Times New Roman" w:cs="Times New Roman"/>
          <w:b/>
        </w:rPr>
      </w:pPr>
      <w:r>
        <w:rPr>
          <w:rFonts w:ascii="Times New Roman" w:hAnsi="Times New Roman" w:cs="Times New Roman"/>
          <w:b/>
        </w:rPr>
        <w:t>6</w:t>
      </w:r>
      <w:r w:rsidR="00267630" w:rsidRPr="00E427DD">
        <w:rPr>
          <w:rFonts w:ascii="Times New Roman" w:hAnsi="Times New Roman" w:cs="Times New Roman"/>
          <w:b/>
        </w:rPr>
        <w:t>.1 Method</w:t>
      </w:r>
      <w:r>
        <w:rPr>
          <w:rFonts w:ascii="Times New Roman" w:hAnsi="Times New Roman" w:cs="Times New Roman"/>
          <w:b/>
        </w:rPr>
        <w:t>s</w:t>
      </w:r>
    </w:p>
    <w:p w14:paraId="22AC9A3A" w14:textId="28CAAB93" w:rsidR="00267630" w:rsidRPr="00E427DD" w:rsidRDefault="006D051D" w:rsidP="00822718">
      <w:pPr>
        <w:spacing w:line="480" w:lineRule="auto"/>
        <w:ind w:firstLine="720"/>
        <w:jc w:val="both"/>
        <w:rPr>
          <w:rFonts w:ascii="Times New Roman" w:hAnsi="Times New Roman" w:cs="Times New Roman"/>
          <w:b/>
        </w:rPr>
      </w:pPr>
      <w:r>
        <w:rPr>
          <w:rFonts w:ascii="Times New Roman" w:hAnsi="Times New Roman" w:cs="Times New Roman"/>
          <w:b/>
        </w:rPr>
        <w:t>6</w:t>
      </w:r>
      <w:r w:rsidR="00267630" w:rsidRPr="00E427DD">
        <w:rPr>
          <w:rFonts w:ascii="Times New Roman" w:hAnsi="Times New Roman" w:cs="Times New Roman"/>
          <w:b/>
        </w:rPr>
        <w:t xml:space="preserve">.1.1 Participants and Procedure. </w:t>
      </w:r>
      <w:r w:rsidR="007350DF">
        <w:rPr>
          <w:rFonts w:ascii="Times New Roman" w:hAnsi="Times New Roman" w:cs="Times New Roman"/>
        </w:rPr>
        <w:t>Because Mechanical Turk is not a viable recruitment venue for German-speaking participants, w</w:t>
      </w:r>
      <w:r w:rsidR="00267630" w:rsidRPr="00E427DD">
        <w:rPr>
          <w:rFonts w:ascii="Times New Roman" w:hAnsi="Times New Roman" w:cs="Times New Roman"/>
        </w:rPr>
        <w:t>e used the participant recruitment system of the University of Zurich, which allows researchers to approach students and staff of all faculties</w:t>
      </w:r>
      <w:r w:rsidR="00796EE2">
        <w:rPr>
          <w:rFonts w:ascii="Times New Roman" w:hAnsi="Times New Roman" w:cs="Times New Roman"/>
        </w:rPr>
        <w:t xml:space="preserve"> to </w:t>
      </w:r>
      <w:r w:rsidR="00796EE2">
        <w:rPr>
          <w:rFonts w:ascii="Times New Roman" w:hAnsi="Times New Roman" w:cs="Times New Roman"/>
        </w:rPr>
        <w:lastRenderedPageBreak/>
        <w:t>recruit a sample of convenience</w:t>
      </w:r>
      <w:r w:rsidR="00267630" w:rsidRPr="00E427DD">
        <w:rPr>
          <w:rFonts w:ascii="Times New Roman" w:hAnsi="Times New Roman" w:cs="Times New Roman"/>
        </w:rPr>
        <w:t>.</w:t>
      </w:r>
      <w:r w:rsidR="007350DF">
        <w:rPr>
          <w:rFonts w:ascii="Times New Roman" w:hAnsi="Times New Roman" w:cs="Times New Roman"/>
        </w:rPr>
        <w:t xml:space="preserve"> </w:t>
      </w:r>
      <w:r w:rsidR="00267630" w:rsidRPr="00E427DD">
        <w:rPr>
          <w:rFonts w:ascii="Times New Roman" w:hAnsi="Times New Roman" w:cs="Times New Roman"/>
        </w:rPr>
        <w:t>In total, 579 participants provided valid answers. The average age of participants was 34.5; 38.7% of the sample was male. The distribution across faculties was as follows: philosophy 4.5%, psychology 12.1%, other humanities discipline 24.4%, social sciences 13.0%, sciences 18.1%, law 9.5%, medicine 12.8%, other 5.7%. 39.0% of the sample had a master’s degree, 31.1% had a PhD.</w:t>
      </w:r>
      <w:r w:rsidR="00321DFF">
        <w:rPr>
          <w:rFonts w:ascii="Times New Roman" w:hAnsi="Times New Roman" w:cs="Times New Roman"/>
        </w:rPr>
        <w:t xml:space="preserve"> Thus, this sample is very highly-educated compared to our previous samples</w:t>
      </w:r>
      <w:r w:rsidR="000D5D9B">
        <w:rPr>
          <w:rFonts w:ascii="Times New Roman" w:hAnsi="Times New Roman" w:cs="Times New Roman"/>
        </w:rPr>
        <w:t>, reflecting the fact that many of our recruits were graduate students, postdocs, or faculty.</w:t>
      </w:r>
      <w:r w:rsidR="00846B2A">
        <w:rPr>
          <w:rFonts w:ascii="Times New Roman" w:hAnsi="Times New Roman" w:cs="Times New Roman"/>
        </w:rPr>
        <w:t xml:space="preserve"> In future work, it would be worthwhile to replicate this study by sampling a</w:t>
      </w:r>
      <w:r w:rsidR="00D6207D">
        <w:rPr>
          <w:rFonts w:ascii="Times New Roman" w:hAnsi="Times New Roman" w:cs="Times New Roman"/>
        </w:rPr>
        <w:t xml:space="preserve"> more educationally diverse</w:t>
      </w:r>
      <w:r w:rsidR="00846B2A">
        <w:rPr>
          <w:rFonts w:ascii="Times New Roman" w:hAnsi="Times New Roman" w:cs="Times New Roman"/>
        </w:rPr>
        <w:t xml:space="preserve"> population.</w:t>
      </w:r>
      <w:r w:rsidR="00267630" w:rsidRPr="00E427DD">
        <w:rPr>
          <w:rFonts w:ascii="Times New Roman" w:hAnsi="Times New Roman" w:cs="Times New Roman"/>
        </w:rPr>
        <w:t xml:space="preserve"> We used a random sub-sample of 279 participants for exploratory factor analysis and the remaining 300 participants for confirmatory factor analysis. Thus, this study replicates </w:t>
      </w:r>
      <w:r w:rsidR="00846B2A">
        <w:rPr>
          <w:rFonts w:ascii="Times New Roman" w:hAnsi="Times New Roman" w:cs="Times New Roman"/>
        </w:rPr>
        <w:t xml:space="preserve">in German </w:t>
      </w:r>
      <w:r w:rsidR="00267630" w:rsidRPr="00E427DD">
        <w:rPr>
          <w:rFonts w:ascii="Times New Roman" w:hAnsi="Times New Roman" w:cs="Times New Roman"/>
        </w:rPr>
        <w:t>both study 1 and study 2 above.</w:t>
      </w:r>
    </w:p>
    <w:p w14:paraId="52A557F8" w14:textId="6011417F" w:rsidR="00267630" w:rsidRPr="00E427DD" w:rsidRDefault="006D051D" w:rsidP="00822718">
      <w:pPr>
        <w:spacing w:line="480" w:lineRule="auto"/>
        <w:ind w:firstLine="720"/>
        <w:jc w:val="both"/>
        <w:rPr>
          <w:rFonts w:ascii="Times New Roman" w:hAnsi="Times New Roman" w:cs="Times New Roman"/>
          <w:b/>
        </w:rPr>
      </w:pPr>
      <w:r>
        <w:rPr>
          <w:rFonts w:ascii="Times New Roman" w:hAnsi="Times New Roman" w:cs="Times New Roman"/>
          <w:b/>
        </w:rPr>
        <w:t>6</w:t>
      </w:r>
      <w:r w:rsidR="00267630" w:rsidRPr="00E427DD">
        <w:rPr>
          <w:rFonts w:ascii="Times New Roman" w:hAnsi="Times New Roman" w:cs="Times New Roman"/>
          <w:b/>
        </w:rPr>
        <w:t xml:space="preserve">.1.2 Measure. </w:t>
      </w:r>
      <w:r w:rsidR="00267630" w:rsidRPr="00E427DD">
        <w:rPr>
          <w:rFonts w:ascii="Times New Roman" w:hAnsi="Times New Roman" w:cs="Times New Roman"/>
        </w:rPr>
        <w:t>The goal of the German-language study was to precisely replicate the procedure that we used in the English study. This approach should allow better identification of cultural differences regarding the understanding of intellectual humility, such as differences in the composition of the factors. Therefore, we refrained from simply translating the final items of the four-factor English scale. Instead, all 52 items of the original English scale were translated by one author, and the translations were checked independently by two experts who were not involved in the study (one social psychologist and one English teacher in a technical university). A complete list of translated items is available in</w:t>
      </w:r>
      <w:r w:rsidR="00457FBE">
        <w:rPr>
          <w:rFonts w:ascii="Times New Roman" w:hAnsi="Times New Roman" w:cs="Times New Roman"/>
        </w:rPr>
        <w:t xml:space="preserve"> the</w:t>
      </w:r>
      <w:r w:rsidR="00267630" w:rsidRPr="00E427DD">
        <w:rPr>
          <w:rFonts w:ascii="Times New Roman" w:hAnsi="Times New Roman" w:cs="Times New Roman"/>
        </w:rPr>
        <w:t xml:space="preserve"> Appendix. When comparing the German with the English result, we lo</w:t>
      </w:r>
      <w:r w:rsidR="00A27729">
        <w:rPr>
          <w:rFonts w:ascii="Times New Roman" w:hAnsi="Times New Roman" w:cs="Times New Roman"/>
        </w:rPr>
        <w:t>oked for configural invariance; that is, with both versions having same factor structure.</w:t>
      </w:r>
    </w:p>
    <w:p w14:paraId="2C2CA813" w14:textId="110A8E0B" w:rsidR="00267630" w:rsidRPr="00E427DD" w:rsidRDefault="006D051D" w:rsidP="00822718">
      <w:pPr>
        <w:spacing w:line="480" w:lineRule="auto"/>
        <w:jc w:val="both"/>
        <w:rPr>
          <w:rFonts w:ascii="Times New Roman" w:hAnsi="Times New Roman" w:cs="Times New Roman"/>
          <w:b/>
        </w:rPr>
      </w:pPr>
      <w:r>
        <w:rPr>
          <w:rFonts w:ascii="Times New Roman" w:hAnsi="Times New Roman" w:cs="Times New Roman"/>
          <w:b/>
        </w:rPr>
        <w:t>6</w:t>
      </w:r>
      <w:r w:rsidR="00267630" w:rsidRPr="00E427DD">
        <w:rPr>
          <w:rFonts w:ascii="Times New Roman" w:hAnsi="Times New Roman" w:cs="Times New Roman"/>
          <w:b/>
        </w:rPr>
        <w:t>.2 Results</w:t>
      </w:r>
    </w:p>
    <w:p w14:paraId="43134030" w14:textId="7D2F3A52" w:rsidR="00267630" w:rsidRPr="00E427DD" w:rsidRDefault="00267630"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We used the same methodology for determining the factor structure as outlined in studies 1 and 2. In the exploratory factor analysis, parallel analysis suggests that the number of factors </w:t>
      </w:r>
      <w:r w:rsidRPr="00E427DD">
        <w:rPr>
          <w:rFonts w:ascii="Times New Roman" w:hAnsi="Times New Roman" w:cs="Times New Roman"/>
        </w:rPr>
        <w:lastRenderedPageBreak/>
        <w:t>was 10 and the number of components was 7. Given this situation and to enable a comparison with the result of the English study, we used the 8-factor solution (</w:t>
      </w:r>
      <w:r w:rsidRPr="00E427DD">
        <w:rPr>
          <w:rFonts w:ascii="Times New Roman" w:hAnsi="Times New Roman" w:cs="Times New Roman"/>
        </w:rPr>
        <w:sym w:font="Symbol" w:char="F063"/>
      </w:r>
      <w:r w:rsidRPr="00E427DD">
        <w:rPr>
          <w:rFonts w:ascii="Times New Roman" w:hAnsi="Times New Roman" w:cs="Times New Roman"/>
          <w:vertAlign w:val="superscript"/>
        </w:rPr>
        <w:t>2</w:t>
      </w:r>
      <w:r w:rsidRPr="00E427DD">
        <w:rPr>
          <w:rFonts w:ascii="Times New Roman" w:hAnsi="Times New Roman" w:cs="Times New Roman"/>
        </w:rPr>
        <w:t xml:space="preserve">(938) = 1278.17, </w:t>
      </w:r>
      <w:r w:rsidRPr="00E427DD">
        <w:rPr>
          <w:rFonts w:ascii="Times New Roman" w:hAnsi="Times New Roman" w:cs="Times New Roman"/>
          <w:i/>
        </w:rPr>
        <w:t xml:space="preserve">p &lt; </w:t>
      </w:r>
      <w:r w:rsidRPr="00E427DD">
        <w:rPr>
          <w:rFonts w:ascii="Times New Roman" w:hAnsi="Times New Roman" w:cs="Times New Roman"/>
        </w:rPr>
        <w:t xml:space="preserve">0.001), as this was also more interpretable. The result is outlined and compared with the result of the English EFA in Table 11; the item numbers match with the translations. We find that three factors show a complete match (Intellectual Machiavellianism, Intellectual Kleptomania, Corrigibility) and two factors show an item-overlap of 50% and more (Engagement and Curiosity). </w:t>
      </w:r>
    </w:p>
    <w:p w14:paraId="24E366D6" w14:textId="05B58D2C" w:rsidR="00C430CB" w:rsidRDefault="00C430CB" w:rsidP="00822718">
      <w:pPr>
        <w:rPr>
          <w:rFonts w:ascii="Times New Roman" w:hAnsi="Times New Roman" w:cs="Times New Roman"/>
        </w:rPr>
      </w:pPr>
      <w:r>
        <w:rPr>
          <w:rFonts w:ascii="Times New Roman" w:hAnsi="Times New Roman" w:cs="Times New Roman"/>
        </w:rPr>
        <w:t xml:space="preserve">Table 11. </w:t>
      </w:r>
      <w:r>
        <w:rPr>
          <w:rFonts w:ascii="Times New Roman" w:hAnsi="Times New Roman" w:cs="Times New Roman"/>
          <w:i/>
        </w:rPr>
        <w:t>Comparing the German with the English Exploratory Factor Analysis</w:t>
      </w:r>
      <w:r>
        <w:rPr>
          <w:rFonts w:ascii="Times New Roman" w:hAnsi="Times New Roman" w:cs="Times New Roman"/>
        </w:rPr>
        <w:t>.</w:t>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2808"/>
        <w:gridCol w:w="1904"/>
        <w:gridCol w:w="1786"/>
        <w:gridCol w:w="2970"/>
      </w:tblGrid>
      <w:tr w:rsidR="006F0B7C" w:rsidRPr="009F7E31" w14:paraId="7B1CA919" w14:textId="77777777" w:rsidTr="00102A0B">
        <w:trPr>
          <w:trHeight w:val="332"/>
        </w:trPr>
        <w:tc>
          <w:tcPr>
            <w:tcW w:w="2808" w:type="dxa"/>
            <w:tcBorders>
              <w:top w:val="single" w:sz="4" w:space="0" w:color="auto"/>
              <w:bottom w:val="single" w:sz="4" w:space="0" w:color="auto"/>
            </w:tcBorders>
            <w:vAlign w:val="center"/>
          </w:tcPr>
          <w:p w14:paraId="79FF5CB5" w14:textId="77777777" w:rsidR="006F0B7C" w:rsidRPr="009F7E31" w:rsidRDefault="006F0B7C" w:rsidP="00102A0B">
            <w:pPr>
              <w:jc w:val="center"/>
              <w:rPr>
                <w:rFonts w:ascii="Times New Roman" w:hAnsi="Times New Roman" w:cs="Times New Roman"/>
              </w:rPr>
            </w:pPr>
            <w:r w:rsidRPr="009F7E31">
              <w:rPr>
                <w:rFonts w:ascii="Times New Roman" w:hAnsi="Times New Roman" w:cs="Times New Roman"/>
              </w:rPr>
              <w:t>Name of English Factor</w:t>
            </w:r>
          </w:p>
        </w:tc>
        <w:tc>
          <w:tcPr>
            <w:tcW w:w="1904" w:type="dxa"/>
            <w:tcBorders>
              <w:top w:val="single" w:sz="4" w:space="0" w:color="auto"/>
              <w:bottom w:val="single" w:sz="4" w:space="0" w:color="auto"/>
            </w:tcBorders>
            <w:vAlign w:val="center"/>
          </w:tcPr>
          <w:p w14:paraId="549489A2" w14:textId="77777777" w:rsidR="006F0B7C" w:rsidRPr="009F7E31" w:rsidRDefault="006F0B7C" w:rsidP="00102A0B">
            <w:pPr>
              <w:jc w:val="center"/>
              <w:rPr>
                <w:rFonts w:ascii="Times New Roman" w:hAnsi="Times New Roman" w:cs="Times New Roman"/>
              </w:rPr>
            </w:pPr>
            <w:r w:rsidRPr="009F7E31">
              <w:rPr>
                <w:rFonts w:ascii="Times New Roman" w:hAnsi="Times New Roman" w:cs="Times New Roman"/>
              </w:rPr>
              <w:t>Item # ENG</w:t>
            </w:r>
          </w:p>
        </w:tc>
        <w:tc>
          <w:tcPr>
            <w:tcW w:w="1786" w:type="dxa"/>
            <w:tcBorders>
              <w:top w:val="single" w:sz="4" w:space="0" w:color="auto"/>
              <w:bottom w:val="single" w:sz="4" w:space="0" w:color="auto"/>
            </w:tcBorders>
            <w:vAlign w:val="center"/>
          </w:tcPr>
          <w:p w14:paraId="6170EBAF" w14:textId="77777777" w:rsidR="006F0B7C" w:rsidRPr="009F7E31" w:rsidRDefault="006F0B7C" w:rsidP="00102A0B">
            <w:pPr>
              <w:jc w:val="center"/>
              <w:rPr>
                <w:rFonts w:ascii="Times New Roman" w:hAnsi="Times New Roman" w:cs="Times New Roman"/>
              </w:rPr>
            </w:pPr>
            <w:r w:rsidRPr="009F7E31">
              <w:rPr>
                <w:rFonts w:ascii="Times New Roman" w:hAnsi="Times New Roman" w:cs="Times New Roman"/>
              </w:rPr>
              <w:t>Item # GER</w:t>
            </w:r>
          </w:p>
        </w:tc>
        <w:tc>
          <w:tcPr>
            <w:tcW w:w="2970" w:type="dxa"/>
            <w:tcBorders>
              <w:top w:val="single" w:sz="4" w:space="0" w:color="auto"/>
              <w:bottom w:val="single" w:sz="4" w:space="0" w:color="auto"/>
              <w:right w:val="nil"/>
            </w:tcBorders>
            <w:vAlign w:val="center"/>
          </w:tcPr>
          <w:p w14:paraId="440E7EA0" w14:textId="77777777" w:rsidR="006F0B7C" w:rsidRPr="009F7E31" w:rsidRDefault="006F0B7C" w:rsidP="00102A0B">
            <w:pPr>
              <w:jc w:val="center"/>
              <w:rPr>
                <w:rFonts w:ascii="Times New Roman" w:hAnsi="Times New Roman" w:cs="Times New Roman"/>
              </w:rPr>
            </w:pPr>
            <w:r w:rsidRPr="009F7E31">
              <w:rPr>
                <w:rFonts w:ascii="Times New Roman" w:hAnsi="Times New Roman" w:cs="Times New Roman"/>
              </w:rPr>
              <w:t>Name of German Factor</w:t>
            </w:r>
          </w:p>
        </w:tc>
      </w:tr>
      <w:tr w:rsidR="006F0B7C" w:rsidRPr="00E81FD2" w14:paraId="557AADC6" w14:textId="77777777" w:rsidTr="00102A0B">
        <w:tc>
          <w:tcPr>
            <w:tcW w:w="2808" w:type="dxa"/>
            <w:tcBorders>
              <w:top w:val="single" w:sz="4" w:space="0" w:color="auto"/>
            </w:tcBorders>
          </w:tcPr>
          <w:p w14:paraId="15901048" w14:textId="77777777" w:rsidR="006F0B7C" w:rsidRDefault="006F0B7C" w:rsidP="00102A0B">
            <w:pPr>
              <w:rPr>
                <w:rFonts w:ascii="Times New Roman" w:hAnsi="Times New Roman" w:cs="Times New Roman"/>
              </w:rPr>
            </w:pPr>
            <w:r>
              <w:rPr>
                <w:rFonts w:ascii="Times New Roman" w:hAnsi="Times New Roman" w:cs="Times New Roman"/>
              </w:rPr>
              <w:t>Intellectual Machiavellianism</w:t>
            </w:r>
          </w:p>
        </w:tc>
        <w:tc>
          <w:tcPr>
            <w:tcW w:w="1904" w:type="dxa"/>
            <w:tcBorders>
              <w:top w:val="single" w:sz="4" w:space="0" w:color="auto"/>
            </w:tcBorders>
          </w:tcPr>
          <w:p w14:paraId="52CD58B8" w14:textId="77777777" w:rsidR="006F0B7C" w:rsidRPr="00B47590" w:rsidRDefault="006F0B7C" w:rsidP="00102A0B">
            <w:pPr>
              <w:rPr>
                <w:rFonts w:ascii="Times New Roman" w:hAnsi="Times New Roman" w:cs="Times New Roman"/>
                <w:b/>
              </w:rPr>
            </w:pPr>
            <w:r w:rsidRPr="00B47590">
              <w:rPr>
                <w:rFonts w:ascii="Times New Roman" w:hAnsi="Times New Roman" w:cs="Times New Roman"/>
                <w:b/>
              </w:rPr>
              <w:t>1, 2, 3, 4</w:t>
            </w:r>
          </w:p>
        </w:tc>
        <w:tc>
          <w:tcPr>
            <w:tcW w:w="1786" w:type="dxa"/>
            <w:tcBorders>
              <w:top w:val="single" w:sz="4" w:space="0" w:color="auto"/>
            </w:tcBorders>
          </w:tcPr>
          <w:p w14:paraId="2AD17E63" w14:textId="77777777" w:rsidR="006F0B7C" w:rsidRPr="00447F09" w:rsidRDefault="006F0B7C" w:rsidP="00102A0B">
            <w:pPr>
              <w:rPr>
                <w:rFonts w:ascii="Times New Roman" w:hAnsi="Times New Roman" w:cs="Times New Roman"/>
                <w:b/>
              </w:rPr>
            </w:pPr>
            <w:r w:rsidRPr="00447F09">
              <w:rPr>
                <w:rFonts w:ascii="Times New Roman" w:hAnsi="Times New Roman" w:cs="Times New Roman"/>
                <w:b/>
              </w:rPr>
              <w:t>1, 2, 3, 4</w:t>
            </w:r>
          </w:p>
        </w:tc>
        <w:tc>
          <w:tcPr>
            <w:tcW w:w="2970" w:type="dxa"/>
            <w:tcBorders>
              <w:top w:val="single" w:sz="4" w:space="0" w:color="auto"/>
              <w:right w:val="nil"/>
            </w:tcBorders>
          </w:tcPr>
          <w:p w14:paraId="41EA52E3" w14:textId="77777777" w:rsidR="006F0B7C" w:rsidRPr="00E81FD2" w:rsidRDefault="006F0B7C" w:rsidP="00102A0B">
            <w:pPr>
              <w:rPr>
                <w:rFonts w:ascii="Times New Roman" w:hAnsi="Times New Roman" w:cs="Times New Roman"/>
                <w:lang w:val="de-CH"/>
              </w:rPr>
            </w:pPr>
            <w:r>
              <w:rPr>
                <w:rFonts w:ascii="Times New Roman" w:hAnsi="Times New Roman" w:cs="Times New Roman"/>
                <w:lang w:val="de-CH"/>
              </w:rPr>
              <w:t>Lobhudelei</w:t>
            </w:r>
          </w:p>
        </w:tc>
      </w:tr>
      <w:tr w:rsidR="006F0B7C" w:rsidRPr="00E81FD2" w14:paraId="6BB02162" w14:textId="77777777" w:rsidTr="00102A0B">
        <w:tc>
          <w:tcPr>
            <w:tcW w:w="2808" w:type="dxa"/>
          </w:tcPr>
          <w:p w14:paraId="5E696091" w14:textId="77777777" w:rsidR="006F0B7C" w:rsidRDefault="006F0B7C" w:rsidP="00102A0B">
            <w:pPr>
              <w:rPr>
                <w:rFonts w:ascii="Times New Roman" w:hAnsi="Times New Roman" w:cs="Times New Roman"/>
              </w:rPr>
            </w:pPr>
            <w:r>
              <w:rPr>
                <w:rFonts w:ascii="Times New Roman" w:hAnsi="Times New Roman" w:cs="Times New Roman"/>
              </w:rPr>
              <w:t>Intellectual Kleptomania</w:t>
            </w:r>
          </w:p>
        </w:tc>
        <w:tc>
          <w:tcPr>
            <w:tcW w:w="1904" w:type="dxa"/>
          </w:tcPr>
          <w:p w14:paraId="0BAA7A23" w14:textId="77777777" w:rsidR="006F0B7C" w:rsidRPr="00B47590" w:rsidRDefault="006F0B7C" w:rsidP="00102A0B">
            <w:pPr>
              <w:rPr>
                <w:rFonts w:ascii="Times New Roman" w:hAnsi="Times New Roman" w:cs="Times New Roman"/>
                <w:b/>
              </w:rPr>
            </w:pPr>
            <w:r w:rsidRPr="00B47590">
              <w:rPr>
                <w:rFonts w:ascii="Times New Roman" w:hAnsi="Times New Roman" w:cs="Times New Roman"/>
                <w:b/>
              </w:rPr>
              <w:t>5, 6, 7</w:t>
            </w:r>
          </w:p>
        </w:tc>
        <w:tc>
          <w:tcPr>
            <w:tcW w:w="1786" w:type="dxa"/>
          </w:tcPr>
          <w:p w14:paraId="261C53ED" w14:textId="77777777" w:rsidR="006F0B7C" w:rsidRPr="00447F09" w:rsidRDefault="006F0B7C" w:rsidP="00102A0B">
            <w:pPr>
              <w:rPr>
                <w:rFonts w:ascii="Times New Roman" w:hAnsi="Times New Roman" w:cs="Times New Roman"/>
                <w:b/>
              </w:rPr>
            </w:pPr>
            <w:r w:rsidRPr="00447F09">
              <w:rPr>
                <w:rFonts w:ascii="Times New Roman" w:hAnsi="Times New Roman" w:cs="Times New Roman"/>
                <w:b/>
              </w:rPr>
              <w:t>5, 6, 7</w:t>
            </w:r>
          </w:p>
        </w:tc>
        <w:tc>
          <w:tcPr>
            <w:tcW w:w="2970" w:type="dxa"/>
            <w:tcBorders>
              <w:right w:val="nil"/>
            </w:tcBorders>
          </w:tcPr>
          <w:p w14:paraId="27CC8251" w14:textId="77777777" w:rsidR="006F0B7C" w:rsidRPr="00E81FD2" w:rsidRDefault="006F0B7C" w:rsidP="00102A0B">
            <w:pPr>
              <w:rPr>
                <w:rFonts w:ascii="Times New Roman" w:hAnsi="Times New Roman" w:cs="Times New Roman"/>
                <w:lang w:val="de-CH"/>
              </w:rPr>
            </w:pPr>
            <w:r>
              <w:rPr>
                <w:rFonts w:ascii="Times New Roman" w:hAnsi="Times New Roman" w:cs="Times New Roman"/>
                <w:lang w:val="de-CH"/>
              </w:rPr>
              <w:t>Ideenklau</w:t>
            </w:r>
          </w:p>
        </w:tc>
      </w:tr>
      <w:tr w:rsidR="006F0B7C" w:rsidRPr="00E81FD2" w14:paraId="3E415EAF" w14:textId="77777777" w:rsidTr="00102A0B">
        <w:tc>
          <w:tcPr>
            <w:tcW w:w="2808" w:type="dxa"/>
          </w:tcPr>
          <w:p w14:paraId="5EFDA323" w14:textId="77777777" w:rsidR="006F0B7C" w:rsidRDefault="006F0B7C" w:rsidP="00102A0B">
            <w:pPr>
              <w:rPr>
                <w:rFonts w:ascii="Times New Roman" w:hAnsi="Times New Roman" w:cs="Times New Roman"/>
              </w:rPr>
            </w:pPr>
            <w:r>
              <w:rPr>
                <w:rFonts w:ascii="Times New Roman" w:hAnsi="Times New Roman" w:cs="Times New Roman"/>
              </w:rPr>
              <w:t>Corrigibility</w:t>
            </w:r>
          </w:p>
        </w:tc>
        <w:tc>
          <w:tcPr>
            <w:tcW w:w="1904" w:type="dxa"/>
          </w:tcPr>
          <w:p w14:paraId="43685D57" w14:textId="77777777" w:rsidR="006F0B7C" w:rsidRPr="00B47590" w:rsidRDefault="006F0B7C" w:rsidP="00102A0B">
            <w:pPr>
              <w:rPr>
                <w:rFonts w:ascii="Times New Roman" w:hAnsi="Times New Roman" w:cs="Times New Roman"/>
                <w:b/>
              </w:rPr>
            </w:pPr>
            <w:r w:rsidRPr="00B47590">
              <w:rPr>
                <w:rFonts w:ascii="Times New Roman" w:hAnsi="Times New Roman" w:cs="Times New Roman"/>
                <w:b/>
              </w:rPr>
              <w:t xml:space="preserve">37, 38, 39, 40, </w:t>
            </w:r>
            <w:r w:rsidRPr="00447F09">
              <w:rPr>
                <w:rFonts w:ascii="Times New Roman" w:hAnsi="Times New Roman" w:cs="Times New Roman"/>
              </w:rPr>
              <w:t>43</w:t>
            </w:r>
          </w:p>
        </w:tc>
        <w:tc>
          <w:tcPr>
            <w:tcW w:w="1786" w:type="dxa"/>
          </w:tcPr>
          <w:p w14:paraId="15D1B477" w14:textId="77777777" w:rsidR="006F0B7C" w:rsidRPr="00447F09" w:rsidRDefault="006F0B7C" w:rsidP="00102A0B">
            <w:pPr>
              <w:rPr>
                <w:rFonts w:ascii="Times New Roman" w:hAnsi="Times New Roman" w:cs="Times New Roman"/>
                <w:b/>
              </w:rPr>
            </w:pPr>
            <w:r w:rsidRPr="00447F09">
              <w:rPr>
                <w:rFonts w:ascii="Times New Roman" w:hAnsi="Times New Roman" w:cs="Times New Roman"/>
                <w:b/>
              </w:rPr>
              <w:t xml:space="preserve">37, 38, 39, 40 </w:t>
            </w:r>
          </w:p>
        </w:tc>
        <w:tc>
          <w:tcPr>
            <w:tcW w:w="2970" w:type="dxa"/>
            <w:tcBorders>
              <w:right w:val="nil"/>
            </w:tcBorders>
          </w:tcPr>
          <w:p w14:paraId="2904F540" w14:textId="77777777" w:rsidR="006F0B7C" w:rsidRPr="00E81FD2" w:rsidRDefault="006F0B7C" w:rsidP="00102A0B">
            <w:pPr>
              <w:rPr>
                <w:rFonts w:ascii="Times New Roman" w:hAnsi="Times New Roman" w:cs="Times New Roman"/>
                <w:lang w:val="de-CH"/>
              </w:rPr>
            </w:pPr>
            <w:r>
              <w:rPr>
                <w:rFonts w:ascii="Times New Roman" w:hAnsi="Times New Roman" w:cs="Times New Roman"/>
                <w:lang w:val="de-CH"/>
              </w:rPr>
              <w:t>Verbesserungsfähigkeit</w:t>
            </w:r>
          </w:p>
        </w:tc>
      </w:tr>
      <w:tr w:rsidR="006F0B7C" w:rsidRPr="00E81FD2" w14:paraId="0F749B77" w14:textId="77777777" w:rsidTr="00102A0B">
        <w:tc>
          <w:tcPr>
            <w:tcW w:w="2808" w:type="dxa"/>
          </w:tcPr>
          <w:p w14:paraId="6CDA2F85" w14:textId="77777777" w:rsidR="006F0B7C" w:rsidRDefault="006F0B7C" w:rsidP="00102A0B">
            <w:pPr>
              <w:rPr>
                <w:rFonts w:ascii="Times New Roman" w:hAnsi="Times New Roman" w:cs="Times New Roman"/>
              </w:rPr>
            </w:pPr>
            <w:r>
              <w:rPr>
                <w:rFonts w:ascii="Times New Roman" w:hAnsi="Times New Roman" w:cs="Times New Roman"/>
              </w:rPr>
              <w:t>Engagement</w:t>
            </w:r>
          </w:p>
        </w:tc>
        <w:tc>
          <w:tcPr>
            <w:tcW w:w="1904" w:type="dxa"/>
          </w:tcPr>
          <w:p w14:paraId="095DFA41" w14:textId="77777777" w:rsidR="006F0B7C" w:rsidRPr="00447F09" w:rsidRDefault="006F0B7C" w:rsidP="00102A0B">
            <w:pPr>
              <w:rPr>
                <w:rFonts w:ascii="Times New Roman" w:hAnsi="Times New Roman" w:cs="Times New Roman"/>
              </w:rPr>
            </w:pPr>
            <w:r w:rsidRPr="00447F09">
              <w:rPr>
                <w:rFonts w:ascii="Times New Roman" w:hAnsi="Times New Roman" w:cs="Times New Roman"/>
              </w:rPr>
              <w:t>18, 24, 25, 26, 29, 31</w:t>
            </w:r>
          </w:p>
        </w:tc>
        <w:tc>
          <w:tcPr>
            <w:tcW w:w="1786" w:type="dxa"/>
          </w:tcPr>
          <w:p w14:paraId="755649AE" w14:textId="77777777" w:rsidR="006F0B7C" w:rsidRPr="00447F09" w:rsidRDefault="006F0B7C" w:rsidP="00102A0B">
            <w:pPr>
              <w:rPr>
                <w:rFonts w:ascii="Times New Roman" w:hAnsi="Times New Roman" w:cs="Times New Roman"/>
              </w:rPr>
            </w:pPr>
          </w:p>
        </w:tc>
        <w:tc>
          <w:tcPr>
            <w:tcW w:w="2970" w:type="dxa"/>
            <w:tcBorders>
              <w:right w:val="nil"/>
            </w:tcBorders>
          </w:tcPr>
          <w:p w14:paraId="0A558FA6" w14:textId="77777777" w:rsidR="006F0B7C" w:rsidRPr="00E81FD2" w:rsidRDefault="006F0B7C" w:rsidP="00102A0B">
            <w:pPr>
              <w:rPr>
                <w:rFonts w:ascii="Times New Roman" w:hAnsi="Times New Roman" w:cs="Times New Roman"/>
                <w:lang w:val="de-CH"/>
              </w:rPr>
            </w:pPr>
            <w:r>
              <w:rPr>
                <w:rFonts w:ascii="Times New Roman" w:hAnsi="Times New Roman" w:cs="Times New Roman"/>
                <w:lang w:val="de-CH"/>
              </w:rPr>
              <w:t>Offenheit für Neues</w:t>
            </w:r>
          </w:p>
        </w:tc>
      </w:tr>
      <w:tr w:rsidR="006F0B7C" w:rsidRPr="00E81FD2" w14:paraId="3167BE57" w14:textId="77777777" w:rsidTr="00102A0B">
        <w:tc>
          <w:tcPr>
            <w:tcW w:w="2808" w:type="dxa"/>
          </w:tcPr>
          <w:p w14:paraId="077CD4A3" w14:textId="77777777" w:rsidR="006F0B7C" w:rsidRDefault="006F0B7C" w:rsidP="00102A0B">
            <w:pPr>
              <w:rPr>
                <w:rFonts w:ascii="Times New Roman" w:hAnsi="Times New Roman" w:cs="Times New Roman"/>
              </w:rPr>
            </w:pPr>
            <w:r>
              <w:rPr>
                <w:rFonts w:ascii="Times New Roman" w:hAnsi="Times New Roman" w:cs="Times New Roman"/>
              </w:rPr>
              <w:t>Curiosity</w:t>
            </w:r>
          </w:p>
        </w:tc>
        <w:tc>
          <w:tcPr>
            <w:tcW w:w="1904" w:type="dxa"/>
          </w:tcPr>
          <w:p w14:paraId="5AF631BA" w14:textId="77777777" w:rsidR="006F0B7C" w:rsidRPr="00B47590" w:rsidRDefault="006F0B7C" w:rsidP="00102A0B">
            <w:pPr>
              <w:rPr>
                <w:rFonts w:ascii="Times New Roman" w:hAnsi="Times New Roman" w:cs="Times New Roman"/>
                <w:b/>
              </w:rPr>
            </w:pPr>
            <w:r w:rsidRPr="00B47590">
              <w:rPr>
                <w:rFonts w:ascii="Times New Roman" w:hAnsi="Times New Roman" w:cs="Times New Roman"/>
                <w:b/>
              </w:rPr>
              <w:t>19, 20, 21, 22</w:t>
            </w:r>
          </w:p>
        </w:tc>
        <w:tc>
          <w:tcPr>
            <w:tcW w:w="1786" w:type="dxa"/>
          </w:tcPr>
          <w:p w14:paraId="31DE9579" w14:textId="77777777" w:rsidR="006F0B7C" w:rsidRPr="00447F09" w:rsidRDefault="006F0B7C" w:rsidP="00102A0B">
            <w:pPr>
              <w:rPr>
                <w:rFonts w:ascii="Times New Roman" w:hAnsi="Times New Roman" w:cs="Times New Roman"/>
              </w:rPr>
            </w:pPr>
            <w:r w:rsidRPr="00447F09">
              <w:rPr>
                <w:rFonts w:ascii="Times New Roman" w:hAnsi="Times New Roman" w:cs="Times New Roman"/>
                <w:b/>
              </w:rPr>
              <w:t xml:space="preserve">19, 20, 21, 22, </w:t>
            </w:r>
            <w:r w:rsidRPr="00447F09">
              <w:rPr>
                <w:rFonts w:ascii="Times New Roman" w:hAnsi="Times New Roman" w:cs="Times New Roman"/>
              </w:rPr>
              <w:t>23, 26, 36</w:t>
            </w:r>
          </w:p>
        </w:tc>
        <w:tc>
          <w:tcPr>
            <w:tcW w:w="2970" w:type="dxa"/>
            <w:tcBorders>
              <w:right w:val="nil"/>
            </w:tcBorders>
          </w:tcPr>
          <w:p w14:paraId="431901D2" w14:textId="77777777" w:rsidR="006F0B7C" w:rsidRPr="00E81FD2" w:rsidRDefault="006F0B7C" w:rsidP="00102A0B">
            <w:pPr>
              <w:rPr>
                <w:rFonts w:ascii="Times New Roman" w:hAnsi="Times New Roman" w:cs="Times New Roman"/>
                <w:lang w:val="de-CH"/>
              </w:rPr>
            </w:pPr>
            <w:r>
              <w:rPr>
                <w:rFonts w:ascii="Times New Roman" w:hAnsi="Times New Roman" w:cs="Times New Roman"/>
                <w:lang w:val="de-CH"/>
              </w:rPr>
              <w:t>Neugier</w:t>
            </w:r>
          </w:p>
        </w:tc>
      </w:tr>
      <w:tr w:rsidR="006F0B7C" w:rsidRPr="00E81FD2" w14:paraId="117D4070" w14:textId="77777777" w:rsidTr="00102A0B">
        <w:tc>
          <w:tcPr>
            <w:tcW w:w="2808" w:type="dxa"/>
          </w:tcPr>
          <w:p w14:paraId="73FDDC67" w14:textId="77777777" w:rsidR="006F0B7C" w:rsidRDefault="006F0B7C" w:rsidP="00102A0B">
            <w:pPr>
              <w:rPr>
                <w:rFonts w:ascii="Times New Roman" w:hAnsi="Times New Roman" w:cs="Times New Roman"/>
              </w:rPr>
            </w:pPr>
            <w:r>
              <w:rPr>
                <w:rFonts w:ascii="Times New Roman" w:hAnsi="Times New Roman" w:cs="Times New Roman"/>
              </w:rPr>
              <w:t>Open-mindedness</w:t>
            </w:r>
          </w:p>
        </w:tc>
        <w:tc>
          <w:tcPr>
            <w:tcW w:w="1904" w:type="dxa"/>
          </w:tcPr>
          <w:p w14:paraId="6CFD6296" w14:textId="77777777" w:rsidR="006F0B7C" w:rsidRDefault="006F0B7C" w:rsidP="00102A0B">
            <w:pPr>
              <w:rPr>
                <w:rFonts w:ascii="Times New Roman" w:hAnsi="Times New Roman" w:cs="Times New Roman"/>
              </w:rPr>
            </w:pPr>
            <w:r>
              <w:rPr>
                <w:rFonts w:ascii="Times New Roman" w:hAnsi="Times New Roman" w:cs="Times New Roman"/>
              </w:rPr>
              <w:t xml:space="preserve">17, 23, </w:t>
            </w:r>
            <w:r w:rsidRPr="00E20E33">
              <w:rPr>
                <w:rFonts w:ascii="Times New Roman" w:hAnsi="Times New Roman" w:cs="Times New Roman"/>
                <w:b/>
              </w:rPr>
              <w:t>27, 28,</w:t>
            </w:r>
            <w:r>
              <w:rPr>
                <w:rFonts w:ascii="Times New Roman" w:hAnsi="Times New Roman" w:cs="Times New Roman"/>
              </w:rPr>
              <w:t xml:space="preserve"> </w:t>
            </w:r>
            <w:r w:rsidRPr="00B47590">
              <w:rPr>
                <w:rFonts w:ascii="Times New Roman" w:hAnsi="Times New Roman" w:cs="Times New Roman"/>
                <w:b/>
              </w:rPr>
              <w:t>33</w:t>
            </w:r>
            <w:r>
              <w:rPr>
                <w:rFonts w:ascii="Times New Roman" w:hAnsi="Times New Roman" w:cs="Times New Roman"/>
              </w:rPr>
              <w:t xml:space="preserve">, 34, 35, 36, 39, 41, 45, 50, </w:t>
            </w:r>
            <w:r w:rsidRPr="00B47590">
              <w:rPr>
                <w:rFonts w:ascii="Times New Roman" w:hAnsi="Times New Roman" w:cs="Times New Roman"/>
                <w:b/>
              </w:rPr>
              <w:t>51</w:t>
            </w:r>
            <w:r>
              <w:rPr>
                <w:rFonts w:ascii="Times New Roman" w:hAnsi="Times New Roman" w:cs="Times New Roman"/>
              </w:rPr>
              <w:t>, 52</w:t>
            </w:r>
          </w:p>
        </w:tc>
        <w:tc>
          <w:tcPr>
            <w:tcW w:w="1786" w:type="dxa"/>
          </w:tcPr>
          <w:p w14:paraId="4FBC0868" w14:textId="77777777" w:rsidR="006F0B7C" w:rsidRPr="00447F09" w:rsidRDefault="006F0B7C" w:rsidP="00102A0B">
            <w:pPr>
              <w:rPr>
                <w:rFonts w:ascii="Times New Roman" w:hAnsi="Times New Roman" w:cs="Times New Roman"/>
              </w:rPr>
            </w:pPr>
            <w:r w:rsidRPr="00447F09">
              <w:rPr>
                <w:rFonts w:ascii="Times New Roman" w:hAnsi="Times New Roman" w:cs="Times New Roman"/>
              </w:rPr>
              <w:t xml:space="preserve">25, </w:t>
            </w:r>
            <w:r w:rsidRPr="00447F09">
              <w:rPr>
                <w:rFonts w:ascii="Times New Roman" w:hAnsi="Times New Roman" w:cs="Times New Roman"/>
                <w:b/>
              </w:rPr>
              <w:t xml:space="preserve">27, 28, </w:t>
            </w:r>
            <w:r w:rsidRPr="00447F09">
              <w:rPr>
                <w:rFonts w:ascii="Times New Roman" w:hAnsi="Times New Roman" w:cs="Times New Roman"/>
              </w:rPr>
              <w:t xml:space="preserve">31, </w:t>
            </w:r>
            <w:r w:rsidRPr="00447F09">
              <w:rPr>
                <w:rFonts w:ascii="Times New Roman" w:hAnsi="Times New Roman" w:cs="Times New Roman"/>
                <w:b/>
              </w:rPr>
              <w:t>33, 51</w:t>
            </w:r>
          </w:p>
        </w:tc>
        <w:tc>
          <w:tcPr>
            <w:tcW w:w="2970" w:type="dxa"/>
            <w:tcBorders>
              <w:right w:val="nil"/>
            </w:tcBorders>
          </w:tcPr>
          <w:p w14:paraId="7B9B579E" w14:textId="77777777" w:rsidR="006F0B7C" w:rsidRPr="00E81FD2" w:rsidRDefault="006F0B7C" w:rsidP="00102A0B">
            <w:pPr>
              <w:rPr>
                <w:rFonts w:ascii="Times New Roman" w:hAnsi="Times New Roman" w:cs="Times New Roman"/>
                <w:lang w:val="de-CH"/>
              </w:rPr>
            </w:pPr>
            <w:r>
              <w:rPr>
                <w:rFonts w:ascii="Times New Roman" w:hAnsi="Times New Roman" w:cs="Times New Roman"/>
                <w:lang w:val="de-CH"/>
              </w:rPr>
              <w:t>Aufgeschlossenheit</w:t>
            </w:r>
          </w:p>
        </w:tc>
      </w:tr>
      <w:tr w:rsidR="006F0B7C" w:rsidRPr="00E81FD2" w14:paraId="3C0C7583" w14:textId="77777777" w:rsidTr="00102A0B">
        <w:tc>
          <w:tcPr>
            <w:tcW w:w="2808" w:type="dxa"/>
          </w:tcPr>
          <w:p w14:paraId="0D1DBBDE" w14:textId="77777777" w:rsidR="006F0B7C" w:rsidRDefault="006F0B7C" w:rsidP="00102A0B">
            <w:pPr>
              <w:rPr>
                <w:rFonts w:ascii="Times New Roman" w:hAnsi="Times New Roman" w:cs="Times New Roman"/>
              </w:rPr>
            </w:pPr>
            <w:r>
              <w:rPr>
                <w:rFonts w:ascii="Times New Roman" w:hAnsi="Times New Roman" w:cs="Times New Roman"/>
              </w:rPr>
              <w:t>Intellectual Modesty</w:t>
            </w:r>
          </w:p>
        </w:tc>
        <w:tc>
          <w:tcPr>
            <w:tcW w:w="1904" w:type="dxa"/>
          </w:tcPr>
          <w:p w14:paraId="48BCE972" w14:textId="77777777" w:rsidR="006F0B7C" w:rsidRPr="00A65420" w:rsidRDefault="006F0B7C" w:rsidP="00102A0B">
            <w:pPr>
              <w:rPr>
                <w:rFonts w:ascii="Times New Roman" w:hAnsi="Times New Roman" w:cs="Times New Roman"/>
                <w:b/>
              </w:rPr>
            </w:pPr>
            <w:r w:rsidRPr="00A65420">
              <w:rPr>
                <w:rFonts w:ascii="Times New Roman" w:hAnsi="Times New Roman" w:cs="Times New Roman"/>
                <w:b/>
              </w:rPr>
              <w:t xml:space="preserve">8, </w:t>
            </w:r>
            <w:r w:rsidRPr="00A65420">
              <w:rPr>
                <w:rFonts w:ascii="Times New Roman" w:hAnsi="Times New Roman" w:cs="Times New Roman"/>
              </w:rPr>
              <w:t xml:space="preserve">9, </w:t>
            </w:r>
            <w:r w:rsidRPr="00A65420">
              <w:rPr>
                <w:rFonts w:ascii="Times New Roman" w:hAnsi="Times New Roman" w:cs="Times New Roman"/>
                <w:b/>
              </w:rPr>
              <w:t xml:space="preserve">10, 11, 12, 13, 14, 15, </w:t>
            </w:r>
            <w:r w:rsidRPr="00A65420">
              <w:rPr>
                <w:rFonts w:ascii="Times New Roman" w:hAnsi="Times New Roman" w:cs="Times New Roman"/>
              </w:rPr>
              <w:t>16,</w:t>
            </w:r>
            <w:r w:rsidRPr="00A65420">
              <w:rPr>
                <w:rFonts w:ascii="Times New Roman" w:hAnsi="Times New Roman" w:cs="Times New Roman"/>
                <w:b/>
              </w:rPr>
              <w:t xml:space="preserve"> 32</w:t>
            </w:r>
          </w:p>
        </w:tc>
        <w:tc>
          <w:tcPr>
            <w:tcW w:w="1786" w:type="dxa"/>
          </w:tcPr>
          <w:p w14:paraId="1254A44A" w14:textId="77777777" w:rsidR="006F0B7C" w:rsidRPr="00447F09" w:rsidRDefault="006F0B7C" w:rsidP="00102A0B">
            <w:pPr>
              <w:rPr>
                <w:rFonts w:ascii="Times New Roman" w:hAnsi="Times New Roman" w:cs="Times New Roman"/>
              </w:rPr>
            </w:pPr>
            <w:r w:rsidRPr="00447F09">
              <w:rPr>
                <w:rFonts w:ascii="Times New Roman" w:hAnsi="Times New Roman" w:cs="Times New Roman"/>
                <w:b/>
              </w:rPr>
              <w:t>8</w:t>
            </w:r>
            <w:r w:rsidRPr="00447F09">
              <w:rPr>
                <w:rFonts w:ascii="Times New Roman" w:hAnsi="Times New Roman" w:cs="Times New Roman"/>
              </w:rPr>
              <w:t xml:space="preserve">, </w:t>
            </w:r>
            <w:r w:rsidRPr="00447F09">
              <w:rPr>
                <w:rFonts w:ascii="Times New Roman" w:hAnsi="Times New Roman" w:cs="Times New Roman"/>
                <w:b/>
              </w:rPr>
              <w:t>10,</w:t>
            </w:r>
            <w:r w:rsidRPr="00447F09">
              <w:rPr>
                <w:rFonts w:ascii="Times New Roman" w:hAnsi="Times New Roman" w:cs="Times New Roman"/>
              </w:rPr>
              <w:t xml:space="preserve"> </w:t>
            </w:r>
            <w:r w:rsidRPr="00447F09">
              <w:rPr>
                <w:rFonts w:ascii="Times New Roman" w:hAnsi="Times New Roman" w:cs="Times New Roman"/>
                <w:b/>
              </w:rPr>
              <w:t>11</w:t>
            </w:r>
            <w:r w:rsidRPr="00447F09">
              <w:rPr>
                <w:rFonts w:ascii="Times New Roman" w:hAnsi="Times New Roman" w:cs="Times New Roman"/>
              </w:rPr>
              <w:t xml:space="preserve">, </w:t>
            </w:r>
            <w:r w:rsidRPr="00447F09">
              <w:rPr>
                <w:rFonts w:ascii="Times New Roman" w:hAnsi="Times New Roman" w:cs="Times New Roman"/>
                <w:b/>
              </w:rPr>
              <w:t>12</w:t>
            </w:r>
            <w:r w:rsidRPr="00447F09">
              <w:rPr>
                <w:rFonts w:ascii="Times New Roman" w:hAnsi="Times New Roman" w:cs="Times New Roman"/>
              </w:rPr>
              <w:t xml:space="preserve">, </w:t>
            </w:r>
            <w:r w:rsidRPr="00447F09">
              <w:rPr>
                <w:rFonts w:ascii="Times New Roman" w:hAnsi="Times New Roman" w:cs="Times New Roman"/>
                <w:b/>
              </w:rPr>
              <w:t>13, 14, 15,</w:t>
            </w:r>
            <w:r w:rsidRPr="00447F09">
              <w:rPr>
                <w:rFonts w:ascii="Times New Roman" w:hAnsi="Times New Roman" w:cs="Times New Roman"/>
              </w:rPr>
              <w:t xml:space="preserve"> </w:t>
            </w:r>
            <w:r w:rsidRPr="00447F09">
              <w:rPr>
                <w:rFonts w:ascii="Times New Roman" w:hAnsi="Times New Roman" w:cs="Times New Roman"/>
                <w:b/>
              </w:rPr>
              <w:t>32,</w:t>
            </w:r>
            <w:r w:rsidRPr="00447F09">
              <w:rPr>
                <w:rFonts w:ascii="Times New Roman" w:hAnsi="Times New Roman" w:cs="Times New Roman"/>
              </w:rPr>
              <w:t xml:space="preserve"> 41, 42, 44, 46</w:t>
            </w:r>
          </w:p>
        </w:tc>
        <w:tc>
          <w:tcPr>
            <w:tcW w:w="2970" w:type="dxa"/>
            <w:tcBorders>
              <w:right w:val="nil"/>
            </w:tcBorders>
          </w:tcPr>
          <w:p w14:paraId="542F779C" w14:textId="77777777" w:rsidR="006F0B7C" w:rsidRPr="00E81FD2" w:rsidRDefault="006F0B7C" w:rsidP="00102A0B">
            <w:pPr>
              <w:rPr>
                <w:rFonts w:ascii="Times New Roman" w:hAnsi="Times New Roman" w:cs="Times New Roman"/>
                <w:lang w:val="de-CH"/>
              </w:rPr>
            </w:pPr>
            <w:r>
              <w:rPr>
                <w:rFonts w:ascii="Times New Roman" w:hAnsi="Times New Roman" w:cs="Times New Roman"/>
                <w:lang w:val="de-CH"/>
              </w:rPr>
              <w:t>Selbstbescheidung</w:t>
            </w:r>
          </w:p>
        </w:tc>
      </w:tr>
      <w:tr w:rsidR="006F0B7C" w:rsidRPr="004F67B8" w14:paraId="3D3AF348" w14:textId="77777777" w:rsidTr="00102A0B">
        <w:tc>
          <w:tcPr>
            <w:tcW w:w="2808" w:type="dxa"/>
          </w:tcPr>
          <w:p w14:paraId="4504F443" w14:textId="77777777" w:rsidR="006F0B7C" w:rsidRDefault="006F0B7C" w:rsidP="00102A0B">
            <w:pPr>
              <w:rPr>
                <w:rFonts w:ascii="Times New Roman" w:hAnsi="Times New Roman" w:cs="Times New Roman"/>
              </w:rPr>
            </w:pPr>
            <w:r>
              <w:rPr>
                <w:rFonts w:ascii="Times New Roman" w:hAnsi="Times New Roman" w:cs="Times New Roman"/>
              </w:rPr>
              <w:t>Intellectual Uniqueness</w:t>
            </w:r>
          </w:p>
        </w:tc>
        <w:tc>
          <w:tcPr>
            <w:tcW w:w="1904" w:type="dxa"/>
          </w:tcPr>
          <w:p w14:paraId="6A1B87BA" w14:textId="77777777" w:rsidR="006F0B7C" w:rsidRDefault="006F0B7C" w:rsidP="00102A0B">
            <w:pPr>
              <w:rPr>
                <w:rFonts w:ascii="Times New Roman" w:hAnsi="Times New Roman" w:cs="Times New Roman"/>
              </w:rPr>
            </w:pPr>
            <w:r>
              <w:rPr>
                <w:rFonts w:ascii="Times New Roman" w:hAnsi="Times New Roman" w:cs="Times New Roman"/>
              </w:rPr>
              <w:t>42, 44, 46</w:t>
            </w:r>
          </w:p>
        </w:tc>
        <w:tc>
          <w:tcPr>
            <w:tcW w:w="1786" w:type="dxa"/>
          </w:tcPr>
          <w:p w14:paraId="3D32DF29" w14:textId="77777777" w:rsidR="006F0B7C" w:rsidRDefault="006F0B7C" w:rsidP="00102A0B">
            <w:pPr>
              <w:rPr>
                <w:rFonts w:ascii="Times New Roman" w:hAnsi="Times New Roman" w:cs="Times New Roman"/>
              </w:rPr>
            </w:pPr>
          </w:p>
        </w:tc>
        <w:tc>
          <w:tcPr>
            <w:tcW w:w="2970" w:type="dxa"/>
            <w:tcBorders>
              <w:right w:val="nil"/>
            </w:tcBorders>
          </w:tcPr>
          <w:p w14:paraId="63A7F3A5" w14:textId="77777777" w:rsidR="006F0B7C" w:rsidRPr="004F67B8" w:rsidRDefault="006F0B7C" w:rsidP="00102A0B">
            <w:pPr>
              <w:rPr>
                <w:rFonts w:ascii="Times New Roman" w:hAnsi="Times New Roman" w:cs="Times New Roman"/>
              </w:rPr>
            </w:pPr>
            <w:r w:rsidRPr="004F67B8">
              <w:rPr>
                <w:rFonts w:ascii="Times New Roman" w:hAnsi="Times New Roman" w:cs="Times New Roman"/>
              </w:rPr>
              <w:t>[semantically inconsistent]</w:t>
            </w:r>
          </w:p>
        </w:tc>
      </w:tr>
      <w:tr w:rsidR="006F0B7C" w:rsidRPr="00E81FD2" w14:paraId="3C12D6B8" w14:textId="77777777" w:rsidTr="00102A0B">
        <w:tc>
          <w:tcPr>
            <w:tcW w:w="2808" w:type="dxa"/>
            <w:tcBorders>
              <w:bottom w:val="single" w:sz="4" w:space="0" w:color="auto"/>
            </w:tcBorders>
          </w:tcPr>
          <w:p w14:paraId="1993F20B" w14:textId="77777777" w:rsidR="006F0B7C" w:rsidRDefault="006F0B7C" w:rsidP="00102A0B">
            <w:pPr>
              <w:rPr>
                <w:rFonts w:ascii="Times New Roman" w:hAnsi="Times New Roman" w:cs="Times New Roman"/>
              </w:rPr>
            </w:pPr>
            <w:r>
              <w:rPr>
                <w:rFonts w:ascii="Times New Roman" w:hAnsi="Times New Roman" w:cs="Times New Roman"/>
              </w:rPr>
              <w:t>Excluded items</w:t>
            </w:r>
          </w:p>
        </w:tc>
        <w:tc>
          <w:tcPr>
            <w:tcW w:w="1904" w:type="dxa"/>
            <w:tcBorders>
              <w:bottom w:val="single" w:sz="4" w:space="0" w:color="auto"/>
            </w:tcBorders>
          </w:tcPr>
          <w:p w14:paraId="5BB93E27" w14:textId="77777777" w:rsidR="006F0B7C" w:rsidRDefault="006F0B7C" w:rsidP="00102A0B">
            <w:pPr>
              <w:rPr>
                <w:rFonts w:ascii="Times New Roman" w:hAnsi="Times New Roman" w:cs="Times New Roman"/>
              </w:rPr>
            </w:pPr>
            <w:r>
              <w:rPr>
                <w:rFonts w:ascii="Times New Roman" w:hAnsi="Times New Roman" w:cs="Times New Roman"/>
              </w:rPr>
              <w:t xml:space="preserve">30, 47, </w:t>
            </w:r>
            <w:r w:rsidRPr="00447F09">
              <w:rPr>
                <w:rFonts w:ascii="Times New Roman" w:hAnsi="Times New Roman" w:cs="Times New Roman"/>
                <w:b/>
              </w:rPr>
              <w:t>48, 49</w:t>
            </w:r>
          </w:p>
        </w:tc>
        <w:tc>
          <w:tcPr>
            <w:tcW w:w="1786" w:type="dxa"/>
            <w:tcBorders>
              <w:bottom w:val="single" w:sz="4" w:space="0" w:color="auto"/>
            </w:tcBorders>
          </w:tcPr>
          <w:p w14:paraId="6C9233CF" w14:textId="77777777" w:rsidR="006F0B7C" w:rsidRDefault="006F0B7C" w:rsidP="00102A0B">
            <w:pPr>
              <w:rPr>
                <w:rFonts w:ascii="Times New Roman" w:hAnsi="Times New Roman" w:cs="Times New Roman"/>
              </w:rPr>
            </w:pPr>
            <w:r>
              <w:rPr>
                <w:rFonts w:ascii="Times New Roman" w:hAnsi="Times New Roman" w:cs="Times New Roman"/>
              </w:rPr>
              <w:t xml:space="preserve">9, 14, 16, 18, 20, 24, 28, 29, 34, </w:t>
            </w:r>
            <w:r w:rsidRPr="00447F09">
              <w:rPr>
                <w:rFonts w:ascii="Times New Roman" w:hAnsi="Times New Roman" w:cs="Times New Roman"/>
                <w:b/>
              </w:rPr>
              <w:t>48, 49</w:t>
            </w:r>
          </w:p>
        </w:tc>
        <w:tc>
          <w:tcPr>
            <w:tcW w:w="2970" w:type="dxa"/>
            <w:tcBorders>
              <w:bottom w:val="single" w:sz="4" w:space="0" w:color="auto"/>
              <w:right w:val="nil"/>
            </w:tcBorders>
          </w:tcPr>
          <w:p w14:paraId="3FDA7DA4" w14:textId="77777777" w:rsidR="006F0B7C" w:rsidRPr="00E81FD2" w:rsidRDefault="006F0B7C" w:rsidP="00102A0B">
            <w:pPr>
              <w:rPr>
                <w:rFonts w:ascii="Times New Roman" w:hAnsi="Times New Roman" w:cs="Times New Roman"/>
                <w:lang w:val="de-CH"/>
              </w:rPr>
            </w:pPr>
          </w:p>
        </w:tc>
      </w:tr>
    </w:tbl>
    <w:p w14:paraId="039BA92B" w14:textId="39C41807" w:rsidR="00C430CB" w:rsidRPr="00C430CB" w:rsidRDefault="006F0B7C" w:rsidP="00822718">
      <w:pPr>
        <w:rPr>
          <w:rFonts w:ascii="Times New Roman" w:hAnsi="Times New Roman" w:cs="Times New Roman"/>
        </w:rPr>
      </w:pPr>
      <w:r>
        <w:rPr>
          <w:rFonts w:ascii="Times New Roman" w:hAnsi="Times New Roman" w:cs="Times New Roman"/>
        </w:rPr>
        <w:t>Note. Items present in corresponding factors are printed in bold.</w:t>
      </w:r>
    </w:p>
    <w:p w14:paraId="641F6E9D" w14:textId="77777777" w:rsidR="00C430CB" w:rsidRDefault="00C430CB" w:rsidP="00822718">
      <w:pPr>
        <w:spacing w:line="480" w:lineRule="auto"/>
        <w:rPr>
          <w:rFonts w:ascii="Times New Roman" w:hAnsi="Times New Roman" w:cs="Times New Roman"/>
        </w:rPr>
      </w:pPr>
    </w:p>
    <w:p w14:paraId="0ABADBD7" w14:textId="6C6BE8EC" w:rsidR="00267630" w:rsidRPr="00E427DD" w:rsidRDefault="00A501A3" w:rsidP="00822718">
      <w:pPr>
        <w:spacing w:line="480" w:lineRule="auto"/>
        <w:ind w:firstLine="720"/>
        <w:jc w:val="both"/>
        <w:rPr>
          <w:rFonts w:ascii="Times New Roman" w:hAnsi="Times New Roman" w:cs="Times New Roman"/>
        </w:rPr>
      </w:pPr>
      <w:r>
        <w:rPr>
          <w:rFonts w:ascii="Times New Roman" w:hAnsi="Times New Roman" w:cs="Times New Roman"/>
        </w:rPr>
        <w:t>For this reason</w:t>
      </w:r>
      <w:r w:rsidR="0003590B">
        <w:rPr>
          <w:rFonts w:ascii="Times New Roman" w:hAnsi="Times New Roman" w:cs="Times New Roman"/>
        </w:rPr>
        <w:t xml:space="preserve">, </w:t>
      </w:r>
      <w:r w:rsidR="002634DD">
        <w:rPr>
          <w:rFonts w:ascii="Times New Roman" w:hAnsi="Times New Roman" w:cs="Times New Roman"/>
        </w:rPr>
        <w:t>we used the four</w:t>
      </w:r>
      <w:r w:rsidR="00267630" w:rsidRPr="00E427DD">
        <w:rPr>
          <w:rFonts w:ascii="Times New Roman" w:hAnsi="Times New Roman" w:cs="Times New Roman"/>
        </w:rPr>
        <w:t>-factor solution</w:t>
      </w:r>
      <w:r w:rsidR="002634DD">
        <w:rPr>
          <w:rFonts w:ascii="Times New Roman" w:hAnsi="Times New Roman" w:cs="Times New Roman"/>
        </w:rPr>
        <w:t xml:space="preserve"> derived from the English language CFA (i.e., Study 2)</w:t>
      </w:r>
      <w:r w:rsidR="00267630" w:rsidRPr="00E427DD">
        <w:rPr>
          <w:rFonts w:ascii="Times New Roman" w:hAnsi="Times New Roman" w:cs="Times New Roman"/>
        </w:rPr>
        <w:t xml:space="preserve">. </w:t>
      </w:r>
      <w:r w:rsidR="002634DD">
        <w:rPr>
          <w:rFonts w:ascii="Times New Roman" w:hAnsi="Times New Roman" w:cs="Times New Roman"/>
        </w:rPr>
        <w:t xml:space="preserve">Applying this solution in the </w:t>
      </w:r>
      <w:r w:rsidR="00267630" w:rsidRPr="00E427DD">
        <w:rPr>
          <w:rFonts w:ascii="Times New Roman" w:hAnsi="Times New Roman" w:cs="Times New Roman"/>
        </w:rPr>
        <w:t xml:space="preserve">German </w:t>
      </w:r>
      <w:r w:rsidR="002634DD">
        <w:rPr>
          <w:rFonts w:ascii="Times New Roman" w:hAnsi="Times New Roman" w:cs="Times New Roman"/>
        </w:rPr>
        <w:t>sample</w:t>
      </w:r>
      <w:r w:rsidR="00267630" w:rsidRPr="00E427DD">
        <w:rPr>
          <w:rFonts w:ascii="Times New Roman" w:hAnsi="Times New Roman" w:cs="Times New Roman"/>
        </w:rPr>
        <w:t xml:space="preserve"> </w:t>
      </w:r>
      <w:r w:rsidR="002634DD">
        <w:rPr>
          <w:rFonts w:ascii="Times New Roman" w:hAnsi="Times New Roman" w:cs="Times New Roman"/>
        </w:rPr>
        <w:t>produced</w:t>
      </w:r>
      <w:r w:rsidR="00267630" w:rsidRPr="00E427DD">
        <w:rPr>
          <w:rFonts w:ascii="Times New Roman" w:hAnsi="Times New Roman" w:cs="Times New Roman"/>
        </w:rPr>
        <w:t xml:space="preserve"> </w:t>
      </w:r>
      <w:r w:rsidR="00A4122F">
        <w:rPr>
          <w:rFonts w:ascii="Times New Roman" w:hAnsi="Times New Roman" w:cs="Times New Roman"/>
        </w:rPr>
        <w:t>adequate</w:t>
      </w:r>
      <w:r w:rsidR="00267630" w:rsidRPr="00E427DD">
        <w:rPr>
          <w:rFonts w:ascii="Times New Roman" w:hAnsi="Times New Roman" w:cs="Times New Roman"/>
        </w:rPr>
        <w:t xml:space="preserve"> fit, </w:t>
      </w:r>
      <w:r w:rsidR="00267630" w:rsidRPr="00E427DD">
        <w:rPr>
          <w:rFonts w:ascii="Times New Roman" w:hAnsi="Times New Roman" w:cs="Times New Roman"/>
          <w:i/>
        </w:rPr>
        <w:sym w:font="Symbol" w:char="F063"/>
      </w:r>
      <w:r w:rsidR="00267630" w:rsidRPr="00E427DD">
        <w:rPr>
          <w:rFonts w:ascii="Times New Roman" w:hAnsi="Times New Roman" w:cs="Times New Roman"/>
          <w:i/>
          <w:vertAlign w:val="superscript"/>
        </w:rPr>
        <w:t>2</w:t>
      </w:r>
      <w:r w:rsidR="00267630" w:rsidRPr="00E427DD">
        <w:rPr>
          <w:rFonts w:ascii="Times New Roman" w:hAnsi="Times New Roman" w:cs="Times New Roman"/>
        </w:rPr>
        <w:t>(</w:t>
      </w:r>
      <w:r w:rsidR="0021298C">
        <w:rPr>
          <w:rFonts w:ascii="Times New Roman" w:hAnsi="Times New Roman" w:cs="Times New Roman"/>
        </w:rPr>
        <w:t>224</w:t>
      </w:r>
      <w:r w:rsidR="00267630" w:rsidRPr="00E427DD">
        <w:rPr>
          <w:rFonts w:ascii="Times New Roman" w:hAnsi="Times New Roman" w:cs="Times New Roman"/>
        </w:rPr>
        <w:t xml:space="preserve">) = </w:t>
      </w:r>
      <w:r w:rsidR="0021298C">
        <w:rPr>
          <w:rFonts w:ascii="Times New Roman" w:hAnsi="Times New Roman" w:cs="Andale Mono"/>
        </w:rPr>
        <w:t>359.89</w:t>
      </w:r>
      <w:r w:rsidR="00267630" w:rsidRPr="00E427DD">
        <w:rPr>
          <w:rFonts w:ascii="Times New Roman" w:hAnsi="Times New Roman" w:cs="Times New Roman"/>
        </w:rPr>
        <w:t xml:space="preserve">, </w:t>
      </w:r>
      <w:r w:rsidR="00267630" w:rsidRPr="00E427DD">
        <w:rPr>
          <w:rFonts w:ascii="Times New Roman" w:hAnsi="Times New Roman" w:cs="Times New Roman"/>
          <w:i/>
        </w:rPr>
        <w:t>p</w:t>
      </w:r>
      <w:r w:rsidR="00A27729">
        <w:rPr>
          <w:rFonts w:ascii="Times New Roman" w:hAnsi="Times New Roman" w:cs="Times New Roman"/>
        </w:rPr>
        <w:t xml:space="preserve"> &lt; </w:t>
      </w:r>
      <w:r>
        <w:rPr>
          <w:rFonts w:ascii="Times New Roman" w:hAnsi="Times New Roman" w:cs="Times New Roman"/>
        </w:rPr>
        <w:t>0.001, CFI = 0.</w:t>
      </w:r>
      <w:r w:rsidR="0021298C">
        <w:rPr>
          <w:rFonts w:ascii="Times New Roman" w:hAnsi="Times New Roman" w:cs="Times New Roman"/>
        </w:rPr>
        <w:t>88</w:t>
      </w:r>
      <w:r>
        <w:rPr>
          <w:rFonts w:ascii="Times New Roman" w:hAnsi="Times New Roman" w:cs="Times New Roman"/>
        </w:rPr>
        <w:t>, RMSEA = 0.05, SRMR = 0.06</w:t>
      </w:r>
      <w:r w:rsidR="00267630" w:rsidRPr="00E427DD">
        <w:rPr>
          <w:rFonts w:ascii="Times New Roman" w:hAnsi="Times New Roman" w:cs="Times New Roman"/>
        </w:rPr>
        <w:t xml:space="preserve">. The model was fitted using robust </w:t>
      </w:r>
      <w:r w:rsidR="00267630" w:rsidRPr="00E427DD">
        <w:rPr>
          <w:rFonts w:ascii="Times New Roman" w:hAnsi="Times New Roman" w:cs="Times New Roman"/>
        </w:rPr>
        <w:lastRenderedPageBreak/>
        <w:t xml:space="preserve">standard errors, Satorra-Bentler’s scaled </w:t>
      </w:r>
      <w:r w:rsidR="00267630" w:rsidRPr="00E427DD">
        <w:rPr>
          <w:rFonts w:ascii="Times New Roman" w:hAnsi="Times New Roman" w:cs="Times New Roman"/>
          <w:i/>
        </w:rPr>
        <w:sym w:font="Symbol" w:char="F063"/>
      </w:r>
      <w:r w:rsidR="00267630" w:rsidRPr="00E427DD">
        <w:rPr>
          <w:rFonts w:ascii="Times New Roman" w:hAnsi="Times New Roman" w:cs="Times New Roman"/>
          <w:vertAlign w:val="superscript"/>
        </w:rPr>
        <w:t>2</w:t>
      </w:r>
      <w:r w:rsidR="00267630" w:rsidRPr="00E427DD">
        <w:rPr>
          <w:rFonts w:ascii="Times New Roman" w:hAnsi="Times New Roman" w:cs="Times New Roman"/>
        </w:rPr>
        <w:t xml:space="preserve"> and full-information maximum likelihood to handle missingness. </w:t>
      </w:r>
    </w:p>
    <w:p w14:paraId="3D907EDA" w14:textId="6322651F" w:rsidR="00FC56A0" w:rsidRDefault="002634DD" w:rsidP="00822718">
      <w:pPr>
        <w:spacing w:line="480" w:lineRule="auto"/>
        <w:ind w:firstLine="720"/>
        <w:jc w:val="both"/>
        <w:rPr>
          <w:rFonts w:ascii="Times New Roman" w:hAnsi="Times New Roman" w:cs="Times New Roman"/>
        </w:rPr>
      </w:pPr>
      <w:r>
        <w:rPr>
          <w:rFonts w:ascii="Times New Roman" w:hAnsi="Times New Roman" w:cs="Times New Roman"/>
        </w:rPr>
        <w:t xml:space="preserve">The resulting fit indices are comparable to the English language version. This suggests that the factor structure of the German version of the scale </w:t>
      </w:r>
      <w:r w:rsidR="0064725F">
        <w:rPr>
          <w:rFonts w:ascii="Times New Roman" w:hAnsi="Times New Roman" w:cs="Times New Roman"/>
        </w:rPr>
        <w:t>is similar to the factor structure of</w:t>
      </w:r>
      <w:r>
        <w:rPr>
          <w:rFonts w:ascii="Times New Roman" w:hAnsi="Times New Roman" w:cs="Times New Roman"/>
        </w:rPr>
        <w:t xml:space="preserve"> the original English version</w:t>
      </w:r>
      <w:r w:rsidR="0075158A">
        <w:rPr>
          <w:rFonts w:ascii="Times New Roman" w:hAnsi="Times New Roman" w:cs="Times New Roman"/>
        </w:rPr>
        <w:t xml:space="preserve">. The factor loadings for </w:t>
      </w:r>
      <w:r w:rsidR="00217FAE">
        <w:rPr>
          <w:rFonts w:ascii="Times New Roman" w:hAnsi="Times New Roman" w:cs="Times New Roman"/>
        </w:rPr>
        <w:t xml:space="preserve">most of the factors </w:t>
      </w:r>
      <w:r w:rsidR="0064725F">
        <w:rPr>
          <w:rFonts w:ascii="Times New Roman" w:hAnsi="Times New Roman" w:cs="Times New Roman"/>
        </w:rPr>
        <w:t xml:space="preserve">also </w:t>
      </w:r>
      <w:r w:rsidR="00217FAE">
        <w:rPr>
          <w:rFonts w:ascii="Times New Roman" w:hAnsi="Times New Roman" w:cs="Times New Roman"/>
        </w:rPr>
        <w:t xml:space="preserve">look similar in German as they did in English, </w:t>
      </w:r>
      <w:r w:rsidR="0064725F">
        <w:rPr>
          <w:rFonts w:ascii="Times New Roman" w:hAnsi="Times New Roman" w:cs="Times New Roman"/>
        </w:rPr>
        <w:t>suggesting that these items relate to their factors similarly across German and English. T</w:t>
      </w:r>
      <w:r w:rsidR="00217FAE">
        <w:rPr>
          <w:rFonts w:ascii="Times New Roman" w:hAnsi="Times New Roman" w:cs="Times New Roman"/>
        </w:rPr>
        <w:t>he Open-mindedness/Aufgescholossenheit factor</w:t>
      </w:r>
      <w:r w:rsidR="0064725F">
        <w:rPr>
          <w:rFonts w:ascii="Times New Roman" w:hAnsi="Times New Roman" w:cs="Times New Roman"/>
        </w:rPr>
        <w:t xml:space="preserve"> performs less well, however; the</w:t>
      </w:r>
      <w:r w:rsidR="00217FAE">
        <w:rPr>
          <w:rFonts w:ascii="Times New Roman" w:hAnsi="Times New Roman" w:cs="Times New Roman"/>
        </w:rPr>
        <w:t xml:space="preserve"> factor loadings for this factor are generall</w:t>
      </w:r>
      <w:r w:rsidR="0064725F">
        <w:rPr>
          <w:rFonts w:ascii="Times New Roman" w:hAnsi="Times New Roman" w:cs="Times New Roman"/>
        </w:rPr>
        <w:t>y lower in the German solution compared to the English solution, and</w:t>
      </w:r>
      <w:r w:rsidR="003664D9">
        <w:rPr>
          <w:rFonts w:ascii="Times New Roman" w:hAnsi="Times New Roman" w:cs="Times New Roman"/>
        </w:rPr>
        <w:t xml:space="preserve"> </w:t>
      </w:r>
      <w:r w:rsidR="0064725F">
        <w:rPr>
          <w:rFonts w:ascii="Times New Roman" w:hAnsi="Times New Roman" w:cs="Times New Roman"/>
        </w:rPr>
        <w:t>t</w:t>
      </w:r>
      <w:r w:rsidR="003664D9">
        <w:rPr>
          <w:rFonts w:ascii="Times New Roman" w:hAnsi="Times New Roman" w:cs="Times New Roman"/>
        </w:rPr>
        <w:t>he Open-mindedness/Aufgescholossenheit i</w:t>
      </w:r>
      <w:r w:rsidR="00217FAE">
        <w:rPr>
          <w:rFonts w:ascii="Times New Roman" w:hAnsi="Times New Roman" w:cs="Times New Roman"/>
        </w:rPr>
        <w:t xml:space="preserve">tem 34 </w:t>
      </w:r>
      <w:r w:rsidR="003664D9">
        <w:rPr>
          <w:rFonts w:ascii="Times New Roman" w:hAnsi="Times New Roman" w:cs="Times New Roman"/>
        </w:rPr>
        <w:t>is the only item that did</w:t>
      </w:r>
      <w:r w:rsidR="00217FAE">
        <w:rPr>
          <w:rFonts w:ascii="Times New Roman" w:hAnsi="Times New Roman" w:cs="Times New Roman"/>
        </w:rPr>
        <w:t xml:space="preserve"> not load on </w:t>
      </w:r>
      <w:r w:rsidR="003664D9">
        <w:rPr>
          <w:rFonts w:ascii="Times New Roman" w:hAnsi="Times New Roman" w:cs="Times New Roman"/>
        </w:rPr>
        <w:t>its</w:t>
      </w:r>
      <w:r w:rsidR="00217FAE">
        <w:rPr>
          <w:rFonts w:ascii="Times New Roman" w:hAnsi="Times New Roman" w:cs="Times New Roman"/>
        </w:rPr>
        <w:t xml:space="preserve"> factor</w:t>
      </w:r>
      <w:r w:rsidR="003664D9">
        <w:rPr>
          <w:rFonts w:ascii="Times New Roman" w:hAnsi="Times New Roman" w:cs="Times New Roman"/>
        </w:rPr>
        <w:t xml:space="preserve">. </w:t>
      </w:r>
      <w:r w:rsidR="00FC56A0">
        <w:rPr>
          <w:rFonts w:ascii="Times New Roman" w:hAnsi="Times New Roman" w:cs="Times New Roman"/>
        </w:rPr>
        <w:t xml:space="preserve"> Table 12</w:t>
      </w:r>
      <w:r w:rsidR="0044510C">
        <w:rPr>
          <w:rFonts w:ascii="Times New Roman" w:hAnsi="Times New Roman" w:cs="Times New Roman"/>
        </w:rPr>
        <w:t xml:space="preserve"> </w:t>
      </w:r>
      <w:r w:rsidR="00FC56A0">
        <w:rPr>
          <w:rFonts w:ascii="Times New Roman" w:hAnsi="Times New Roman" w:cs="Times New Roman"/>
        </w:rPr>
        <w:t>illustrates the German version of the four-factor solution.</w:t>
      </w:r>
    </w:p>
    <w:p w14:paraId="63319D75" w14:textId="77777777" w:rsidR="00104F0C" w:rsidRDefault="00104F0C" w:rsidP="00822718">
      <w:pPr>
        <w:rPr>
          <w:rFonts w:ascii="Times New Roman" w:hAnsi="Times New Roman" w:cs="Times New Roman"/>
        </w:rPr>
      </w:pPr>
      <w:r>
        <w:rPr>
          <w:rFonts w:ascii="Times New Roman" w:hAnsi="Times New Roman" w:cs="Times New Roman"/>
        </w:rPr>
        <w:t xml:space="preserve">Table 12. </w:t>
      </w:r>
      <w:r>
        <w:rPr>
          <w:rFonts w:ascii="Times New Roman" w:hAnsi="Times New Roman" w:cs="Times New Roman"/>
          <w:i/>
        </w:rPr>
        <w:t>The 4-Factor Solution (German Version)</w:t>
      </w:r>
    </w:p>
    <w:p w14:paraId="126A4D1F" w14:textId="77777777" w:rsidR="001B3B66" w:rsidDel="005C5995" w:rsidRDefault="00104F0C">
      <w:pPr>
        <w:rPr>
          <w:rFonts w:ascii="Times New Roman" w:hAnsi="Times New Roman" w:cs="Times New Roman"/>
        </w:rPr>
      </w:pPr>
      <w:r w:rsidDel="005C5995">
        <w:rPr>
          <w:rFonts w:ascii="Times New Roman" w:hAnsi="Times New Roman" w:cs="Times New Roman"/>
        </w:rPr>
        <w:t xml:space="preserve"> </w:t>
      </w:r>
    </w:p>
    <w:tbl>
      <w:tblPr>
        <w:tblStyle w:val="TableGrid"/>
        <w:tblW w:w="9630" w:type="dxa"/>
        <w:tblInd w:w="18" w:type="dxa"/>
        <w:tblBorders>
          <w:left w:val="none" w:sz="0" w:space="0" w:color="auto"/>
          <w:right w:val="none" w:sz="0" w:space="0" w:color="auto"/>
        </w:tblBorders>
        <w:tblLayout w:type="fixed"/>
        <w:tblLook w:val="04A0" w:firstRow="1" w:lastRow="0" w:firstColumn="1" w:lastColumn="0" w:noHBand="0" w:noVBand="1"/>
      </w:tblPr>
      <w:tblGrid>
        <w:gridCol w:w="6570"/>
        <w:gridCol w:w="810"/>
        <w:gridCol w:w="810"/>
        <w:gridCol w:w="720"/>
        <w:gridCol w:w="720"/>
      </w:tblGrid>
      <w:tr w:rsidR="001B3B66" w:rsidRPr="003B6491" w14:paraId="7283C0F8" w14:textId="77777777" w:rsidTr="001B3B66">
        <w:trPr>
          <w:trHeight w:val="422"/>
        </w:trPr>
        <w:tc>
          <w:tcPr>
            <w:tcW w:w="6570" w:type="dxa"/>
            <w:tcBorders>
              <w:bottom w:val="single" w:sz="4" w:space="0" w:color="auto"/>
            </w:tcBorders>
            <w:vAlign w:val="bottom"/>
          </w:tcPr>
          <w:p w14:paraId="131D5C28" w14:textId="77777777" w:rsidR="001B3B66" w:rsidRPr="003B6491" w:rsidRDefault="001B3B66" w:rsidP="001B3B66">
            <w:pPr>
              <w:rPr>
                <w:rFonts w:ascii="Times New Roman" w:hAnsi="Times New Roman" w:cs="Times New Roman"/>
              </w:rPr>
            </w:pPr>
          </w:p>
        </w:tc>
        <w:tc>
          <w:tcPr>
            <w:tcW w:w="810" w:type="dxa"/>
            <w:tcBorders>
              <w:bottom w:val="single" w:sz="4" w:space="0" w:color="auto"/>
            </w:tcBorders>
          </w:tcPr>
          <w:p w14:paraId="68651F5B" w14:textId="77777777" w:rsidR="001B3B66" w:rsidRPr="003B6491" w:rsidRDefault="001B3B66" w:rsidP="001B3B66">
            <w:pPr>
              <w:jc w:val="center"/>
              <w:rPr>
                <w:rFonts w:ascii="Times New Roman" w:hAnsi="Times New Roman" w:cs="Times New Roman"/>
              </w:rPr>
            </w:pPr>
            <w:r>
              <w:rPr>
                <w:rFonts w:ascii="Times New Roman" w:hAnsi="Times New Roman" w:cs="Times New Roman"/>
              </w:rPr>
              <w:t>OPM</w:t>
            </w:r>
          </w:p>
        </w:tc>
        <w:tc>
          <w:tcPr>
            <w:tcW w:w="810" w:type="dxa"/>
            <w:tcBorders>
              <w:bottom w:val="single" w:sz="4" w:space="0" w:color="auto"/>
            </w:tcBorders>
          </w:tcPr>
          <w:p w14:paraId="0A70C213" w14:textId="77777777" w:rsidR="001B3B66" w:rsidRPr="003B6491" w:rsidRDefault="001B3B66" w:rsidP="001B3B66">
            <w:pPr>
              <w:jc w:val="center"/>
              <w:rPr>
                <w:rFonts w:ascii="Times New Roman" w:hAnsi="Times New Roman" w:cs="Times New Roman"/>
              </w:rPr>
            </w:pPr>
            <w:r>
              <w:rPr>
                <w:rFonts w:ascii="Times New Roman" w:hAnsi="Times New Roman" w:cs="Times New Roman"/>
              </w:rPr>
              <w:t>MOD</w:t>
            </w:r>
          </w:p>
        </w:tc>
        <w:tc>
          <w:tcPr>
            <w:tcW w:w="720" w:type="dxa"/>
            <w:tcBorders>
              <w:bottom w:val="single" w:sz="4" w:space="0" w:color="auto"/>
            </w:tcBorders>
          </w:tcPr>
          <w:p w14:paraId="22D2087A" w14:textId="77777777" w:rsidR="001B3B66" w:rsidRPr="003B6491" w:rsidRDefault="001B3B66" w:rsidP="001B3B66">
            <w:pPr>
              <w:jc w:val="center"/>
              <w:rPr>
                <w:rFonts w:ascii="Times New Roman" w:hAnsi="Times New Roman" w:cs="Times New Roman"/>
              </w:rPr>
            </w:pPr>
            <w:r>
              <w:rPr>
                <w:rFonts w:ascii="Times New Roman" w:hAnsi="Times New Roman" w:cs="Times New Roman"/>
              </w:rPr>
              <w:t>COR</w:t>
            </w:r>
          </w:p>
        </w:tc>
        <w:tc>
          <w:tcPr>
            <w:tcW w:w="720" w:type="dxa"/>
            <w:tcBorders>
              <w:bottom w:val="single" w:sz="4" w:space="0" w:color="auto"/>
            </w:tcBorders>
          </w:tcPr>
          <w:p w14:paraId="6E9C0549" w14:textId="77777777" w:rsidR="001B3B66" w:rsidRPr="003B6491" w:rsidRDefault="001B3B66" w:rsidP="001B3B66">
            <w:pPr>
              <w:jc w:val="center"/>
              <w:rPr>
                <w:rFonts w:ascii="Times New Roman" w:hAnsi="Times New Roman" w:cs="Times New Roman"/>
              </w:rPr>
            </w:pPr>
            <w:r>
              <w:rPr>
                <w:rFonts w:ascii="Times New Roman" w:hAnsi="Times New Roman" w:cs="Times New Roman"/>
              </w:rPr>
              <w:t>ENG</w:t>
            </w:r>
          </w:p>
        </w:tc>
      </w:tr>
      <w:tr w:rsidR="001B3B66" w14:paraId="796BDC0A" w14:textId="77777777" w:rsidTr="001B3B66">
        <w:tc>
          <w:tcPr>
            <w:tcW w:w="6570" w:type="dxa"/>
            <w:tcBorders>
              <w:bottom w:val="nil"/>
              <w:right w:val="nil"/>
            </w:tcBorders>
          </w:tcPr>
          <w:p w14:paraId="438EE93F" w14:textId="0F7C06DF" w:rsidR="001B3B66" w:rsidRPr="00703DB7" w:rsidRDefault="001B3B66" w:rsidP="001B3B66">
            <w:pPr>
              <w:jc w:val="both"/>
              <w:rPr>
                <w:rFonts w:ascii="Times New Roman" w:hAnsi="Times New Roman" w:cs="Times New Roman"/>
              </w:rPr>
            </w:pPr>
            <w:r w:rsidRPr="00703DB7">
              <w:rPr>
                <w:rFonts w:ascii="Times New Roman" w:hAnsi="Times New Roman" w:cs="Times New Roman"/>
              </w:rPr>
              <w:t>27</w:t>
            </w:r>
            <w:r>
              <w:rPr>
                <w:rFonts w:ascii="Times New Roman" w:hAnsi="Times New Roman" w:cs="Times New Roman"/>
              </w:rPr>
              <w:t>.</w:t>
            </w:r>
            <w:r w:rsidRPr="00703DB7">
              <w:rPr>
                <w:rFonts w:ascii="Times New Roman" w:hAnsi="Times New Roman" w:cs="Times New Roman"/>
              </w:rPr>
              <w:t xml:space="preserve"> </w:t>
            </w:r>
            <w:r w:rsidRPr="003B6491">
              <w:rPr>
                <w:rFonts w:ascii="Times New Roman" w:eastAsia="Times New Roman" w:hAnsi="Times New Roman" w:cs="Times New Roman"/>
                <w:color w:val="000000"/>
                <w:lang w:val="de-CH"/>
              </w:rPr>
              <w:t>Ich glaube, sich mit Leuten abzugeben, die anderer Meinung sind als ich, ist Zeitverschwendung.</w:t>
            </w:r>
          </w:p>
        </w:tc>
        <w:tc>
          <w:tcPr>
            <w:tcW w:w="810" w:type="dxa"/>
            <w:tcBorders>
              <w:left w:val="nil"/>
              <w:bottom w:val="nil"/>
              <w:right w:val="nil"/>
            </w:tcBorders>
          </w:tcPr>
          <w:p w14:paraId="5C96F92A"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-.63</w:t>
            </w:r>
          </w:p>
        </w:tc>
        <w:tc>
          <w:tcPr>
            <w:tcW w:w="810" w:type="dxa"/>
            <w:tcBorders>
              <w:left w:val="nil"/>
              <w:bottom w:val="nil"/>
              <w:right w:val="nil"/>
            </w:tcBorders>
          </w:tcPr>
          <w:p w14:paraId="26E1B3F3"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left w:val="nil"/>
              <w:bottom w:val="nil"/>
              <w:right w:val="nil"/>
            </w:tcBorders>
          </w:tcPr>
          <w:p w14:paraId="3BC13623"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left w:val="nil"/>
              <w:bottom w:val="nil"/>
            </w:tcBorders>
          </w:tcPr>
          <w:p w14:paraId="7E46B3C7" w14:textId="77777777" w:rsidR="001B3B66" w:rsidRDefault="001B3B66" w:rsidP="001B3B66">
            <w:pPr>
              <w:tabs>
                <w:tab w:val="left" w:pos="720"/>
              </w:tabs>
              <w:ind w:left="720" w:hanging="720"/>
              <w:jc w:val="center"/>
              <w:rPr>
                <w:rFonts w:ascii="Times New Roman" w:hAnsi="Times New Roman" w:cs="Times New Roman"/>
              </w:rPr>
            </w:pPr>
          </w:p>
        </w:tc>
      </w:tr>
      <w:tr w:rsidR="001B3B66" w14:paraId="02D6152E" w14:textId="77777777" w:rsidTr="001B3B66">
        <w:tc>
          <w:tcPr>
            <w:tcW w:w="6570" w:type="dxa"/>
            <w:tcBorders>
              <w:top w:val="nil"/>
              <w:bottom w:val="nil"/>
              <w:right w:val="nil"/>
            </w:tcBorders>
          </w:tcPr>
          <w:p w14:paraId="39E56A7D" w14:textId="77777777" w:rsidR="001B3B66" w:rsidRPr="00703DB7" w:rsidRDefault="001B3B66" w:rsidP="001B3B66">
            <w:pPr>
              <w:jc w:val="both"/>
              <w:rPr>
                <w:rFonts w:ascii="Times New Roman" w:hAnsi="Times New Roman" w:cs="Times New Roman"/>
              </w:rPr>
            </w:pPr>
            <w:r w:rsidRPr="00703DB7">
              <w:rPr>
                <w:rFonts w:ascii="Times New Roman" w:hAnsi="Times New Roman" w:cs="Times New Roman"/>
              </w:rPr>
              <w:t>34</w:t>
            </w:r>
            <w:r>
              <w:rPr>
                <w:rFonts w:ascii="Times New Roman" w:hAnsi="Times New Roman" w:cs="Times New Roman"/>
              </w:rPr>
              <w:t xml:space="preserve">. </w:t>
            </w:r>
            <w:r w:rsidRPr="00703DB7">
              <w:rPr>
                <w:rFonts w:ascii="Times New Roman" w:hAnsi="Times New Roman" w:cs="Times New Roman"/>
              </w:rPr>
              <w:t xml:space="preserve"> </w:t>
            </w:r>
            <w:r w:rsidRPr="00EE5715">
              <w:rPr>
                <w:rFonts w:ascii="Times New Roman" w:eastAsia="Times New Roman" w:hAnsi="Times New Roman" w:cs="Times New Roman"/>
                <w:lang w:val="de-CH"/>
              </w:rPr>
              <w:t>Es beschämt mich nicht, etwas von einer Person zu lernen, die mehr weiss als ich.</w:t>
            </w:r>
          </w:p>
        </w:tc>
        <w:tc>
          <w:tcPr>
            <w:tcW w:w="810" w:type="dxa"/>
            <w:tcBorders>
              <w:top w:val="nil"/>
              <w:left w:val="nil"/>
              <w:bottom w:val="nil"/>
              <w:right w:val="nil"/>
            </w:tcBorders>
          </w:tcPr>
          <w:p w14:paraId="313304D1"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.07</w:t>
            </w:r>
          </w:p>
        </w:tc>
        <w:tc>
          <w:tcPr>
            <w:tcW w:w="810" w:type="dxa"/>
            <w:tcBorders>
              <w:top w:val="nil"/>
              <w:left w:val="nil"/>
              <w:bottom w:val="nil"/>
              <w:right w:val="nil"/>
            </w:tcBorders>
          </w:tcPr>
          <w:p w14:paraId="0D4CA3BD"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right w:val="nil"/>
            </w:tcBorders>
          </w:tcPr>
          <w:p w14:paraId="50324D05"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34C19DF8" w14:textId="77777777" w:rsidR="001B3B66" w:rsidRDefault="001B3B66" w:rsidP="001B3B66">
            <w:pPr>
              <w:tabs>
                <w:tab w:val="left" w:pos="720"/>
              </w:tabs>
              <w:ind w:left="720" w:hanging="720"/>
              <w:jc w:val="center"/>
              <w:rPr>
                <w:rFonts w:ascii="Times New Roman" w:hAnsi="Times New Roman" w:cs="Times New Roman"/>
              </w:rPr>
            </w:pPr>
          </w:p>
        </w:tc>
      </w:tr>
      <w:tr w:rsidR="001B3B66" w14:paraId="60D63AD3" w14:textId="77777777" w:rsidTr="001B3B66">
        <w:tc>
          <w:tcPr>
            <w:tcW w:w="6570" w:type="dxa"/>
            <w:tcBorders>
              <w:top w:val="nil"/>
              <w:bottom w:val="nil"/>
              <w:right w:val="nil"/>
            </w:tcBorders>
          </w:tcPr>
          <w:p w14:paraId="69F73045" w14:textId="77777777" w:rsidR="001B3B66" w:rsidRPr="00703DB7" w:rsidRDefault="001B3B66" w:rsidP="001B3B66">
            <w:pPr>
              <w:jc w:val="both"/>
              <w:rPr>
                <w:rFonts w:ascii="Times New Roman" w:hAnsi="Times New Roman" w:cs="Times New Roman"/>
              </w:rPr>
            </w:pPr>
            <w:r w:rsidRPr="00703DB7">
              <w:rPr>
                <w:rFonts w:ascii="Times New Roman" w:hAnsi="Times New Roman" w:cs="Times New Roman"/>
              </w:rPr>
              <w:t>35</w:t>
            </w:r>
            <w:r>
              <w:rPr>
                <w:rFonts w:ascii="Times New Roman" w:hAnsi="Times New Roman" w:cs="Times New Roman"/>
              </w:rPr>
              <w:t xml:space="preserve">. </w:t>
            </w:r>
            <w:r w:rsidRPr="00EE5715">
              <w:rPr>
                <w:rFonts w:ascii="Times New Roman" w:eastAsia="Times New Roman" w:hAnsi="Times New Roman" w:cs="Times New Roman"/>
                <w:lang w:val="de-CH"/>
              </w:rPr>
              <w:t>Wenn ich über ein Thema wenig weiss, macht es mir nichts aus, darüber belehrt zu werden, auch wenn ich über andere Themen viel Bescheid weiss.</w:t>
            </w:r>
          </w:p>
        </w:tc>
        <w:tc>
          <w:tcPr>
            <w:tcW w:w="810" w:type="dxa"/>
            <w:tcBorders>
              <w:top w:val="nil"/>
              <w:left w:val="nil"/>
              <w:bottom w:val="nil"/>
              <w:right w:val="nil"/>
            </w:tcBorders>
          </w:tcPr>
          <w:p w14:paraId="4B03A780"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.47</w:t>
            </w:r>
          </w:p>
        </w:tc>
        <w:tc>
          <w:tcPr>
            <w:tcW w:w="810" w:type="dxa"/>
            <w:tcBorders>
              <w:top w:val="nil"/>
              <w:left w:val="nil"/>
              <w:bottom w:val="nil"/>
              <w:right w:val="nil"/>
            </w:tcBorders>
          </w:tcPr>
          <w:p w14:paraId="663DC193"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right w:val="nil"/>
            </w:tcBorders>
          </w:tcPr>
          <w:p w14:paraId="6A3809B4"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02D92E6A" w14:textId="77777777" w:rsidR="001B3B66" w:rsidRDefault="001B3B66" w:rsidP="001B3B66">
            <w:pPr>
              <w:tabs>
                <w:tab w:val="left" w:pos="720"/>
              </w:tabs>
              <w:ind w:left="720" w:hanging="720"/>
              <w:jc w:val="center"/>
              <w:rPr>
                <w:rFonts w:ascii="Times New Roman" w:hAnsi="Times New Roman" w:cs="Times New Roman"/>
              </w:rPr>
            </w:pPr>
          </w:p>
        </w:tc>
      </w:tr>
      <w:tr w:rsidR="001B3B66" w14:paraId="61BB96C4" w14:textId="77777777" w:rsidTr="001B3B66">
        <w:tc>
          <w:tcPr>
            <w:tcW w:w="6570" w:type="dxa"/>
            <w:tcBorders>
              <w:top w:val="nil"/>
              <w:bottom w:val="nil"/>
              <w:right w:val="nil"/>
            </w:tcBorders>
          </w:tcPr>
          <w:p w14:paraId="159B91D7" w14:textId="77777777" w:rsidR="001B3B66" w:rsidRPr="00703DB7" w:rsidRDefault="001B3B66" w:rsidP="001B3B66">
            <w:pPr>
              <w:jc w:val="both"/>
              <w:rPr>
                <w:rFonts w:ascii="Times New Roman" w:hAnsi="Times New Roman" w:cs="Times New Roman"/>
              </w:rPr>
            </w:pPr>
            <w:r w:rsidRPr="00703DB7">
              <w:rPr>
                <w:rFonts w:ascii="Times New Roman" w:hAnsi="Times New Roman" w:cs="Times New Roman"/>
              </w:rPr>
              <w:t>45</w:t>
            </w:r>
            <w:r>
              <w:rPr>
                <w:rFonts w:ascii="Times New Roman" w:hAnsi="Times New Roman" w:cs="Times New Roman"/>
              </w:rPr>
              <w:t xml:space="preserve">. </w:t>
            </w:r>
            <w:r w:rsidRPr="00EE5715">
              <w:rPr>
                <w:rFonts w:ascii="Times New Roman" w:eastAsia="Times New Roman" w:hAnsi="Times New Roman" w:cs="Times New Roman"/>
                <w:lang w:val="de-CH"/>
              </w:rPr>
              <w:t>Selbst wenn mein Stellenwert hoch ist, habe ich kein Problem etwas von jemandem zu lernen, der einen tieferen hat.</w:t>
            </w:r>
          </w:p>
        </w:tc>
        <w:tc>
          <w:tcPr>
            <w:tcW w:w="810" w:type="dxa"/>
            <w:tcBorders>
              <w:top w:val="nil"/>
              <w:left w:val="nil"/>
              <w:bottom w:val="nil"/>
              <w:right w:val="nil"/>
            </w:tcBorders>
          </w:tcPr>
          <w:p w14:paraId="0C369FC7"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.40</w:t>
            </w:r>
          </w:p>
        </w:tc>
        <w:tc>
          <w:tcPr>
            <w:tcW w:w="810" w:type="dxa"/>
            <w:tcBorders>
              <w:top w:val="nil"/>
              <w:left w:val="nil"/>
              <w:bottom w:val="nil"/>
              <w:right w:val="nil"/>
            </w:tcBorders>
          </w:tcPr>
          <w:p w14:paraId="269C5163"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right w:val="nil"/>
            </w:tcBorders>
          </w:tcPr>
          <w:p w14:paraId="55EB105D"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35DFB1FA" w14:textId="77777777" w:rsidR="001B3B66" w:rsidRDefault="001B3B66" w:rsidP="001B3B66">
            <w:pPr>
              <w:tabs>
                <w:tab w:val="left" w:pos="720"/>
              </w:tabs>
              <w:ind w:left="720" w:hanging="720"/>
              <w:jc w:val="center"/>
              <w:rPr>
                <w:rFonts w:ascii="Times New Roman" w:hAnsi="Times New Roman" w:cs="Times New Roman"/>
              </w:rPr>
            </w:pPr>
          </w:p>
        </w:tc>
      </w:tr>
      <w:tr w:rsidR="001B3B66" w14:paraId="03E30B36" w14:textId="77777777" w:rsidTr="001B3B66">
        <w:trPr>
          <w:trHeight w:val="449"/>
        </w:trPr>
        <w:tc>
          <w:tcPr>
            <w:tcW w:w="6570" w:type="dxa"/>
            <w:tcBorders>
              <w:top w:val="nil"/>
              <w:bottom w:val="nil"/>
              <w:right w:val="nil"/>
            </w:tcBorders>
          </w:tcPr>
          <w:p w14:paraId="7493B9F6" w14:textId="7C0C12FB" w:rsidR="001B3B66" w:rsidRPr="00703DB7" w:rsidRDefault="001B3B66" w:rsidP="001B3B66">
            <w:pPr>
              <w:jc w:val="both"/>
              <w:rPr>
                <w:rFonts w:ascii="Times New Roman" w:hAnsi="Times New Roman" w:cs="Times New Roman"/>
              </w:rPr>
            </w:pPr>
            <w:r w:rsidRPr="00703DB7">
              <w:rPr>
                <w:rFonts w:ascii="Times New Roman" w:hAnsi="Times New Roman" w:cs="Times New Roman"/>
              </w:rPr>
              <w:t>50</w:t>
            </w:r>
            <w:r>
              <w:rPr>
                <w:rFonts w:ascii="Times New Roman" w:hAnsi="Times New Roman" w:cs="Times New Roman"/>
              </w:rPr>
              <w:t xml:space="preserve">. </w:t>
            </w:r>
            <w:r w:rsidRPr="00EE5715">
              <w:rPr>
                <w:rFonts w:ascii="Times New Roman" w:eastAsia="Times New Roman" w:hAnsi="Times New Roman" w:cs="Times New Roman"/>
                <w:lang w:val="de-CH"/>
              </w:rPr>
              <w:t>Nur Schwächlinge geben zu, dass</w:t>
            </w:r>
            <w:r>
              <w:rPr>
                <w:rFonts w:ascii="Times New Roman" w:eastAsia="Times New Roman" w:hAnsi="Times New Roman" w:cs="Times New Roman"/>
                <w:lang w:val="de-CH"/>
              </w:rPr>
              <w:t xml:space="preserve"> sie einen Fehler gemacht haben</w:t>
            </w:r>
            <w:r w:rsidRPr="003B2627">
              <w:rPr>
                <w:rFonts w:ascii="Times New Roman" w:hAnsi="Times New Roman" w:cs="Times New Roman"/>
              </w:rPr>
              <w:t>.</w:t>
            </w:r>
          </w:p>
        </w:tc>
        <w:tc>
          <w:tcPr>
            <w:tcW w:w="810" w:type="dxa"/>
            <w:tcBorders>
              <w:top w:val="nil"/>
              <w:left w:val="nil"/>
              <w:bottom w:val="nil"/>
              <w:right w:val="nil"/>
            </w:tcBorders>
          </w:tcPr>
          <w:p w14:paraId="62520D9F"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-.48</w:t>
            </w:r>
          </w:p>
        </w:tc>
        <w:tc>
          <w:tcPr>
            <w:tcW w:w="810" w:type="dxa"/>
            <w:tcBorders>
              <w:top w:val="nil"/>
              <w:left w:val="nil"/>
              <w:bottom w:val="nil"/>
              <w:right w:val="nil"/>
            </w:tcBorders>
          </w:tcPr>
          <w:p w14:paraId="00E18553"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right w:val="nil"/>
            </w:tcBorders>
          </w:tcPr>
          <w:p w14:paraId="66C47E97"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1B3964F7" w14:textId="77777777" w:rsidR="001B3B66" w:rsidRDefault="001B3B66" w:rsidP="001B3B66">
            <w:pPr>
              <w:tabs>
                <w:tab w:val="left" w:pos="720"/>
              </w:tabs>
              <w:ind w:left="720" w:hanging="720"/>
              <w:jc w:val="center"/>
              <w:rPr>
                <w:rFonts w:ascii="Times New Roman" w:hAnsi="Times New Roman" w:cs="Times New Roman"/>
              </w:rPr>
            </w:pPr>
          </w:p>
        </w:tc>
      </w:tr>
      <w:tr w:rsidR="001B3B66" w14:paraId="14A3476D" w14:textId="77777777" w:rsidTr="001B3B66">
        <w:trPr>
          <w:trHeight w:val="449"/>
        </w:trPr>
        <w:tc>
          <w:tcPr>
            <w:tcW w:w="6570" w:type="dxa"/>
            <w:tcBorders>
              <w:top w:val="nil"/>
              <w:bottom w:val="nil"/>
              <w:right w:val="nil"/>
            </w:tcBorders>
          </w:tcPr>
          <w:p w14:paraId="3831C1ED" w14:textId="36E5A518" w:rsidR="001B3B66" w:rsidRDefault="001B3B66" w:rsidP="008F1FDD">
            <w:pPr>
              <w:jc w:val="both"/>
              <w:rPr>
                <w:rFonts w:ascii="Times New Roman" w:hAnsi="Times New Roman" w:cs="Times New Roman"/>
              </w:rPr>
            </w:pPr>
            <w:r>
              <w:rPr>
                <w:rFonts w:ascii="Times New Roman" w:hAnsi="Times New Roman" w:cs="Times New Roman"/>
              </w:rPr>
              <w:t xml:space="preserve">51. </w:t>
            </w:r>
            <w:r w:rsidRPr="003B6491">
              <w:rPr>
                <w:rFonts w:ascii="Times New Roman" w:eastAsia="Times New Roman" w:hAnsi="Times New Roman" w:cs="Times New Roman"/>
                <w:color w:val="000000"/>
                <w:lang w:val="de-CH"/>
              </w:rPr>
              <w:t>Ich nehme Leute nic</w:t>
            </w:r>
            <w:r>
              <w:rPr>
                <w:rFonts w:ascii="Times New Roman" w:eastAsia="Times New Roman" w:hAnsi="Times New Roman" w:cs="Times New Roman"/>
                <w:color w:val="000000"/>
                <w:lang w:val="de-CH"/>
              </w:rPr>
              <w:t xml:space="preserve">ht ernst, die sich sehr von mir </w:t>
            </w:r>
            <w:r w:rsidRPr="003B6491">
              <w:rPr>
                <w:rFonts w:ascii="Times New Roman" w:eastAsia="Times New Roman" w:hAnsi="Times New Roman" w:cs="Times New Roman"/>
                <w:color w:val="000000"/>
                <w:lang w:val="de-CH"/>
              </w:rPr>
              <w:t>unterscheiden.</w:t>
            </w:r>
          </w:p>
        </w:tc>
        <w:tc>
          <w:tcPr>
            <w:tcW w:w="810" w:type="dxa"/>
            <w:tcBorders>
              <w:top w:val="nil"/>
              <w:left w:val="nil"/>
              <w:bottom w:val="nil"/>
              <w:right w:val="nil"/>
            </w:tcBorders>
          </w:tcPr>
          <w:p w14:paraId="67E97A7C"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-.54</w:t>
            </w:r>
          </w:p>
        </w:tc>
        <w:tc>
          <w:tcPr>
            <w:tcW w:w="810" w:type="dxa"/>
            <w:tcBorders>
              <w:top w:val="nil"/>
              <w:left w:val="nil"/>
              <w:bottom w:val="nil"/>
              <w:right w:val="nil"/>
            </w:tcBorders>
          </w:tcPr>
          <w:p w14:paraId="030CDBA4"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right w:val="nil"/>
            </w:tcBorders>
          </w:tcPr>
          <w:p w14:paraId="1F52C7F8"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45CE4113" w14:textId="77777777" w:rsidR="001B3B66" w:rsidRDefault="001B3B66" w:rsidP="001B3B66">
            <w:pPr>
              <w:tabs>
                <w:tab w:val="left" w:pos="720"/>
              </w:tabs>
              <w:ind w:left="720" w:hanging="720"/>
              <w:jc w:val="center"/>
              <w:rPr>
                <w:rFonts w:ascii="Times New Roman" w:hAnsi="Times New Roman" w:cs="Times New Roman"/>
              </w:rPr>
            </w:pPr>
          </w:p>
        </w:tc>
      </w:tr>
      <w:tr w:rsidR="001B3B66" w14:paraId="5A6E6BE3" w14:textId="77777777" w:rsidTr="001B3B66">
        <w:trPr>
          <w:trHeight w:val="405"/>
        </w:trPr>
        <w:tc>
          <w:tcPr>
            <w:tcW w:w="6570" w:type="dxa"/>
            <w:tcBorders>
              <w:top w:val="nil"/>
              <w:bottom w:val="nil"/>
              <w:right w:val="nil"/>
            </w:tcBorders>
          </w:tcPr>
          <w:p w14:paraId="56F7EC0D" w14:textId="77777777" w:rsidR="001B3B66" w:rsidRPr="00511B4D" w:rsidRDefault="001B3B66" w:rsidP="001B3B66">
            <w:pPr>
              <w:rPr>
                <w:rFonts w:ascii="Times New Roman" w:hAnsi="Times New Roman" w:cs="Times New Roman"/>
              </w:rPr>
            </w:pPr>
            <w:r w:rsidRPr="00511B4D">
              <w:rPr>
                <w:rFonts w:ascii="Times New Roman" w:hAnsi="Times New Roman" w:cs="Times New Roman"/>
              </w:rPr>
              <w:t>8</w:t>
            </w:r>
            <w:r>
              <w:rPr>
                <w:rFonts w:ascii="Times New Roman" w:hAnsi="Times New Roman" w:cs="Times New Roman"/>
              </w:rPr>
              <w:t xml:space="preserve">. </w:t>
            </w:r>
            <w:r w:rsidRPr="003B6491">
              <w:rPr>
                <w:rFonts w:ascii="Times New Roman" w:eastAsia="Times New Roman" w:hAnsi="Times New Roman" w:cs="Times New Roman"/>
                <w:color w:val="000000"/>
                <w:lang w:val="de-CH"/>
              </w:rPr>
              <w:t>Klüger als andere zu sein, ist nicht wirklich wichtig für mich</w:t>
            </w:r>
            <w:r w:rsidRPr="003B2627">
              <w:rPr>
                <w:rFonts w:ascii="Times New Roman" w:hAnsi="Times New Roman" w:cs="Times New Roman"/>
              </w:rPr>
              <w:t>.</w:t>
            </w:r>
          </w:p>
        </w:tc>
        <w:tc>
          <w:tcPr>
            <w:tcW w:w="810" w:type="dxa"/>
            <w:tcBorders>
              <w:top w:val="nil"/>
              <w:left w:val="nil"/>
              <w:bottom w:val="nil"/>
              <w:right w:val="nil"/>
            </w:tcBorders>
          </w:tcPr>
          <w:p w14:paraId="00278532" w14:textId="77777777" w:rsidR="001B3B66" w:rsidRDefault="001B3B66" w:rsidP="001B3B66">
            <w:pPr>
              <w:tabs>
                <w:tab w:val="left" w:pos="720"/>
              </w:tabs>
              <w:ind w:left="720" w:hanging="720"/>
              <w:jc w:val="center"/>
              <w:rPr>
                <w:rFonts w:ascii="Times New Roman" w:hAnsi="Times New Roman" w:cs="Times New Roman"/>
              </w:rPr>
            </w:pPr>
          </w:p>
        </w:tc>
        <w:tc>
          <w:tcPr>
            <w:tcW w:w="810" w:type="dxa"/>
            <w:tcBorders>
              <w:top w:val="nil"/>
              <w:left w:val="nil"/>
              <w:bottom w:val="nil"/>
              <w:right w:val="nil"/>
            </w:tcBorders>
          </w:tcPr>
          <w:p w14:paraId="072D73CF"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.72</w:t>
            </w:r>
          </w:p>
        </w:tc>
        <w:tc>
          <w:tcPr>
            <w:tcW w:w="720" w:type="dxa"/>
            <w:tcBorders>
              <w:top w:val="nil"/>
              <w:left w:val="nil"/>
              <w:bottom w:val="nil"/>
              <w:right w:val="nil"/>
            </w:tcBorders>
          </w:tcPr>
          <w:p w14:paraId="75C078DB"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73E95BAA" w14:textId="77777777" w:rsidR="001B3B66" w:rsidRDefault="001B3B66" w:rsidP="001B3B66">
            <w:pPr>
              <w:tabs>
                <w:tab w:val="left" w:pos="720"/>
              </w:tabs>
              <w:ind w:left="720" w:hanging="720"/>
              <w:jc w:val="center"/>
              <w:rPr>
                <w:rFonts w:ascii="Times New Roman" w:hAnsi="Times New Roman" w:cs="Times New Roman"/>
              </w:rPr>
            </w:pPr>
          </w:p>
        </w:tc>
      </w:tr>
      <w:tr w:rsidR="001B3B66" w14:paraId="3CA74F3F" w14:textId="77777777" w:rsidTr="001B3B66">
        <w:tc>
          <w:tcPr>
            <w:tcW w:w="6570" w:type="dxa"/>
            <w:tcBorders>
              <w:top w:val="nil"/>
              <w:bottom w:val="nil"/>
              <w:right w:val="nil"/>
            </w:tcBorders>
          </w:tcPr>
          <w:p w14:paraId="592DC94B" w14:textId="0E58E172" w:rsidR="001B3B66" w:rsidRPr="00511B4D" w:rsidRDefault="001B3B66" w:rsidP="001B3B66">
            <w:pPr>
              <w:rPr>
                <w:rFonts w:ascii="Times New Roman" w:hAnsi="Times New Roman" w:cs="Times New Roman"/>
              </w:rPr>
            </w:pPr>
            <w:r w:rsidRPr="00511B4D">
              <w:rPr>
                <w:rFonts w:ascii="Times New Roman" w:hAnsi="Times New Roman" w:cs="Times New Roman"/>
              </w:rPr>
              <w:t>10</w:t>
            </w:r>
            <w:r>
              <w:rPr>
                <w:rFonts w:ascii="Times New Roman" w:hAnsi="Times New Roman" w:cs="Times New Roman"/>
              </w:rPr>
              <w:t xml:space="preserve">. </w:t>
            </w:r>
            <w:r w:rsidRPr="003B6491">
              <w:rPr>
                <w:rFonts w:ascii="Times New Roman" w:eastAsia="Times New Roman" w:hAnsi="Times New Roman" w:cs="Times New Roman"/>
                <w:color w:val="000000"/>
                <w:lang w:val="de-CH"/>
              </w:rPr>
              <w:t>Ich würde gerne als einer angesehen, der Dinge erklären kann, die sonst niemand versteht</w:t>
            </w:r>
            <w:r w:rsidRPr="003B2627">
              <w:rPr>
                <w:rFonts w:ascii="Times New Roman" w:hAnsi="Times New Roman" w:cs="Times New Roman"/>
              </w:rPr>
              <w:t>.</w:t>
            </w:r>
          </w:p>
        </w:tc>
        <w:tc>
          <w:tcPr>
            <w:tcW w:w="810" w:type="dxa"/>
            <w:tcBorders>
              <w:top w:val="nil"/>
              <w:left w:val="nil"/>
              <w:bottom w:val="nil"/>
              <w:right w:val="nil"/>
            </w:tcBorders>
          </w:tcPr>
          <w:p w14:paraId="4C901651" w14:textId="77777777" w:rsidR="001B3B66" w:rsidRDefault="001B3B66" w:rsidP="001B3B66">
            <w:pPr>
              <w:tabs>
                <w:tab w:val="left" w:pos="720"/>
              </w:tabs>
              <w:ind w:left="720" w:hanging="720"/>
              <w:jc w:val="center"/>
              <w:rPr>
                <w:rFonts w:ascii="Times New Roman" w:hAnsi="Times New Roman" w:cs="Times New Roman"/>
              </w:rPr>
            </w:pPr>
          </w:p>
        </w:tc>
        <w:tc>
          <w:tcPr>
            <w:tcW w:w="810" w:type="dxa"/>
            <w:tcBorders>
              <w:top w:val="nil"/>
              <w:left w:val="nil"/>
              <w:bottom w:val="nil"/>
              <w:right w:val="nil"/>
            </w:tcBorders>
          </w:tcPr>
          <w:p w14:paraId="4EB4F39F"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-.60</w:t>
            </w:r>
          </w:p>
        </w:tc>
        <w:tc>
          <w:tcPr>
            <w:tcW w:w="720" w:type="dxa"/>
            <w:tcBorders>
              <w:top w:val="nil"/>
              <w:left w:val="nil"/>
              <w:bottom w:val="nil"/>
              <w:right w:val="nil"/>
            </w:tcBorders>
          </w:tcPr>
          <w:p w14:paraId="0EF2FE92"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1B1CD86B" w14:textId="77777777" w:rsidR="001B3B66" w:rsidRDefault="001B3B66" w:rsidP="001B3B66">
            <w:pPr>
              <w:tabs>
                <w:tab w:val="left" w:pos="720"/>
              </w:tabs>
              <w:ind w:left="720" w:hanging="720"/>
              <w:jc w:val="center"/>
              <w:rPr>
                <w:rFonts w:ascii="Times New Roman" w:hAnsi="Times New Roman" w:cs="Times New Roman"/>
              </w:rPr>
            </w:pPr>
          </w:p>
        </w:tc>
      </w:tr>
      <w:tr w:rsidR="001B3B66" w14:paraId="2B05EC63" w14:textId="77777777" w:rsidTr="001B3B66">
        <w:trPr>
          <w:trHeight w:val="504"/>
        </w:trPr>
        <w:tc>
          <w:tcPr>
            <w:tcW w:w="6570" w:type="dxa"/>
            <w:tcBorders>
              <w:top w:val="nil"/>
              <w:bottom w:val="nil"/>
              <w:right w:val="nil"/>
            </w:tcBorders>
          </w:tcPr>
          <w:p w14:paraId="7997FD93" w14:textId="6D0265FD" w:rsidR="001B3B66" w:rsidRPr="00511B4D" w:rsidRDefault="001B3B66" w:rsidP="001B3B66">
            <w:pPr>
              <w:rPr>
                <w:rFonts w:ascii="Times New Roman" w:hAnsi="Times New Roman" w:cs="Times New Roman"/>
              </w:rPr>
            </w:pPr>
            <w:r w:rsidRPr="00511B4D">
              <w:rPr>
                <w:rFonts w:ascii="Times New Roman" w:hAnsi="Times New Roman" w:cs="Times New Roman"/>
              </w:rPr>
              <w:t>11</w:t>
            </w:r>
            <w:r>
              <w:rPr>
                <w:rFonts w:ascii="Times New Roman" w:hAnsi="Times New Roman" w:cs="Times New Roman"/>
              </w:rPr>
              <w:t xml:space="preserve">. </w:t>
            </w:r>
            <w:r w:rsidRPr="003B6491">
              <w:rPr>
                <w:rFonts w:ascii="Times New Roman" w:eastAsia="Times New Roman" w:hAnsi="Times New Roman" w:cs="Times New Roman"/>
                <w:color w:val="000000"/>
                <w:lang w:val="de-CH"/>
              </w:rPr>
              <w:t>Es würde mir viel Befriedigung verschaffen, mehr zu wissen als andere</w:t>
            </w:r>
          </w:p>
        </w:tc>
        <w:tc>
          <w:tcPr>
            <w:tcW w:w="810" w:type="dxa"/>
            <w:tcBorders>
              <w:top w:val="nil"/>
              <w:left w:val="nil"/>
              <w:bottom w:val="nil"/>
              <w:right w:val="nil"/>
            </w:tcBorders>
          </w:tcPr>
          <w:p w14:paraId="56E7DA80" w14:textId="77777777" w:rsidR="001B3B66" w:rsidRDefault="001B3B66" w:rsidP="001B3B66">
            <w:pPr>
              <w:tabs>
                <w:tab w:val="left" w:pos="720"/>
              </w:tabs>
              <w:ind w:left="720" w:hanging="720"/>
              <w:jc w:val="center"/>
              <w:rPr>
                <w:rFonts w:ascii="Times New Roman" w:hAnsi="Times New Roman" w:cs="Times New Roman"/>
              </w:rPr>
            </w:pPr>
          </w:p>
        </w:tc>
        <w:tc>
          <w:tcPr>
            <w:tcW w:w="810" w:type="dxa"/>
            <w:tcBorders>
              <w:top w:val="nil"/>
              <w:left w:val="nil"/>
              <w:bottom w:val="nil"/>
              <w:right w:val="nil"/>
            </w:tcBorders>
          </w:tcPr>
          <w:p w14:paraId="17B64222"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-.70</w:t>
            </w:r>
          </w:p>
        </w:tc>
        <w:tc>
          <w:tcPr>
            <w:tcW w:w="720" w:type="dxa"/>
            <w:tcBorders>
              <w:top w:val="nil"/>
              <w:left w:val="nil"/>
              <w:bottom w:val="nil"/>
              <w:right w:val="nil"/>
            </w:tcBorders>
          </w:tcPr>
          <w:p w14:paraId="4613DFD4" w14:textId="77777777" w:rsidR="001B3B66" w:rsidRDefault="001B3B66" w:rsidP="001B3B66">
            <w:pPr>
              <w:tabs>
                <w:tab w:val="left" w:pos="720"/>
              </w:tabs>
              <w:ind w:left="720" w:hanging="720"/>
              <w:jc w:val="center"/>
              <w:rPr>
                <w:rFonts w:ascii="Times New Roman" w:hAnsi="Times New Roman" w:cs="Times New Roman"/>
              </w:rPr>
            </w:pPr>
          </w:p>
        </w:tc>
        <w:tc>
          <w:tcPr>
            <w:tcW w:w="720" w:type="dxa"/>
            <w:tcBorders>
              <w:top w:val="nil"/>
              <w:left w:val="nil"/>
              <w:bottom w:val="nil"/>
            </w:tcBorders>
          </w:tcPr>
          <w:p w14:paraId="037E9AD1" w14:textId="77777777" w:rsidR="001B3B66" w:rsidRDefault="001B3B66" w:rsidP="001B3B66">
            <w:pPr>
              <w:tabs>
                <w:tab w:val="left" w:pos="720"/>
              </w:tabs>
              <w:ind w:left="720" w:hanging="720"/>
              <w:jc w:val="center"/>
              <w:rPr>
                <w:rFonts w:ascii="Times New Roman" w:hAnsi="Times New Roman" w:cs="Times New Roman"/>
              </w:rPr>
            </w:pPr>
          </w:p>
        </w:tc>
      </w:tr>
      <w:tr w:rsidR="001B3B66" w:rsidRPr="00954862" w14:paraId="28048A9A" w14:textId="77777777" w:rsidTr="001B3B66">
        <w:trPr>
          <w:trHeight w:val="360"/>
        </w:trPr>
        <w:tc>
          <w:tcPr>
            <w:tcW w:w="6570" w:type="dxa"/>
            <w:tcBorders>
              <w:top w:val="nil"/>
              <w:bottom w:val="nil"/>
              <w:right w:val="nil"/>
            </w:tcBorders>
          </w:tcPr>
          <w:p w14:paraId="1D4A6F1A" w14:textId="77777777" w:rsidR="001B3B66" w:rsidRPr="00511B4D" w:rsidRDefault="001B3B66" w:rsidP="001B3B66">
            <w:pPr>
              <w:rPr>
                <w:rFonts w:ascii="Times New Roman" w:hAnsi="Times New Roman" w:cs="Times New Roman"/>
              </w:rPr>
            </w:pPr>
            <w:r>
              <w:rPr>
                <w:rFonts w:ascii="Times New Roman" w:hAnsi="Times New Roman" w:cs="Times New Roman"/>
              </w:rPr>
              <w:t xml:space="preserve">13. </w:t>
            </w:r>
            <w:r w:rsidRPr="003B6491">
              <w:rPr>
                <w:rFonts w:ascii="Times New Roman" w:eastAsia="Times New Roman" w:hAnsi="Times New Roman" w:cs="Times New Roman"/>
                <w:color w:val="000000"/>
                <w:lang w:val="de-CH"/>
              </w:rPr>
              <w:t>Ich möchte nicht, dass andere mich behandeln, als ob ich ihnen intellektuell überlegen wäre.</w:t>
            </w:r>
          </w:p>
        </w:tc>
        <w:tc>
          <w:tcPr>
            <w:tcW w:w="810" w:type="dxa"/>
            <w:tcBorders>
              <w:top w:val="nil"/>
              <w:left w:val="nil"/>
              <w:bottom w:val="nil"/>
              <w:right w:val="nil"/>
            </w:tcBorders>
          </w:tcPr>
          <w:p w14:paraId="4B9509D1"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2FA67ACE"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.50</w:t>
            </w:r>
          </w:p>
        </w:tc>
        <w:tc>
          <w:tcPr>
            <w:tcW w:w="720" w:type="dxa"/>
            <w:tcBorders>
              <w:top w:val="nil"/>
              <w:left w:val="nil"/>
              <w:bottom w:val="nil"/>
              <w:right w:val="nil"/>
            </w:tcBorders>
          </w:tcPr>
          <w:p w14:paraId="20C20F8C"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tcBorders>
          </w:tcPr>
          <w:p w14:paraId="4FDB381D" w14:textId="77777777" w:rsidR="001B3B66" w:rsidRPr="00954862" w:rsidRDefault="001B3B66" w:rsidP="001B3B66">
            <w:pPr>
              <w:jc w:val="center"/>
              <w:rPr>
                <w:rFonts w:ascii="Times New Roman" w:hAnsi="Times New Roman" w:cs="Times New Roman"/>
              </w:rPr>
            </w:pPr>
          </w:p>
        </w:tc>
      </w:tr>
      <w:tr w:rsidR="001B3B66" w:rsidRPr="00954862" w14:paraId="19D0CC16" w14:textId="77777777" w:rsidTr="001B3B66">
        <w:trPr>
          <w:trHeight w:val="360"/>
        </w:trPr>
        <w:tc>
          <w:tcPr>
            <w:tcW w:w="6570" w:type="dxa"/>
            <w:tcBorders>
              <w:top w:val="nil"/>
              <w:bottom w:val="nil"/>
              <w:right w:val="nil"/>
            </w:tcBorders>
          </w:tcPr>
          <w:p w14:paraId="5145F628" w14:textId="250C7B78" w:rsidR="001B3B66" w:rsidRPr="00511B4D" w:rsidRDefault="001B3B66" w:rsidP="001B3B66">
            <w:pPr>
              <w:rPr>
                <w:rFonts w:ascii="Times New Roman" w:hAnsi="Times New Roman" w:cs="Times New Roman"/>
              </w:rPr>
            </w:pPr>
            <w:r w:rsidRPr="00511B4D">
              <w:rPr>
                <w:rFonts w:ascii="Times New Roman" w:hAnsi="Times New Roman" w:cs="Times New Roman"/>
              </w:rPr>
              <w:t>15</w:t>
            </w:r>
            <w:r>
              <w:rPr>
                <w:rFonts w:ascii="Times New Roman" w:hAnsi="Times New Roman" w:cs="Times New Roman"/>
              </w:rPr>
              <w:t xml:space="preserve">. </w:t>
            </w:r>
            <w:r w:rsidRPr="003B6491">
              <w:rPr>
                <w:rFonts w:ascii="Times New Roman" w:eastAsia="Times New Roman" w:hAnsi="Times New Roman" w:cs="Times New Roman"/>
                <w:color w:val="000000"/>
                <w:lang w:val="de-CH"/>
              </w:rPr>
              <w:t>Ich will, dass die andern wissen, dass ich eine aussergewöhnlich intelligente Person bin</w:t>
            </w:r>
            <w:r w:rsidRPr="003B2627">
              <w:rPr>
                <w:rFonts w:ascii="Times New Roman" w:hAnsi="Times New Roman" w:cs="Times New Roman"/>
              </w:rPr>
              <w:t>.</w:t>
            </w:r>
          </w:p>
        </w:tc>
        <w:tc>
          <w:tcPr>
            <w:tcW w:w="810" w:type="dxa"/>
            <w:tcBorders>
              <w:top w:val="nil"/>
              <w:left w:val="nil"/>
              <w:bottom w:val="nil"/>
              <w:right w:val="nil"/>
            </w:tcBorders>
          </w:tcPr>
          <w:p w14:paraId="04014FED"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4163E015"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-.67</w:t>
            </w:r>
          </w:p>
        </w:tc>
        <w:tc>
          <w:tcPr>
            <w:tcW w:w="720" w:type="dxa"/>
            <w:tcBorders>
              <w:top w:val="nil"/>
              <w:left w:val="nil"/>
              <w:bottom w:val="nil"/>
              <w:right w:val="nil"/>
            </w:tcBorders>
          </w:tcPr>
          <w:p w14:paraId="2F986D2E"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tcBorders>
          </w:tcPr>
          <w:p w14:paraId="05A1589A" w14:textId="77777777" w:rsidR="001B3B66" w:rsidRPr="00954862" w:rsidRDefault="001B3B66" w:rsidP="001B3B66">
            <w:pPr>
              <w:jc w:val="center"/>
              <w:rPr>
                <w:rFonts w:ascii="Times New Roman" w:hAnsi="Times New Roman" w:cs="Times New Roman"/>
              </w:rPr>
            </w:pPr>
          </w:p>
        </w:tc>
      </w:tr>
      <w:tr w:rsidR="001B3B66" w:rsidRPr="00954862" w14:paraId="056E3E11" w14:textId="77777777" w:rsidTr="00822718">
        <w:trPr>
          <w:trHeight w:val="378"/>
        </w:trPr>
        <w:tc>
          <w:tcPr>
            <w:tcW w:w="6570" w:type="dxa"/>
            <w:tcBorders>
              <w:top w:val="nil"/>
              <w:bottom w:val="nil"/>
              <w:right w:val="nil"/>
            </w:tcBorders>
          </w:tcPr>
          <w:p w14:paraId="7A322E0C" w14:textId="4989E100" w:rsidR="001B3B66" w:rsidRPr="00511B4D" w:rsidRDefault="001B3B66" w:rsidP="001B3B66">
            <w:pPr>
              <w:rPr>
                <w:rFonts w:ascii="Times New Roman" w:hAnsi="Times New Roman" w:cs="Times New Roman"/>
              </w:rPr>
            </w:pPr>
            <w:r w:rsidRPr="00511B4D">
              <w:rPr>
                <w:rFonts w:ascii="Times New Roman" w:hAnsi="Times New Roman" w:cs="Times New Roman"/>
              </w:rPr>
              <w:lastRenderedPageBreak/>
              <w:t>32</w:t>
            </w:r>
            <w:r>
              <w:rPr>
                <w:rFonts w:ascii="Times New Roman" w:hAnsi="Times New Roman" w:cs="Times New Roman"/>
              </w:rPr>
              <w:t xml:space="preserve">. </w:t>
            </w:r>
            <w:r w:rsidRPr="003B6491">
              <w:rPr>
                <w:rFonts w:ascii="Times New Roman" w:eastAsia="Times New Roman" w:hAnsi="Times New Roman" w:cs="Times New Roman"/>
                <w:color w:val="000000"/>
                <w:lang w:val="de-CH"/>
              </w:rPr>
              <w:t>Ich bin gerne die klügste Person im Raum.</w:t>
            </w:r>
          </w:p>
        </w:tc>
        <w:tc>
          <w:tcPr>
            <w:tcW w:w="810" w:type="dxa"/>
            <w:tcBorders>
              <w:top w:val="nil"/>
              <w:left w:val="nil"/>
              <w:bottom w:val="nil"/>
              <w:right w:val="nil"/>
            </w:tcBorders>
          </w:tcPr>
          <w:p w14:paraId="721D7C31"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70324B20" w14:textId="77777777" w:rsidR="001B3B66" w:rsidRDefault="001B3B66" w:rsidP="001B3B66">
            <w:pPr>
              <w:tabs>
                <w:tab w:val="left" w:pos="720"/>
              </w:tabs>
              <w:ind w:left="720" w:hanging="720"/>
              <w:jc w:val="center"/>
              <w:rPr>
                <w:rFonts w:ascii="Times New Roman" w:hAnsi="Times New Roman" w:cs="Times New Roman"/>
              </w:rPr>
            </w:pPr>
            <w:r>
              <w:rPr>
                <w:rFonts w:ascii="Times New Roman" w:hAnsi="Times New Roman" w:cs="Times New Roman"/>
              </w:rPr>
              <w:t>-.67</w:t>
            </w:r>
          </w:p>
        </w:tc>
        <w:tc>
          <w:tcPr>
            <w:tcW w:w="720" w:type="dxa"/>
            <w:tcBorders>
              <w:top w:val="nil"/>
              <w:left w:val="nil"/>
              <w:bottom w:val="nil"/>
              <w:right w:val="nil"/>
            </w:tcBorders>
          </w:tcPr>
          <w:p w14:paraId="5478F70C"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tcBorders>
          </w:tcPr>
          <w:p w14:paraId="3FAA5AE8" w14:textId="77777777" w:rsidR="001B3B66" w:rsidRPr="00954862" w:rsidRDefault="001B3B66" w:rsidP="001B3B66">
            <w:pPr>
              <w:jc w:val="center"/>
              <w:rPr>
                <w:rFonts w:ascii="Times New Roman" w:hAnsi="Times New Roman" w:cs="Times New Roman"/>
              </w:rPr>
            </w:pPr>
          </w:p>
        </w:tc>
      </w:tr>
      <w:tr w:rsidR="001B3B66" w:rsidRPr="00954862" w14:paraId="4A443D0D" w14:textId="77777777" w:rsidTr="001B3B66">
        <w:trPr>
          <w:trHeight w:val="418"/>
        </w:trPr>
        <w:tc>
          <w:tcPr>
            <w:tcW w:w="6570" w:type="dxa"/>
            <w:tcBorders>
              <w:top w:val="nil"/>
              <w:bottom w:val="nil"/>
              <w:right w:val="nil"/>
            </w:tcBorders>
          </w:tcPr>
          <w:p w14:paraId="714FC619" w14:textId="684F9C0E" w:rsidR="001B3B66" w:rsidRPr="0075364F" w:rsidRDefault="001B3B66" w:rsidP="001B3B66">
            <w:pPr>
              <w:rPr>
                <w:rFonts w:ascii="Times New Roman" w:hAnsi="Times New Roman" w:cs="Times New Roman"/>
              </w:rPr>
            </w:pPr>
            <w:r w:rsidRPr="0075364F">
              <w:rPr>
                <w:rFonts w:ascii="Times New Roman" w:hAnsi="Times New Roman" w:cs="Times New Roman"/>
              </w:rPr>
              <w:t>37</w:t>
            </w:r>
            <w:r>
              <w:rPr>
                <w:rFonts w:ascii="Times New Roman" w:hAnsi="Times New Roman" w:cs="Times New Roman"/>
              </w:rPr>
              <w:t xml:space="preserve">. </w:t>
            </w:r>
            <w:r w:rsidRPr="003B6491">
              <w:rPr>
                <w:rFonts w:ascii="Times New Roman" w:eastAsia="Times New Roman" w:hAnsi="Times New Roman" w:cs="Times New Roman"/>
                <w:color w:val="000000"/>
                <w:lang w:val="de-CH"/>
              </w:rPr>
              <w:t>Es stört mich wenn andere mir sagen, ich hätte einen Denkfehler gemacht.</w:t>
            </w:r>
          </w:p>
        </w:tc>
        <w:tc>
          <w:tcPr>
            <w:tcW w:w="810" w:type="dxa"/>
            <w:tcBorders>
              <w:top w:val="nil"/>
              <w:left w:val="nil"/>
              <w:bottom w:val="nil"/>
              <w:right w:val="nil"/>
            </w:tcBorders>
          </w:tcPr>
          <w:p w14:paraId="1C6FA891"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02A28358"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right w:val="nil"/>
            </w:tcBorders>
          </w:tcPr>
          <w:p w14:paraId="2F957114" w14:textId="77777777" w:rsidR="001B3B66" w:rsidRPr="00954862" w:rsidRDefault="001B3B66" w:rsidP="001B3B66">
            <w:pPr>
              <w:jc w:val="center"/>
              <w:rPr>
                <w:rFonts w:ascii="Times New Roman" w:hAnsi="Times New Roman" w:cs="Times New Roman"/>
              </w:rPr>
            </w:pPr>
            <w:r>
              <w:rPr>
                <w:rFonts w:ascii="Times New Roman" w:hAnsi="Times New Roman" w:cs="Times New Roman"/>
              </w:rPr>
              <w:t>-.78</w:t>
            </w:r>
          </w:p>
        </w:tc>
        <w:tc>
          <w:tcPr>
            <w:tcW w:w="720" w:type="dxa"/>
            <w:tcBorders>
              <w:top w:val="nil"/>
              <w:left w:val="nil"/>
              <w:bottom w:val="nil"/>
            </w:tcBorders>
          </w:tcPr>
          <w:p w14:paraId="131FE942" w14:textId="77777777" w:rsidR="001B3B66" w:rsidRPr="00954862" w:rsidRDefault="001B3B66" w:rsidP="001B3B66">
            <w:pPr>
              <w:jc w:val="center"/>
              <w:rPr>
                <w:rFonts w:ascii="Times New Roman" w:hAnsi="Times New Roman" w:cs="Times New Roman"/>
              </w:rPr>
            </w:pPr>
          </w:p>
        </w:tc>
      </w:tr>
      <w:tr w:rsidR="001B3B66" w:rsidRPr="00954862" w14:paraId="0E8810AF" w14:textId="77777777" w:rsidTr="001B3B66">
        <w:trPr>
          <w:trHeight w:val="418"/>
        </w:trPr>
        <w:tc>
          <w:tcPr>
            <w:tcW w:w="6570" w:type="dxa"/>
            <w:tcBorders>
              <w:top w:val="nil"/>
              <w:bottom w:val="nil"/>
              <w:right w:val="nil"/>
            </w:tcBorders>
          </w:tcPr>
          <w:p w14:paraId="36E6FEC7" w14:textId="6D880B3E" w:rsidR="001B3B66" w:rsidRPr="0075364F" w:rsidRDefault="001B3B66" w:rsidP="001B3B66">
            <w:pPr>
              <w:rPr>
                <w:rFonts w:ascii="Times New Roman" w:hAnsi="Times New Roman" w:cs="Times New Roman"/>
              </w:rPr>
            </w:pPr>
            <w:r w:rsidRPr="0075364F">
              <w:rPr>
                <w:rFonts w:ascii="Times New Roman" w:hAnsi="Times New Roman" w:cs="Times New Roman"/>
              </w:rPr>
              <w:t>38</w:t>
            </w:r>
            <w:r>
              <w:rPr>
                <w:rFonts w:ascii="Times New Roman" w:hAnsi="Times New Roman" w:cs="Times New Roman"/>
              </w:rPr>
              <w:t xml:space="preserve">. </w:t>
            </w:r>
            <w:r w:rsidRPr="003B6491">
              <w:rPr>
                <w:rFonts w:ascii="Times New Roman" w:eastAsia="Times New Roman" w:hAnsi="Times New Roman" w:cs="Times New Roman"/>
                <w:color w:val="000000"/>
                <w:lang w:val="de-CH"/>
              </w:rPr>
              <w:t>Wenn jemand auf einen Denkfehler hinweist, den ich gemacht habe, kann mich das verärgern.</w:t>
            </w:r>
          </w:p>
        </w:tc>
        <w:tc>
          <w:tcPr>
            <w:tcW w:w="810" w:type="dxa"/>
            <w:tcBorders>
              <w:top w:val="nil"/>
              <w:left w:val="nil"/>
              <w:bottom w:val="nil"/>
              <w:right w:val="nil"/>
            </w:tcBorders>
          </w:tcPr>
          <w:p w14:paraId="56C8F714"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76BB8B7C"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right w:val="nil"/>
            </w:tcBorders>
          </w:tcPr>
          <w:p w14:paraId="13E3105B" w14:textId="77777777" w:rsidR="001B3B66" w:rsidRPr="00954862" w:rsidRDefault="001B3B66" w:rsidP="001B3B66">
            <w:pPr>
              <w:jc w:val="center"/>
              <w:rPr>
                <w:rFonts w:ascii="Times New Roman" w:hAnsi="Times New Roman" w:cs="Times New Roman"/>
              </w:rPr>
            </w:pPr>
            <w:r>
              <w:rPr>
                <w:rFonts w:ascii="Times New Roman" w:hAnsi="Times New Roman" w:cs="Times New Roman"/>
              </w:rPr>
              <w:t>-.73</w:t>
            </w:r>
          </w:p>
        </w:tc>
        <w:tc>
          <w:tcPr>
            <w:tcW w:w="720" w:type="dxa"/>
            <w:tcBorders>
              <w:top w:val="nil"/>
              <w:left w:val="nil"/>
              <w:bottom w:val="nil"/>
            </w:tcBorders>
          </w:tcPr>
          <w:p w14:paraId="08F733BA" w14:textId="77777777" w:rsidR="001B3B66" w:rsidRPr="00954862" w:rsidRDefault="001B3B66" w:rsidP="001B3B66">
            <w:pPr>
              <w:jc w:val="center"/>
              <w:rPr>
                <w:rFonts w:ascii="Times New Roman" w:hAnsi="Times New Roman" w:cs="Times New Roman"/>
              </w:rPr>
            </w:pPr>
          </w:p>
        </w:tc>
      </w:tr>
      <w:tr w:rsidR="001B3B66" w:rsidRPr="00954862" w14:paraId="2B618030" w14:textId="77777777" w:rsidTr="001B3B66">
        <w:trPr>
          <w:trHeight w:val="458"/>
        </w:trPr>
        <w:tc>
          <w:tcPr>
            <w:tcW w:w="6570" w:type="dxa"/>
            <w:tcBorders>
              <w:top w:val="nil"/>
              <w:bottom w:val="nil"/>
              <w:right w:val="nil"/>
            </w:tcBorders>
          </w:tcPr>
          <w:p w14:paraId="14F4C033" w14:textId="77777777" w:rsidR="001B3B66" w:rsidRPr="0075364F" w:rsidRDefault="001B3B66" w:rsidP="001B3B66">
            <w:pPr>
              <w:ind w:left="-18" w:firstLine="18"/>
              <w:rPr>
                <w:rFonts w:ascii="Times New Roman" w:hAnsi="Times New Roman" w:cs="Times New Roman"/>
              </w:rPr>
            </w:pPr>
            <w:r w:rsidRPr="0075364F">
              <w:rPr>
                <w:rFonts w:ascii="Times New Roman" w:hAnsi="Times New Roman" w:cs="Times New Roman"/>
              </w:rPr>
              <w:t>39</w:t>
            </w:r>
            <w:r>
              <w:rPr>
                <w:rFonts w:ascii="Times New Roman" w:hAnsi="Times New Roman" w:cs="Times New Roman"/>
              </w:rPr>
              <w:t xml:space="preserve">. </w:t>
            </w:r>
            <w:r w:rsidRPr="003B6491">
              <w:rPr>
                <w:rFonts w:ascii="Times New Roman" w:eastAsia="Times New Roman" w:hAnsi="Times New Roman" w:cs="Times New Roman"/>
                <w:color w:val="000000"/>
                <w:lang w:val="de-CH"/>
              </w:rPr>
              <w:t>Ich schätze es, korrigiert zu werden, wenn ich einen Fehler mache.</w:t>
            </w:r>
          </w:p>
        </w:tc>
        <w:tc>
          <w:tcPr>
            <w:tcW w:w="810" w:type="dxa"/>
            <w:tcBorders>
              <w:top w:val="nil"/>
              <w:left w:val="nil"/>
              <w:bottom w:val="nil"/>
              <w:right w:val="nil"/>
            </w:tcBorders>
          </w:tcPr>
          <w:p w14:paraId="0C7E27F7"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5ECFF47D"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right w:val="nil"/>
            </w:tcBorders>
          </w:tcPr>
          <w:p w14:paraId="6AE33D5E" w14:textId="77777777" w:rsidR="001B3B66" w:rsidRPr="00954862" w:rsidRDefault="001B3B66" w:rsidP="001B3B66">
            <w:pPr>
              <w:jc w:val="center"/>
              <w:rPr>
                <w:rFonts w:ascii="Times New Roman" w:hAnsi="Times New Roman" w:cs="Times New Roman"/>
              </w:rPr>
            </w:pPr>
            <w:r>
              <w:rPr>
                <w:rFonts w:ascii="Times New Roman" w:hAnsi="Times New Roman" w:cs="Times New Roman"/>
              </w:rPr>
              <w:t>.52</w:t>
            </w:r>
          </w:p>
        </w:tc>
        <w:tc>
          <w:tcPr>
            <w:tcW w:w="720" w:type="dxa"/>
            <w:tcBorders>
              <w:top w:val="nil"/>
              <w:left w:val="nil"/>
              <w:bottom w:val="nil"/>
            </w:tcBorders>
          </w:tcPr>
          <w:p w14:paraId="2AB636D0" w14:textId="77777777" w:rsidR="001B3B66" w:rsidRPr="00954862" w:rsidRDefault="001B3B66" w:rsidP="001B3B66">
            <w:pPr>
              <w:jc w:val="center"/>
              <w:rPr>
                <w:rFonts w:ascii="Times New Roman" w:hAnsi="Times New Roman" w:cs="Times New Roman"/>
              </w:rPr>
            </w:pPr>
          </w:p>
        </w:tc>
      </w:tr>
      <w:tr w:rsidR="001B3B66" w:rsidRPr="00954862" w14:paraId="1A16B8A5" w14:textId="77777777" w:rsidTr="001B3B66">
        <w:trPr>
          <w:trHeight w:val="418"/>
        </w:trPr>
        <w:tc>
          <w:tcPr>
            <w:tcW w:w="6570" w:type="dxa"/>
            <w:tcBorders>
              <w:top w:val="nil"/>
              <w:bottom w:val="nil"/>
              <w:right w:val="nil"/>
            </w:tcBorders>
          </w:tcPr>
          <w:p w14:paraId="567F74DF" w14:textId="77777777" w:rsidR="001B3B66" w:rsidRPr="0075364F" w:rsidRDefault="001B3B66" w:rsidP="001B3B66">
            <w:pPr>
              <w:rPr>
                <w:rFonts w:ascii="Times New Roman" w:hAnsi="Times New Roman" w:cs="Times New Roman"/>
              </w:rPr>
            </w:pPr>
            <w:r w:rsidRPr="0075364F">
              <w:rPr>
                <w:rFonts w:ascii="Times New Roman" w:hAnsi="Times New Roman" w:cs="Times New Roman"/>
              </w:rPr>
              <w:t>40</w:t>
            </w:r>
            <w:r>
              <w:rPr>
                <w:rFonts w:ascii="Times New Roman" w:hAnsi="Times New Roman" w:cs="Times New Roman"/>
              </w:rPr>
              <w:t xml:space="preserve">. </w:t>
            </w:r>
            <w:r w:rsidRPr="003B6491">
              <w:rPr>
                <w:rFonts w:ascii="Times New Roman" w:eastAsia="Times New Roman" w:hAnsi="Times New Roman" w:cs="Times New Roman"/>
                <w:color w:val="000000"/>
                <w:lang w:val="de-CH"/>
              </w:rPr>
              <w:t>Wenn jemand einen Fehler von mir korrigiert, bringt mich das nicht in Verlegenheit.</w:t>
            </w:r>
          </w:p>
        </w:tc>
        <w:tc>
          <w:tcPr>
            <w:tcW w:w="810" w:type="dxa"/>
            <w:tcBorders>
              <w:top w:val="nil"/>
              <w:left w:val="nil"/>
              <w:bottom w:val="nil"/>
              <w:right w:val="nil"/>
            </w:tcBorders>
          </w:tcPr>
          <w:p w14:paraId="72B37B21"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6A87A54F"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right w:val="nil"/>
            </w:tcBorders>
          </w:tcPr>
          <w:p w14:paraId="70DDBF82" w14:textId="77777777" w:rsidR="001B3B66" w:rsidRPr="00954862" w:rsidRDefault="001B3B66" w:rsidP="001B3B66">
            <w:pPr>
              <w:jc w:val="center"/>
              <w:rPr>
                <w:rFonts w:ascii="Times New Roman" w:hAnsi="Times New Roman" w:cs="Times New Roman"/>
              </w:rPr>
            </w:pPr>
            <w:r>
              <w:rPr>
                <w:rFonts w:ascii="Times New Roman" w:hAnsi="Times New Roman" w:cs="Times New Roman"/>
              </w:rPr>
              <w:t>.44</w:t>
            </w:r>
          </w:p>
        </w:tc>
        <w:tc>
          <w:tcPr>
            <w:tcW w:w="720" w:type="dxa"/>
            <w:tcBorders>
              <w:top w:val="nil"/>
              <w:left w:val="nil"/>
              <w:bottom w:val="nil"/>
            </w:tcBorders>
          </w:tcPr>
          <w:p w14:paraId="0608C914" w14:textId="77777777" w:rsidR="001B3B66" w:rsidRPr="00954862" w:rsidRDefault="001B3B66" w:rsidP="001B3B66">
            <w:pPr>
              <w:jc w:val="center"/>
              <w:rPr>
                <w:rFonts w:ascii="Times New Roman" w:hAnsi="Times New Roman" w:cs="Times New Roman"/>
              </w:rPr>
            </w:pPr>
          </w:p>
        </w:tc>
      </w:tr>
      <w:tr w:rsidR="001B3B66" w:rsidRPr="00954862" w14:paraId="5350ABDB" w14:textId="77777777" w:rsidTr="001B3B66">
        <w:trPr>
          <w:trHeight w:val="418"/>
        </w:trPr>
        <w:tc>
          <w:tcPr>
            <w:tcW w:w="6570" w:type="dxa"/>
            <w:tcBorders>
              <w:top w:val="nil"/>
              <w:bottom w:val="nil"/>
              <w:right w:val="nil"/>
            </w:tcBorders>
          </w:tcPr>
          <w:p w14:paraId="74B64424" w14:textId="61E8E776" w:rsidR="001B3B66" w:rsidRPr="0075364F" w:rsidRDefault="001B3B66" w:rsidP="001B3B66">
            <w:pPr>
              <w:rPr>
                <w:rFonts w:ascii="Times New Roman" w:hAnsi="Times New Roman" w:cs="Times New Roman"/>
              </w:rPr>
            </w:pPr>
            <w:r w:rsidRPr="0075364F">
              <w:rPr>
                <w:rFonts w:ascii="Times New Roman" w:hAnsi="Times New Roman" w:cs="Times New Roman"/>
              </w:rPr>
              <w:t>43</w:t>
            </w:r>
            <w:r>
              <w:rPr>
                <w:rFonts w:ascii="Times New Roman" w:hAnsi="Times New Roman" w:cs="Times New Roman"/>
              </w:rPr>
              <w:t xml:space="preserve">. </w:t>
            </w:r>
            <w:r w:rsidRPr="00EE5715">
              <w:rPr>
                <w:rFonts w:ascii="Times New Roman" w:eastAsia="Times New Roman" w:hAnsi="Times New Roman" w:cs="Times New Roman"/>
                <w:lang w:val="de-CH"/>
              </w:rPr>
              <w:t>Wenn ich realisiere, dass jemand mehr als ich weiss, fühle ich mich frustriert und gedemütigt.</w:t>
            </w:r>
          </w:p>
        </w:tc>
        <w:tc>
          <w:tcPr>
            <w:tcW w:w="810" w:type="dxa"/>
            <w:tcBorders>
              <w:top w:val="nil"/>
              <w:left w:val="nil"/>
              <w:bottom w:val="nil"/>
              <w:right w:val="nil"/>
            </w:tcBorders>
          </w:tcPr>
          <w:p w14:paraId="0F610DBF"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195904D2"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right w:val="nil"/>
            </w:tcBorders>
          </w:tcPr>
          <w:p w14:paraId="071ABB1E" w14:textId="77777777" w:rsidR="001B3B66" w:rsidRPr="00954862" w:rsidRDefault="001B3B66" w:rsidP="001B3B66">
            <w:pPr>
              <w:jc w:val="center"/>
              <w:rPr>
                <w:rFonts w:ascii="Times New Roman" w:hAnsi="Times New Roman" w:cs="Times New Roman"/>
              </w:rPr>
            </w:pPr>
            <w:r>
              <w:rPr>
                <w:rFonts w:ascii="Times New Roman" w:hAnsi="Times New Roman" w:cs="Times New Roman"/>
              </w:rPr>
              <w:t>-.55</w:t>
            </w:r>
          </w:p>
        </w:tc>
        <w:tc>
          <w:tcPr>
            <w:tcW w:w="720" w:type="dxa"/>
            <w:tcBorders>
              <w:top w:val="nil"/>
              <w:left w:val="nil"/>
              <w:bottom w:val="nil"/>
            </w:tcBorders>
          </w:tcPr>
          <w:p w14:paraId="278924AC" w14:textId="77777777" w:rsidR="001B3B66" w:rsidRPr="00954862" w:rsidRDefault="001B3B66" w:rsidP="001B3B66">
            <w:pPr>
              <w:jc w:val="center"/>
              <w:rPr>
                <w:rFonts w:ascii="Times New Roman" w:hAnsi="Times New Roman" w:cs="Times New Roman"/>
              </w:rPr>
            </w:pPr>
          </w:p>
        </w:tc>
      </w:tr>
      <w:tr w:rsidR="001B3B66" w:rsidRPr="00954862" w14:paraId="602E42E5" w14:textId="77777777" w:rsidTr="001B3B66">
        <w:trPr>
          <w:trHeight w:val="418"/>
        </w:trPr>
        <w:tc>
          <w:tcPr>
            <w:tcW w:w="6570" w:type="dxa"/>
            <w:tcBorders>
              <w:top w:val="nil"/>
              <w:bottom w:val="nil"/>
              <w:right w:val="nil"/>
            </w:tcBorders>
          </w:tcPr>
          <w:p w14:paraId="58DDD470" w14:textId="058E3342" w:rsidR="001B3B66" w:rsidRPr="005723F3" w:rsidRDefault="001B3B66" w:rsidP="001B3B66">
            <w:pPr>
              <w:rPr>
                <w:rFonts w:ascii="Times New Roman" w:hAnsi="Times New Roman" w:cs="Times New Roman"/>
              </w:rPr>
            </w:pPr>
            <w:r w:rsidRPr="005723F3">
              <w:rPr>
                <w:rFonts w:ascii="Times New Roman" w:hAnsi="Times New Roman" w:cs="Times New Roman"/>
              </w:rPr>
              <w:t>18</w:t>
            </w:r>
            <w:r>
              <w:rPr>
                <w:rFonts w:ascii="Times New Roman" w:hAnsi="Times New Roman" w:cs="Times New Roman"/>
              </w:rPr>
              <w:t xml:space="preserve">. </w:t>
            </w:r>
            <w:r w:rsidRPr="00EE5715">
              <w:rPr>
                <w:rFonts w:ascii="Times New Roman" w:eastAsia="Times New Roman" w:hAnsi="Times New Roman" w:cs="Times New Roman"/>
                <w:lang w:val="de-CH"/>
              </w:rPr>
              <w:t>Ich diskutiere mit anderen Leuten selten über Dinge, die ich gerne besser verstehen würde.</w:t>
            </w:r>
          </w:p>
        </w:tc>
        <w:tc>
          <w:tcPr>
            <w:tcW w:w="810" w:type="dxa"/>
            <w:tcBorders>
              <w:top w:val="nil"/>
              <w:left w:val="nil"/>
              <w:bottom w:val="nil"/>
              <w:right w:val="nil"/>
            </w:tcBorders>
          </w:tcPr>
          <w:p w14:paraId="512BAB65"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135B3250"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right w:val="nil"/>
            </w:tcBorders>
          </w:tcPr>
          <w:p w14:paraId="2CA5DAC4"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tcBorders>
          </w:tcPr>
          <w:p w14:paraId="71C6516A" w14:textId="77777777" w:rsidR="001B3B66" w:rsidRPr="00954862" w:rsidRDefault="001B3B66" w:rsidP="001B3B66">
            <w:pPr>
              <w:jc w:val="center"/>
              <w:rPr>
                <w:rFonts w:ascii="Times New Roman" w:hAnsi="Times New Roman" w:cs="Times New Roman"/>
              </w:rPr>
            </w:pPr>
            <w:r>
              <w:rPr>
                <w:rFonts w:ascii="Times New Roman" w:hAnsi="Times New Roman" w:cs="Times New Roman"/>
              </w:rPr>
              <w:t>-.46</w:t>
            </w:r>
          </w:p>
        </w:tc>
      </w:tr>
      <w:tr w:rsidR="001B3B66" w:rsidRPr="00954862" w14:paraId="6BCE569B" w14:textId="77777777" w:rsidTr="001B3B66">
        <w:trPr>
          <w:trHeight w:val="341"/>
        </w:trPr>
        <w:tc>
          <w:tcPr>
            <w:tcW w:w="6570" w:type="dxa"/>
            <w:tcBorders>
              <w:top w:val="nil"/>
              <w:bottom w:val="nil"/>
              <w:right w:val="nil"/>
            </w:tcBorders>
          </w:tcPr>
          <w:p w14:paraId="69C940E7" w14:textId="77777777" w:rsidR="001B3B66" w:rsidRPr="005723F3" w:rsidRDefault="001B3B66" w:rsidP="001B3B66">
            <w:pPr>
              <w:rPr>
                <w:rFonts w:ascii="Times New Roman" w:hAnsi="Times New Roman" w:cs="Times New Roman"/>
              </w:rPr>
            </w:pPr>
            <w:r w:rsidRPr="005723F3">
              <w:rPr>
                <w:rFonts w:ascii="Times New Roman" w:hAnsi="Times New Roman" w:cs="Times New Roman"/>
              </w:rPr>
              <w:t>24</w:t>
            </w:r>
            <w:r>
              <w:rPr>
                <w:rFonts w:ascii="Times New Roman" w:hAnsi="Times New Roman" w:cs="Times New Roman"/>
              </w:rPr>
              <w:t xml:space="preserve">. </w:t>
            </w:r>
            <w:r w:rsidRPr="00EE5715">
              <w:rPr>
                <w:rFonts w:ascii="Times New Roman" w:eastAsia="Times New Roman" w:hAnsi="Times New Roman" w:cs="Times New Roman"/>
                <w:lang w:val="de-CH"/>
              </w:rPr>
              <w:t>Ich lese gerne über Ideen anderer Kulturen.</w:t>
            </w:r>
          </w:p>
        </w:tc>
        <w:tc>
          <w:tcPr>
            <w:tcW w:w="810" w:type="dxa"/>
            <w:tcBorders>
              <w:top w:val="nil"/>
              <w:left w:val="nil"/>
              <w:bottom w:val="nil"/>
              <w:right w:val="nil"/>
            </w:tcBorders>
          </w:tcPr>
          <w:p w14:paraId="68CBC577"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6C63677B"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right w:val="nil"/>
            </w:tcBorders>
          </w:tcPr>
          <w:p w14:paraId="3C85C030"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tcBorders>
          </w:tcPr>
          <w:p w14:paraId="722AB77E" w14:textId="77777777" w:rsidR="001B3B66" w:rsidRPr="00954862" w:rsidRDefault="001B3B66" w:rsidP="001B3B66">
            <w:pPr>
              <w:jc w:val="center"/>
              <w:rPr>
                <w:rFonts w:ascii="Times New Roman" w:hAnsi="Times New Roman" w:cs="Times New Roman"/>
              </w:rPr>
            </w:pPr>
            <w:r>
              <w:rPr>
                <w:rFonts w:ascii="Times New Roman" w:hAnsi="Times New Roman" w:cs="Times New Roman"/>
              </w:rPr>
              <w:t>.33</w:t>
            </w:r>
          </w:p>
        </w:tc>
      </w:tr>
      <w:tr w:rsidR="001B3B66" w:rsidRPr="00954862" w14:paraId="7A7DA0A4" w14:textId="77777777" w:rsidTr="001B3B66">
        <w:trPr>
          <w:trHeight w:val="418"/>
        </w:trPr>
        <w:tc>
          <w:tcPr>
            <w:tcW w:w="6570" w:type="dxa"/>
            <w:tcBorders>
              <w:top w:val="nil"/>
              <w:bottom w:val="nil"/>
              <w:right w:val="nil"/>
            </w:tcBorders>
          </w:tcPr>
          <w:p w14:paraId="65DD5FA2" w14:textId="555A551F" w:rsidR="001B3B66" w:rsidRPr="005723F3" w:rsidRDefault="001B3B66" w:rsidP="001B3B66">
            <w:pPr>
              <w:rPr>
                <w:rFonts w:ascii="Times New Roman" w:hAnsi="Times New Roman" w:cs="Times New Roman"/>
              </w:rPr>
            </w:pPr>
            <w:r w:rsidRPr="005723F3">
              <w:rPr>
                <w:rFonts w:ascii="Times New Roman" w:hAnsi="Times New Roman" w:cs="Times New Roman"/>
              </w:rPr>
              <w:t>25</w:t>
            </w:r>
            <w:r>
              <w:rPr>
                <w:rFonts w:ascii="Times New Roman" w:hAnsi="Times New Roman" w:cs="Times New Roman"/>
              </w:rPr>
              <w:t xml:space="preserve">. </w:t>
            </w:r>
            <w:r w:rsidRPr="003B6491">
              <w:rPr>
                <w:rFonts w:ascii="Times New Roman" w:eastAsia="Times New Roman" w:hAnsi="Times New Roman" w:cs="Times New Roman"/>
                <w:color w:val="000000"/>
                <w:lang w:val="de-CH"/>
              </w:rPr>
              <w:t>Es würde mich langweilen ein Buch über Ideen zu lesen, mit denen ich nicht einverstanden bin.</w:t>
            </w:r>
          </w:p>
        </w:tc>
        <w:tc>
          <w:tcPr>
            <w:tcW w:w="810" w:type="dxa"/>
            <w:tcBorders>
              <w:top w:val="nil"/>
              <w:left w:val="nil"/>
              <w:bottom w:val="nil"/>
              <w:right w:val="nil"/>
            </w:tcBorders>
          </w:tcPr>
          <w:p w14:paraId="78AAB645"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481F6EE6"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right w:val="nil"/>
            </w:tcBorders>
          </w:tcPr>
          <w:p w14:paraId="78EE54E1"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tcBorders>
          </w:tcPr>
          <w:p w14:paraId="6A3B2815" w14:textId="77777777" w:rsidR="001B3B66" w:rsidRPr="00954862" w:rsidRDefault="001B3B66" w:rsidP="001B3B66">
            <w:pPr>
              <w:jc w:val="center"/>
              <w:rPr>
                <w:rFonts w:ascii="Times New Roman" w:hAnsi="Times New Roman" w:cs="Times New Roman"/>
              </w:rPr>
            </w:pPr>
            <w:r>
              <w:rPr>
                <w:rFonts w:ascii="Times New Roman" w:hAnsi="Times New Roman" w:cs="Times New Roman"/>
              </w:rPr>
              <w:t>-.43</w:t>
            </w:r>
          </w:p>
        </w:tc>
      </w:tr>
      <w:tr w:rsidR="001B3B66" w:rsidRPr="00954862" w14:paraId="39FCA59A" w14:textId="77777777" w:rsidTr="001B3B66">
        <w:trPr>
          <w:trHeight w:val="418"/>
        </w:trPr>
        <w:tc>
          <w:tcPr>
            <w:tcW w:w="6570" w:type="dxa"/>
            <w:tcBorders>
              <w:top w:val="nil"/>
              <w:bottom w:val="nil"/>
              <w:right w:val="nil"/>
            </w:tcBorders>
          </w:tcPr>
          <w:p w14:paraId="4088ACD0" w14:textId="453425A3" w:rsidR="001B3B66" w:rsidRPr="005723F3" w:rsidRDefault="001B3B66" w:rsidP="001B3B66">
            <w:pPr>
              <w:rPr>
                <w:rFonts w:ascii="Times New Roman" w:hAnsi="Times New Roman" w:cs="Times New Roman"/>
              </w:rPr>
            </w:pPr>
            <w:r w:rsidRPr="005723F3">
              <w:rPr>
                <w:rFonts w:ascii="Times New Roman" w:hAnsi="Times New Roman" w:cs="Times New Roman"/>
              </w:rPr>
              <w:t>26</w:t>
            </w:r>
            <w:r>
              <w:rPr>
                <w:rFonts w:ascii="Times New Roman" w:hAnsi="Times New Roman" w:cs="Times New Roman"/>
              </w:rPr>
              <w:t xml:space="preserve">. </w:t>
            </w:r>
            <w:r w:rsidRPr="003B6491">
              <w:rPr>
                <w:rFonts w:ascii="Times New Roman" w:eastAsia="Times New Roman" w:hAnsi="Times New Roman" w:cs="Times New Roman"/>
                <w:color w:val="000000"/>
                <w:lang w:val="de-CH"/>
              </w:rPr>
              <w:t>Es hat mich bislang nie wirklich interessiert herauszufinden, warum Leute anderer Meinung sind als ich.</w:t>
            </w:r>
          </w:p>
        </w:tc>
        <w:tc>
          <w:tcPr>
            <w:tcW w:w="810" w:type="dxa"/>
            <w:tcBorders>
              <w:top w:val="nil"/>
              <w:left w:val="nil"/>
              <w:bottom w:val="nil"/>
              <w:right w:val="nil"/>
            </w:tcBorders>
          </w:tcPr>
          <w:p w14:paraId="565A7D81"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688DA4D0"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right w:val="nil"/>
            </w:tcBorders>
          </w:tcPr>
          <w:p w14:paraId="1CF8AF6F"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tcBorders>
          </w:tcPr>
          <w:p w14:paraId="0B6EF012" w14:textId="77777777" w:rsidR="001B3B66" w:rsidRPr="00954862" w:rsidRDefault="001B3B66" w:rsidP="001B3B66">
            <w:pPr>
              <w:jc w:val="center"/>
              <w:rPr>
                <w:rFonts w:ascii="Times New Roman" w:hAnsi="Times New Roman" w:cs="Times New Roman"/>
              </w:rPr>
            </w:pPr>
            <w:r>
              <w:rPr>
                <w:rFonts w:ascii="Times New Roman" w:hAnsi="Times New Roman" w:cs="Times New Roman"/>
              </w:rPr>
              <w:t>-.53</w:t>
            </w:r>
          </w:p>
        </w:tc>
      </w:tr>
      <w:tr w:rsidR="001B3B66" w:rsidRPr="00954862" w14:paraId="30510EC4" w14:textId="77777777" w:rsidTr="001B3B66">
        <w:trPr>
          <w:trHeight w:val="351"/>
        </w:trPr>
        <w:tc>
          <w:tcPr>
            <w:tcW w:w="6570" w:type="dxa"/>
            <w:tcBorders>
              <w:top w:val="nil"/>
              <w:bottom w:val="nil"/>
              <w:right w:val="nil"/>
            </w:tcBorders>
          </w:tcPr>
          <w:p w14:paraId="2C69CE3A" w14:textId="021995C4" w:rsidR="001B3B66" w:rsidRPr="005723F3" w:rsidRDefault="001B3B66" w:rsidP="001B3B66">
            <w:pPr>
              <w:rPr>
                <w:rFonts w:ascii="Times New Roman" w:hAnsi="Times New Roman" w:cs="Times New Roman"/>
              </w:rPr>
            </w:pPr>
            <w:r w:rsidRPr="005723F3">
              <w:rPr>
                <w:rFonts w:ascii="Times New Roman" w:hAnsi="Times New Roman" w:cs="Times New Roman"/>
              </w:rPr>
              <w:t>29</w:t>
            </w:r>
            <w:r>
              <w:rPr>
                <w:rFonts w:ascii="Times New Roman" w:hAnsi="Times New Roman" w:cs="Times New Roman"/>
              </w:rPr>
              <w:t xml:space="preserve">. </w:t>
            </w:r>
            <w:r w:rsidRPr="00EE5715">
              <w:rPr>
                <w:rFonts w:ascii="Times New Roman" w:eastAsia="Times New Roman" w:hAnsi="Times New Roman" w:cs="Times New Roman"/>
                <w:lang w:val="de-CH"/>
              </w:rPr>
              <w:t>Es langweilt mich über Dinge zu diskutieren, die ich nicht bereits verstehe.</w:t>
            </w:r>
          </w:p>
        </w:tc>
        <w:tc>
          <w:tcPr>
            <w:tcW w:w="810" w:type="dxa"/>
            <w:tcBorders>
              <w:top w:val="nil"/>
              <w:left w:val="nil"/>
              <w:bottom w:val="nil"/>
              <w:right w:val="nil"/>
            </w:tcBorders>
          </w:tcPr>
          <w:p w14:paraId="72195345" w14:textId="77777777" w:rsidR="001B3B66" w:rsidRPr="00954862" w:rsidRDefault="001B3B66" w:rsidP="001B3B66">
            <w:pPr>
              <w:jc w:val="center"/>
              <w:rPr>
                <w:rFonts w:ascii="Times New Roman" w:hAnsi="Times New Roman" w:cs="Times New Roman"/>
              </w:rPr>
            </w:pPr>
          </w:p>
        </w:tc>
        <w:tc>
          <w:tcPr>
            <w:tcW w:w="810" w:type="dxa"/>
            <w:tcBorders>
              <w:top w:val="nil"/>
              <w:left w:val="nil"/>
              <w:bottom w:val="nil"/>
              <w:right w:val="nil"/>
            </w:tcBorders>
          </w:tcPr>
          <w:p w14:paraId="509C73DA"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right w:val="nil"/>
            </w:tcBorders>
          </w:tcPr>
          <w:p w14:paraId="1D1560B8" w14:textId="77777777" w:rsidR="001B3B66" w:rsidRPr="00954862" w:rsidRDefault="001B3B66" w:rsidP="001B3B66">
            <w:pPr>
              <w:jc w:val="center"/>
              <w:rPr>
                <w:rFonts w:ascii="Times New Roman" w:hAnsi="Times New Roman" w:cs="Times New Roman"/>
              </w:rPr>
            </w:pPr>
          </w:p>
        </w:tc>
        <w:tc>
          <w:tcPr>
            <w:tcW w:w="720" w:type="dxa"/>
            <w:tcBorders>
              <w:top w:val="nil"/>
              <w:left w:val="nil"/>
              <w:bottom w:val="nil"/>
            </w:tcBorders>
          </w:tcPr>
          <w:p w14:paraId="582C233F" w14:textId="77777777" w:rsidR="001B3B66" w:rsidRPr="00954862" w:rsidRDefault="001B3B66" w:rsidP="001B3B66">
            <w:pPr>
              <w:jc w:val="center"/>
              <w:rPr>
                <w:rFonts w:ascii="Times New Roman" w:hAnsi="Times New Roman" w:cs="Times New Roman"/>
              </w:rPr>
            </w:pPr>
            <w:r>
              <w:rPr>
                <w:rFonts w:ascii="Times New Roman" w:hAnsi="Times New Roman" w:cs="Times New Roman"/>
              </w:rPr>
              <w:t>-.49</w:t>
            </w:r>
          </w:p>
        </w:tc>
      </w:tr>
      <w:tr w:rsidR="001B3B66" w:rsidRPr="00954862" w14:paraId="576FA1F0" w14:textId="77777777" w:rsidTr="001B3B66">
        <w:trPr>
          <w:trHeight w:val="378"/>
        </w:trPr>
        <w:tc>
          <w:tcPr>
            <w:tcW w:w="6570" w:type="dxa"/>
            <w:tcBorders>
              <w:top w:val="nil"/>
              <w:right w:val="nil"/>
            </w:tcBorders>
          </w:tcPr>
          <w:p w14:paraId="30B037BE" w14:textId="03B3BF80" w:rsidR="001B3B66" w:rsidRPr="005723F3" w:rsidRDefault="001B3B66" w:rsidP="001B3B66">
            <w:pPr>
              <w:rPr>
                <w:rFonts w:ascii="Times New Roman" w:hAnsi="Times New Roman" w:cs="Times New Roman"/>
              </w:rPr>
            </w:pPr>
            <w:r w:rsidRPr="005723F3">
              <w:rPr>
                <w:rFonts w:ascii="Times New Roman" w:hAnsi="Times New Roman" w:cs="Times New Roman"/>
              </w:rPr>
              <w:t>31</w:t>
            </w:r>
            <w:r>
              <w:rPr>
                <w:rFonts w:ascii="Times New Roman" w:hAnsi="Times New Roman" w:cs="Times New Roman"/>
              </w:rPr>
              <w:t xml:space="preserve">. </w:t>
            </w:r>
            <w:r w:rsidRPr="003B6491">
              <w:rPr>
                <w:rFonts w:ascii="Times New Roman" w:eastAsia="Times New Roman" w:hAnsi="Times New Roman" w:cs="Times New Roman"/>
                <w:color w:val="000000"/>
                <w:lang w:val="de-CH"/>
              </w:rPr>
              <w:t>Eine Meinungsverschiedenheit ist wie ein Krieg.</w:t>
            </w:r>
          </w:p>
        </w:tc>
        <w:tc>
          <w:tcPr>
            <w:tcW w:w="810" w:type="dxa"/>
            <w:tcBorders>
              <w:top w:val="nil"/>
              <w:left w:val="nil"/>
              <w:right w:val="nil"/>
            </w:tcBorders>
          </w:tcPr>
          <w:p w14:paraId="735732E3" w14:textId="77777777" w:rsidR="001B3B66" w:rsidRPr="00954862" w:rsidRDefault="001B3B66" w:rsidP="001B3B66">
            <w:pPr>
              <w:ind w:left="720" w:hanging="720"/>
              <w:jc w:val="center"/>
              <w:rPr>
                <w:rFonts w:ascii="Times New Roman" w:hAnsi="Times New Roman" w:cs="Times New Roman"/>
              </w:rPr>
            </w:pPr>
          </w:p>
        </w:tc>
        <w:tc>
          <w:tcPr>
            <w:tcW w:w="810" w:type="dxa"/>
            <w:tcBorders>
              <w:top w:val="nil"/>
              <w:left w:val="nil"/>
              <w:right w:val="nil"/>
            </w:tcBorders>
          </w:tcPr>
          <w:p w14:paraId="73481783" w14:textId="77777777" w:rsidR="001B3B66" w:rsidRPr="00954862" w:rsidRDefault="001B3B66" w:rsidP="001B3B66">
            <w:pPr>
              <w:ind w:left="720" w:hanging="720"/>
              <w:jc w:val="center"/>
              <w:rPr>
                <w:rFonts w:ascii="Times New Roman" w:hAnsi="Times New Roman" w:cs="Times New Roman"/>
              </w:rPr>
            </w:pPr>
          </w:p>
        </w:tc>
        <w:tc>
          <w:tcPr>
            <w:tcW w:w="720" w:type="dxa"/>
            <w:tcBorders>
              <w:top w:val="nil"/>
              <w:left w:val="nil"/>
              <w:right w:val="nil"/>
            </w:tcBorders>
          </w:tcPr>
          <w:p w14:paraId="2FBAEFE8" w14:textId="77777777" w:rsidR="001B3B66" w:rsidRPr="00954862" w:rsidRDefault="001B3B66" w:rsidP="001B3B66">
            <w:pPr>
              <w:ind w:left="720" w:hanging="720"/>
              <w:jc w:val="center"/>
              <w:rPr>
                <w:rFonts w:ascii="Times New Roman" w:hAnsi="Times New Roman" w:cs="Times New Roman"/>
              </w:rPr>
            </w:pPr>
          </w:p>
        </w:tc>
        <w:tc>
          <w:tcPr>
            <w:tcW w:w="720" w:type="dxa"/>
            <w:tcBorders>
              <w:top w:val="nil"/>
              <w:left w:val="nil"/>
            </w:tcBorders>
          </w:tcPr>
          <w:p w14:paraId="31925FBD" w14:textId="77777777" w:rsidR="001B3B66" w:rsidRPr="00954862" w:rsidRDefault="001B3B66" w:rsidP="001B3B66">
            <w:pPr>
              <w:ind w:left="720" w:hanging="720"/>
              <w:jc w:val="center"/>
              <w:rPr>
                <w:rFonts w:ascii="Times New Roman" w:hAnsi="Times New Roman" w:cs="Times New Roman"/>
              </w:rPr>
            </w:pPr>
            <w:r>
              <w:rPr>
                <w:rFonts w:ascii="Times New Roman" w:hAnsi="Times New Roman" w:cs="Times New Roman"/>
              </w:rPr>
              <w:t>-.45</w:t>
            </w:r>
          </w:p>
        </w:tc>
      </w:tr>
    </w:tbl>
    <w:p w14:paraId="50A8E087" w14:textId="07519CA7" w:rsidR="001B3B66" w:rsidRDefault="001B3B66" w:rsidP="001B3B66">
      <w:pPr>
        <w:rPr>
          <w:rFonts w:ascii="Times New Roman" w:hAnsi="Times New Roman" w:cs="Times New Roman"/>
        </w:rPr>
      </w:pPr>
      <w:r>
        <w:rPr>
          <w:rFonts w:ascii="Times New Roman" w:hAnsi="Times New Roman" w:cs="Times New Roman"/>
        </w:rPr>
        <w:t>Note. OPM=Open-mindedness/Aufgescholossenheit, MOD=Intellectual Modesty/</w:t>
      </w:r>
      <w:r w:rsidRPr="001B3B66">
        <w:rPr>
          <w:rFonts w:ascii="Times New Roman" w:hAnsi="Times New Roman" w:cs="Times New Roman"/>
        </w:rPr>
        <w:t xml:space="preserve"> </w:t>
      </w:r>
      <w:r>
        <w:rPr>
          <w:rFonts w:ascii="Times New Roman" w:hAnsi="Times New Roman" w:cs="Times New Roman"/>
        </w:rPr>
        <w:t>Aufgescholossenheit, COR=Corrigibility/Aufgescholossenheit, and ENG=Engagement/</w:t>
      </w:r>
      <w:r w:rsidRPr="001B3B66">
        <w:rPr>
          <w:rFonts w:ascii="Times New Roman" w:hAnsi="Times New Roman" w:cs="Times New Roman"/>
        </w:rPr>
        <w:t xml:space="preserve"> </w:t>
      </w:r>
      <w:r>
        <w:rPr>
          <w:rFonts w:ascii="Times New Roman" w:hAnsi="Times New Roman" w:cs="Times New Roman"/>
        </w:rPr>
        <w:t>Offenheit für Neues. Factor loading estimates are STYDX.</w:t>
      </w:r>
    </w:p>
    <w:p w14:paraId="1BE8C0D3" w14:textId="4FAA0974" w:rsidR="005C5995" w:rsidRDefault="001B3B66" w:rsidP="00822718">
      <w:pPr>
        <w:rPr>
          <w:rFonts w:ascii="Times New Roman" w:hAnsi="Times New Roman" w:cs="Times New Roman"/>
        </w:rPr>
      </w:pPr>
      <w:r w:rsidDel="005C5995">
        <w:rPr>
          <w:rFonts w:ascii="Times New Roman" w:hAnsi="Times New Roman" w:cs="Times New Roman"/>
        </w:rPr>
        <w:t xml:space="preserve"> </w:t>
      </w:r>
    </w:p>
    <w:p w14:paraId="4EB3BB14" w14:textId="77777777" w:rsidR="00104F0C" w:rsidRDefault="00104F0C" w:rsidP="00267630">
      <w:pPr>
        <w:spacing w:line="480" w:lineRule="auto"/>
        <w:rPr>
          <w:rFonts w:ascii="Times New Roman" w:hAnsi="Times New Roman" w:cs="Times New Roman"/>
          <w:b/>
        </w:rPr>
      </w:pPr>
    </w:p>
    <w:p w14:paraId="429D60A1" w14:textId="49399489" w:rsidR="00267630" w:rsidRPr="00E427DD" w:rsidRDefault="006D051D" w:rsidP="00267630">
      <w:pPr>
        <w:spacing w:line="480" w:lineRule="auto"/>
        <w:rPr>
          <w:rFonts w:ascii="Times New Roman" w:hAnsi="Times New Roman" w:cs="Times New Roman"/>
          <w:b/>
        </w:rPr>
      </w:pPr>
      <w:r>
        <w:rPr>
          <w:rFonts w:ascii="Times New Roman" w:hAnsi="Times New Roman" w:cs="Times New Roman"/>
          <w:b/>
        </w:rPr>
        <w:t>6</w:t>
      </w:r>
      <w:r w:rsidR="00267630" w:rsidRPr="00E427DD">
        <w:rPr>
          <w:rFonts w:ascii="Times New Roman" w:hAnsi="Times New Roman" w:cs="Times New Roman"/>
          <w:b/>
        </w:rPr>
        <w:t>.3 Discussion</w:t>
      </w:r>
    </w:p>
    <w:p w14:paraId="2A90E438" w14:textId="41042D1A" w:rsidR="00267630" w:rsidRPr="00E427DD" w:rsidRDefault="00267630" w:rsidP="00822718">
      <w:pPr>
        <w:spacing w:line="480" w:lineRule="auto"/>
        <w:ind w:firstLine="720"/>
        <w:jc w:val="both"/>
        <w:rPr>
          <w:rFonts w:ascii="Times New Roman" w:hAnsi="Times New Roman" w:cs="Times New Roman"/>
          <w:b/>
        </w:rPr>
      </w:pPr>
      <w:r w:rsidRPr="00E427DD">
        <w:rPr>
          <w:rFonts w:ascii="Times New Roman" w:hAnsi="Times New Roman" w:cs="Times New Roman"/>
        </w:rPr>
        <w:t xml:space="preserve">It would be premature to say that the conceptions of intellectual humility in German and English </w:t>
      </w:r>
      <w:r w:rsidR="00A4122F">
        <w:rPr>
          <w:rFonts w:ascii="Times New Roman" w:hAnsi="Times New Roman" w:cs="Times New Roman"/>
        </w:rPr>
        <w:t>are identical.</w:t>
      </w:r>
      <w:r w:rsidRPr="00E427DD">
        <w:rPr>
          <w:rFonts w:ascii="Times New Roman" w:hAnsi="Times New Roman" w:cs="Times New Roman"/>
        </w:rPr>
        <w:t xml:space="preserve"> A single study </w:t>
      </w:r>
      <w:r w:rsidR="00A4122F">
        <w:rPr>
          <w:rFonts w:ascii="Times New Roman" w:hAnsi="Times New Roman" w:cs="Times New Roman"/>
        </w:rPr>
        <w:t>with</w:t>
      </w:r>
      <w:r w:rsidRPr="00E427DD">
        <w:rPr>
          <w:rFonts w:ascii="Times New Roman" w:hAnsi="Times New Roman" w:cs="Times New Roman"/>
        </w:rPr>
        <w:t xml:space="preserve"> a modest sample size of highly-educated Germanophone Swiss participants is </w:t>
      </w:r>
      <w:r w:rsidR="007721AF">
        <w:rPr>
          <w:rFonts w:ascii="Times New Roman" w:hAnsi="Times New Roman" w:cs="Times New Roman"/>
        </w:rPr>
        <w:t>not</w:t>
      </w:r>
      <w:r w:rsidRPr="00E427DD">
        <w:rPr>
          <w:rFonts w:ascii="Times New Roman" w:hAnsi="Times New Roman" w:cs="Times New Roman"/>
        </w:rPr>
        <w:t xml:space="preserve"> sufficient to draw any such conclusions. Nevertheless, the broad outlines of intellectual humility appear similar in English and German. Further research may help to determine the extent to which </w:t>
      </w:r>
      <w:r w:rsidR="00A4122F">
        <w:rPr>
          <w:rFonts w:ascii="Times New Roman" w:hAnsi="Times New Roman" w:cs="Times New Roman"/>
        </w:rPr>
        <w:t>the similarities and differences</w:t>
      </w:r>
      <w:r w:rsidRPr="00E427DD">
        <w:rPr>
          <w:rFonts w:ascii="Times New Roman" w:hAnsi="Times New Roman" w:cs="Times New Roman"/>
        </w:rPr>
        <w:t xml:space="preserve"> can be attributed to measurement error, lack of item clarity, differences in basic psychological dispositions or conceptions of personality, and so on. Of particular value will be multi-modal studies that go beyond self-report, as in study 3. </w:t>
      </w:r>
    </w:p>
    <w:p w14:paraId="313B323D" w14:textId="77777777" w:rsidR="006D051D" w:rsidRDefault="006D051D" w:rsidP="00822718">
      <w:pPr>
        <w:spacing w:line="480" w:lineRule="auto"/>
        <w:rPr>
          <w:rFonts w:ascii="Times New Roman" w:hAnsi="Times New Roman" w:cs="Times New Roman"/>
          <w:b/>
        </w:rPr>
      </w:pPr>
    </w:p>
    <w:p w14:paraId="1390091F" w14:textId="58431669" w:rsidR="00267630" w:rsidRDefault="006D051D" w:rsidP="00822718">
      <w:pPr>
        <w:spacing w:line="480" w:lineRule="auto"/>
        <w:rPr>
          <w:rFonts w:ascii="Times New Roman" w:hAnsi="Times New Roman" w:cs="Times New Roman"/>
          <w:b/>
        </w:rPr>
      </w:pPr>
      <w:r>
        <w:rPr>
          <w:rFonts w:ascii="Times New Roman" w:hAnsi="Times New Roman" w:cs="Times New Roman"/>
          <w:b/>
        </w:rPr>
        <w:t>7</w:t>
      </w:r>
      <w:r>
        <w:rPr>
          <w:rFonts w:ascii="Times New Roman" w:hAnsi="Times New Roman" w:cs="Times New Roman"/>
          <w:b/>
        </w:rPr>
        <w:tab/>
        <w:t>Conclusions</w:t>
      </w:r>
    </w:p>
    <w:p w14:paraId="5BEF1E87" w14:textId="77777777" w:rsidR="006D051D" w:rsidRPr="00E427DD" w:rsidRDefault="006D051D" w:rsidP="00822718">
      <w:pPr>
        <w:spacing w:line="480" w:lineRule="auto"/>
        <w:rPr>
          <w:rFonts w:ascii="Times New Roman" w:hAnsi="Times New Roman" w:cs="Times New Roman"/>
          <w:b/>
        </w:rPr>
      </w:pPr>
    </w:p>
    <w:p w14:paraId="17BA9666" w14:textId="1227F54A" w:rsidR="004C7BD4" w:rsidRPr="00E427DD" w:rsidRDefault="00267630" w:rsidP="00822718">
      <w:pPr>
        <w:spacing w:line="480" w:lineRule="auto"/>
        <w:ind w:firstLine="720"/>
        <w:jc w:val="both"/>
        <w:rPr>
          <w:rFonts w:ascii="Times New Roman" w:hAnsi="Times New Roman" w:cs="Times New Roman"/>
        </w:rPr>
      </w:pPr>
      <w:r w:rsidRPr="00E427DD">
        <w:rPr>
          <w:rFonts w:ascii="Times New Roman" w:hAnsi="Times New Roman" w:cs="Times New Roman"/>
        </w:rPr>
        <w:t>In this paper, we presented evidence from five studies on the development and validation of a scale of intellectual humility. This scale captures cognitive, affective, behavioral, and motivational components of the construct that have been identified by various philosophers in their conceptual analyses of intellectual humility</w:t>
      </w:r>
      <w:r w:rsidR="0057540C" w:rsidRPr="00E427DD">
        <w:rPr>
          <w:rFonts w:ascii="Times New Roman" w:hAnsi="Times New Roman" w:cs="Times New Roman"/>
        </w:rPr>
        <w:t xml:space="preserve">. Using these </w:t>
      </w:r>
      <w:r w:rsidR="0038620C" w:rsidRPr="00E427DD">
        <w:rPr>
          <w:rFonts w:ascii="Times New Roman" w:hAnsi="Times New Roman" w:cs="Times New Roman"/>
        </w:rPr>
        <w:t>analyses</w:t>
      </w:r>
      <w:r w:rsidR="0057540C" w:rsidRPr="00E427DD">
        <w:rPr>
          <w:rFonts w:ascii="Times New Roman" w:hAnsi="Times New Roman" w:cs="Times New Roman"/>
        </w:rPr>
        <w:t xml:space="preserve"> to </w:t>
      </w:r>
      <w:r w:rsidR="00635F83" w:rsidRPr="00E427DD">
        <w:rPr>
          <w:rFonts w:ascii="Times New Roman" w:hAnsi="Times New Roman" w:cs="Times New Roman"/>
        </w:rPr>
        <w:t>inform</w:t>
      </w:r>
      <w:r w:rsidR="0057540C" w:rsidRPr="00E427DD">
        <w:rPr>
          <w:rFonts w:ascii="Times New Roman" w:hAnsi="Times New Roman" w:cs="Times New Roman"/>
        </w:rPr>
        <w:t xml:space="preserve"> a broad item pool, </w:t>
      </w:r>
      <w:r w:rsidR="0038620C" w:rsidRPr="00E427DD">
        <w:rPr>
          <w:rFonts w:ascii="Times New Roman" w:hAnsi="Times New Roman" w:cs="Times New Roman"/>
        </w:rPr>
        <w:t xml:space="preserve">four core dimensions </w:t>
      </w:r>
      <w:r w:rsidR="0057540C" w:rsidRPr="00E427DD">
        <w:rPr>
          <w:rFonts w:ascii="Times New Roman" w:hAnsi="Times New Roman" w:cs="Times New Roman"/>
        </w:rPr>
        <w:t>emerged</w:t>
      </w:r>
      <w:r w:rsidR="00635F83" w:rsidRPr="00E427DD">
        <w:rPr>
          <w:rFonts w:ascii="Times New Roman" w:hAnsi="Times New Roman" w:cs="Times New Roman"/>
        </w:rPr>
        <w:t xml:space="preserve"> from self-</w:t>
      </w:r>
      <w:r w:rsidR="0038620C" w:rsidRPr="00E427DD">
        <w:rPr>
          <w:rFonts w:ascii="Times New Roman" w:hAnsi="Times New Roman" w:cs="Times New Roman"/>
        </w:rPr>
        <w:t>evaluations of U.S. college students</w:t>
      </w:r>
      <w:r w:rsidR="00635F83" w:rsidRPr="00E427DD">
        <w:rPr>
          <w:rFonts w:ascii="Times New Roman" w:hAnsi="Times New Roman" w:cs="Times New Roman"/>
        </w:rPr>
        <w:t>,</w:t>
      </w:r>
      <w:r w:rsidR="0057540C" w:rsidRPr="00E427DD">
        <w:rPr>
          <w:rFonts w:ascii="Times New Roman" w:hAnsi="Times New Roman" w:cs="Times New Roman"/>
        </w:rPr>
        <w:t xml:space="preserve"> </w:t>
      </w:r>
      <w:r w:rsidR="00635F83" w:rsidRPr="00E427DD">
        <w:rPr>
          <w:rFonts w:ascii="Times New Roman" w:hAnsi="Times New Roman" w:cs="Times New Roman"/>
        </w:rPr>
        <w:t xml:space="preserve">and </w:t>
      </w:r>
      <w:r w:rsidR="0038620C" w:rsidRPr="00E427DD">
        <w:rPr>
          <w:rFonts w:ascii="Times New Roman" w:hAnsi="Times New Roman" w:cs="Times New Roman"/>
        </w:rPr>
        <w:t>this structure</w:t>
      </w:r>
      <w:r w:rsidR="00635F83" w:rsidRPr="00E427DD">
        <w:rPr>
          <w:rFonts w:ascii="Times New Roman" w:hAnsi="Times New Roman" w:cs="Times New Roman"/>
        </w:rPr>
        <w:t xml:space="preserve"> replicated in </w:t>
      </w:r>
      <w:r w:rsidR="0038620C" w:rsidRPr="00E427DD">
        <w:rPr>
          <w:rFonts w:ascii="Times New Roman" w:hAnsi="Times New Roman" w:cs="Times New Roman"/>
        </w:rPr>
        <w:t>two</w:t>
      </w:r>
      <w:r w:rsidR="0057540C" w:rsidRPr="00E427DD">
        <w:rPr>
          <w:rFonts w:ascii="Times New Roman" w:hAnsi="Times New Roman" w:cs="Times New Roman"/>
        </w:rPr>
        <w:t xml:space="preserve"> large </w:t>
      </w:r>
      <w:r w:rsidR="0038620C" w:rsidRPr="00E427DD">
        <w:rPr>
          <w:rFonts w:ascii="Times New Roman" w:hAnsi="Times New Roman" w:cs="Times New Roman"/>
        </w:rPr>
        <w:t>non-student U.S.</w:t>
      </w:r>
      <w:r w:rsidR="0057540C" w:rsidRPr="00E427DD">
        <w:rPr>
          <w:rFonts w:ascii="Times New Roman" w:hAnsi="Times New Roman" w:cs="Times New Roman"/>
        </w:rPr>
        <w:t xml:space="preserve"> samples. </w:t>
      </w:r>
      <w:r w:rsidR="0038620C" w:rsidRPr="00E427DD">
        <w:rPr>
          <w:rFonts w:ascii="Times New Roman" w:hAnsi="Times New Roman" w:cs="Times New Roman"/>
        </w:rPr>
        <w:t>These four</w:t>
      </w:r>
      <w:r w:rsidR="0057540C" w:rsidRPr="00E427DD">
        <w:rPr>
          <w:rFonts w:ascii="Times New Roman" w:hAnsi="Times New Roman" w:cs="Times New Roman"/>
        </w:rPr>
        <w:t xml:space="preserve"> </w:t>
      </w:r>
      <w:r w:rsidR="008D4858" w:rsidRPr="00E427DD">
        <w:rPr>
          <w:rFonts w:ascii="Times New Roman" w:hAnsi="Times New Roman" w:cs="Times New Roman"/>
        </w:rPr>
        <w:t xml:space="preserve">core </w:t>
      </w:r>
      <w:r w:rsidR="0038620C" w:rsidRPr="00E427DD">
        <w:rPr>
          <w:rFonts w:ascii="Times New Roman" w:hAnsi="Times New Roman" w:cs="Times New Roman"/>
        </w:rPr>
        <w:t>dimensions included</w:t>
      </w:r>
      <w:r w:rsidR="0057540C" w:rsidRPr="00E427DD">
        <w:rPr>
          <w:rFonts w:ascii="Times New Roman" w:hAnsi="Times New Roman" w:cs="Times New Roman"/>
        </w:rPr>
        <w:t>: Open-mindedness (as opposed to Intellectual Arrogance), Engagement (as opposed to Boredom), Intellectual Modesty (as opposed to Intellectual Vanity), and Corrigibility (as oppose</w:t>
      </w:r>
      <w:r w:rsidR="002F3D3E" w:rsidRPr="00E427DD">
        <w:rPr>
          <w:rFonts w:ascii="Times New Roman" w:hAnsi="Times New Roman" w:cs="Times New Roman"/>
        </w:rPr>
        <w:t xml:space="preserve">d to Intellectual </w:t>
      </w:r>
      <w:r w:rsidR="003D1FDF">
        <w:rPr>
          <w:rFonts w:ascii="Times New Roman" w:hAnsi="Times New Roman" w:cs="Times New Roman"/>
        </w:rPr>
        <w:t>Fragility</w:t>
      </w:r>
      <w:r w:rsidR="002F3D3E" w:rsidRPr="00E427DD">
        <w:rPr>
          <w:rFonts w:ascii="Times New Roman" w:hAnsi="Times New Roman" w:cs="Times New Roman"/>
        </w:rPr>
        <w:t xml:space="preserve">). </w:t>
      </w:r>
    </w:p>
    <w:p w14:paraId="6C287A01" w14:textId="34266D98" w:rsidR="004C7BD4" w:rsidRPr="00E427DD" w:rsidRDefault="00635F83" w:rsidP="00822718">
      <w:pPr>
        <w:spacing w:line="480" w:lineRule="auto"/>
        <w:ind w:firstLine="720"/>
        <w:jc w:val="both"/>
        <w:rPr>
          <w:rFonts w:ascii="Times New Roman" w:hAnsi="Times New Roman" w:cs="Times New Roman"/>
        </w:rPr>
      </w:pPr>
      <w:r w:rsidRPr="00E427DD">
        <w:rPr>
          <w:rFonts w:ascii="Times New Roman" w:hAnsi="Times New Roman" w:cs="Times New Roman"/>
        </w:rPr>
        <w:t>T</w:t>
      </w:r>
      <w:r w:rsidR="002F3D3E" w:rsidRPr="00E427DD">
        <w:rPr>
          <w:rFonts w:ascii="Times New Roman" w:hAnsi="Times New Roman" w:cs="Times New Roman"/>
        </w:rPr>
        <w:t xml:space="preserve">he validity of these subscales </w:t>
      </w:r>
      <w:r w:rsidR="008D4858" w:rsidRPr="00E427DD">
        <w:rPr>
          <w:rFonts w:ascii="Times New Roman" w:hAnsi="Times New Roman" w:cs="Times New Roman"/>
        </w:rPr>
        <w:t>was</w:t>
      </w:r>
      <w:r w:rsidRPr="00E427DD">
        <w:rPr>
          <w:rFonts w:ascii="Times New Roman" w:hAnsi="Times New Roman" w:cs="Times New Roman"/>
        </w:rPr>
        <w:t xml:space="preserve"> supported by</w:t>
      </w:r>
      <w:r w:rsidR="002F3D3E" w:rsidRPr="00E427DD">
        <w:rPr>
          <w:rFonts w:ascii="Times New Roman" w:hAnsi="Times New Roman" w:cs="Times New Roman"/>
        </w:rPr>
        <w:t xml:space="preserve"> convergence between self-reports and </w:t>
      </w:r>
      <w:r w:rsidR="008D4858" w:rsidRPr="00E427DD">
        <w:rPr>
          <w:rFonts w:ascii="Times New Roman" w:hAnsi="Times New Roman" w:cs="Times New Roman"/>
        </w:rPr>
        <w:t>informant-reports</w:t>
      </w:r>
      <w:r w:rsidR="002F3D3E" w:rsidRPr="00E427DD">
        <w:rPr>
          <w:rFonts w:ascii="Times New Roman" w:hAnsi="Times New Roman" w:cs="Times New Roman"/>
        </w:rPr>
        <w:t xml:space="preserve"> </w:t>
      </w:r>
      <w:r w:rsidRPr="00E427DD">
        <w:rPr>
          <w:rFonts w:ascii="Times New Roman" w:hAnsi="Times New Roman" w:cs="Times New Roman"/>
        </w:rPr>
        <w:t>in Study 3, and these subscales’ abilities to predict relevant</w:t>
      </w:r>
      <w:r w:rsidR="002F3D3E" w:rsidRPr="00E427DD">
        <w:rPr>
          <w:rFonts w:ascii="Times New Roman" w:hAnsi="Times New Roman" w:cs="Times New Roman"/>
        </w:rPr>
        <w:t xml:space="preserve"> outcomes</w:t>
      </w:r>
      <w:r w:rsidRPr="00E427DD">
        <w:rPr>
          <w:rFonts w:ascii="Times New Roman" w:hAnsi="Times New Roman" w:cs="Times New Roman"/>
        </w:rPr>
        <w:t xml:space="preserve"> in Study 4. </w:t>
      </w:r>
      <w:r w:rsidR="004C7BD4" w:rsidRPr="00E427DD">
        <w:rPr>
          <w:rFonts w:ascii="Times New Roman" w:hAnsi="Times New Roman" w:cs="Times New Roman"/>
        </w:rPr>
        <w:t xml:space="preserve">These results indicate that future research should look more carefully at the relationships between intellectual humility, </w:t>
      </w:r>
      <w:r w:rsidR="00D104E1">
        <w:rPr>
          <w:rFonts w:ascii="Times New Roman" w:hAnsi="Times New Roman" w:cs="Times New Roman"/>
        </w:rPr>
        <w:t xml:space="preserve">domain </w:t>
      </w:r>
      <w:r w:rsidR="004C7BD4" w:rsidRPr="00E427DD">
        <w:rPr>
          <w:rFonts w:ascii="Times New Roman" w:hAnsi="Times New Roman" w:cs="Times New Roman"/>
        </w:rPr>
        <w:t>knowledg</w:t>
      </w:r>
      <w:r w:rsidR="00C96E1E">
        <w:rPr>
          <w:rFonts w:ascii="Times New Roman" w:hAnsi="Times New Roman" w:cs="Times New Roman"/>
        </w:rPr>
        <w:t>e</w:t>
      </w:r>
      <w:r w:rsidR="004C7BD4" w:rsidRPr="00E427DD">
        <w:rPr>
          <w:rFonts w:ascii="Times New Roman" w:hAnsi="Times New Roman" w:cs="Times New Roman"/>
        </w:rPr>
        <w:t xml:space="preserve">, and various </w:t>
      </w:r>
      <w:r w:rsidR="006A0D58">
        <w:rPr>
          <w:rFonts w:ascii="Times New Roman" w:hAnsi="Times New Roman" w:cs="Times New Roman"/>
        </w:rPr>
        <w:t>aspects</w:t>
      </w:r>
      <w:r w:rsidR="006A0D58" w:rsidRPr="00E427DD">
        <w:rPr>
          <w:rFonts w:ascii="Times New Roman" w:hAnsi="Times New Roman" w:cs="Times New Roman"/>
        </w:rPr>
        <w:t xml:space="preserve"> </w:t>
      </w:r>
      <w:r w:rsidR="004C7BD4" w:rsidRPr="00E427DD">
        <w:rPr>
          <w:rFonts w:ascii="Times New Roman" w:hAnsi="Times New Roman" w:cs="Times New Roman"/>
        </w:rPr>
        <w:t xml:space="preserve">of intelligence. </w:t>
      </w:r>
      <w:r w:rsidR="004C7A20">
        <w:rPr>
          <w:rFonts w:ascii="Times New Roman" w:hAnsi="Times New Roman" w:cs="Times New Roman"/>
        </w:rPr>
        <w:t>I</w:t>
      </w:r>
      <w:r w:rsidR="00267630" w:rsidRPr="00E427DD">
        <w:rPr>
          <w:rFonts w:ascii="Times New Roman" w:hAnsi="Times New Roman" w:cs="Times New Roman"/>
        </w:rPr>
        <w:t>ntellectual humility adds predictive power beyond that of the Big Six</w:t>
      </w:r>
      <w:r w:rsidRPr="00E427DD">
        <w:rPr>
          <w:rFonts w:ascii="Times New Roman" w:hAnsi="Times New Roman" w:cs="Times New Roman"/>
        </w:rPr>
        <w:t xml:space="preserve"> model of personality</w:t>
      </w:r>
      <w:r w:rsidR="00267630" w:rsidRPr="00E427DD">
        <w:rPr>
          <w:rFonts w:ascii="Times New Roman" w:hAnsi="Times New Roman" w:cs="Times New Roman"/>
        </w:rPr>
        <w:t xml:space="preserve">, </w:t>
      </w:r>
      <w:r w:rsidRPr="00E427DD">
        <w:rPr>
          <w:rFonts w:ascii="Times New Roman" w:hAnsi="Times New Roman" w:cs="Times New Roman"/>
        </w:rPr>
        <w:t xml:space="preserve">suggesting it </w:t>
      </w:r>
      <w:r w:rsidR="0038620C" w:rsidRPr="00E427DD">
        <w:rPr>
          <w:rFonts w:ascii="Times New Roman" w:hAnsi="Times New Roman" w:cs="Times New Roman"/>
        </w:rPr>
        <w:t xml:space="preserve">taps </w:t>
      </w:r>
      <w:r w:rsidRPr="00E427DD">
        <w:rPr>
          <w:rFonts w:ascii="Times New Roman" w:hAnsi="Times New Roman" w:cs="Times New Roman"/>
        </w:rPr>
        <w:t>an important individual differen</w:t>
      </w:r>
      <w:r w:rsidR="007069E8" w:rsidRPr="00E427DD">
        <w:rPr>
          <w:rFonts w:ascii="Times New Roman" w:hAnsi="Times New Roman" w:cs="Times New Roman"/>
        </w:rPr>
        <w:t>ce that is not redundant with already-established personality models.</w:t>
      </w:r>
    </w:p>
    <w:p w14:paraId="0C4BAE4A" w14:textId="0DCB7926" w:rsidR="001E47B5" w:rsidRDefault="00267630" w:rsidP="00822718">
      <w:pPr>
        <w:spacing w:line="480" w:lineRule="auto"/>
        <w:ind w:firstLine="720"/>
        <w:jc w:val="both"/>
        <w:rPr>
          <w:rFonts w:ascii="Times New Roman" w:hAnsi="Times New Roman" w:cs="Times New Roman"/>
        </w:rPr>
      </w:pPr>
      <w:r w:rsidRPr="00E427DD">
        <w:rPr>
          <w:rFonts w:ascii="Times New Roman" w:hAnsi="Times New Roman" w:cs="Times New Roman"/>
        </w:rPr>
        <w:t xml:space="preserve">Finally, </w:t>
      </w:r>
      <w:r w:rsidR="0038620C" w:rsidRPr="00E427DD">
        <w:rPr>
          <w:rFonts w:ascii="Times New Roman" w:hAnsi="Times New Roman" w:cs="Times New Roman"/>
        </w:rPr>
        <w:t xml:space="preserve">a similar factor structure emerges when the items of our scale are translated into German and responded to by Germanophone participants, giving initial evidence for the relevance of intellectual humility in </w:t>
      </w:r>
      <w:r w:rsidR="008D4858" w:rsidRPr="00E427DD">
        <w:rPr>
          <w:rFonts w:ascii="Times New Roman" w:hAnsi="Times New Roman" w:cs="Times New Roman"/>
        </w:rPr>
        <w:t>non-</w:t>
      </w:r>
      <w:r w:rsidR="0038620C" w:rsidRPr="00E427DD">
        <w:rPr>
          <w:rFonts w:ascii="Times New Roman" w:hAnsi="Times New Roman" w:cs="Times New Roman"/>
        </w:rPr>
        <w:t>U.S</w:t>
      </w:r>
      <w:r w:rsidRPr="00E427DD">
        <w:rPr>
          <w:rFonts w:ascii="Times New Roman" w:hAnsi="Times New Roman" w:cs="Times New Roman"/>
        </w:rPr>
        <w:t>.</w:t>
      </w:r>
      <w:r w:rsidR="008D4858" w:rsidRPr="00E427DD">
        <w:rPr>
          <w:rFonts w:ascii="Times New Roman" w:hAnsi="Times New Roman" w:cs="Times New Roman"/>
        </w:rPr>
        <w:t xml:space="preserve"> populations</w:t>
      </w:r>
      <w:r w:rsidR="004C7BD4" w:rsidRPr="00E427DD">
        <w:rPr>
          <w:rFonts w:ascii="Times New Roman" w:hAnsi="Times New Roman" w:cs="Times New Roman"/>
        </w:rPr>
        <w:t xml:space="preserve">. However, </w:t>
      </w:r>
      <w:r w:rsidR="0046775B" w:rsidRPr="00E427DD">
        <w:rPr>
          <w:rFonts w:ascii="Times New Roman" w:hAnsi="Times New Roman" w:cs="Times New Roman"/>
        </w:rPr>
        <w:t xml:space="preserve">work in </w:t>
      </w:r>
      <w:r w:rsidR="0038620C" w:rsidRPr="00E427DD">
        <w:rPr>
          <w:rFonts w:ascii="Times New Roman" w:hAnsi="Times New Roman" w:cs="Times New Roman"/>
        </w:rPr>
        <w:t>countries outside of Western and central Europe</w:t>
      </w:r>
      <w:r w:rsidR="0046775B" w:rsidRPr="00E427DD">
        <w:rPr>
          <w:rFonts w:ascii="Times New Roman" w:hAnsi="Times New Roman" w:cs="Times New Roman"/>
        </w:rPr>
        <w:t xml:space="preserve"> </w:t>
      </w:r>
      <w:r w:rsidR="004C7BD4" w:rsidRPr="00E427DD">
        <w:rPr>
          <w:rFonts w:ascii="Times New Roman" w:hAnsi="Times New Roman" w:cs="Times New Roman"/>
        </w:rPr>
        <w:t xml:space="preserve">is needed to </w:t>
      </w:r>
      <w:r w:rsidR="007069E8" w:rsidRPr="00E427DD">
        <w:rPr>
          <w:rFonts w:ascii="Times New Roman" w:hAnsi="Times New Roman" w:cs="Times New Roman"/>
        </w:rPr>
        <w:t xml:space="preserve">better </w:t>
      </w:r>
      <w:r w:rsidR="004C7BD4" w:rsidRPr="00E427DD">
        <w:rPr>
          <w:rFonts w:ascii="Times New Roman" w:hAnsi="Times New Roman" w:cs="Times New Roman"/>
        </w:rPr>
        <w:t xml:space="preserve">evaluate </w:t>
      </w:r>
      <w:r w:rsidR="007069E8" w:rsidRPr="00E427DD">
        <w:rPr>
          <w:rFonts w:ascii="Times New Roman" w:hAnsi="Times New Roman" w:cs="Times New Roman"/>
        </w:rPr>
        <w:t>the cross-cultural rel</w:t>
      </w:r>
      <w:r w:rsidR="00B60A6A" w:rsidRPr="00E427DD">
        <w:rPr>
          <w:rFonts w:ascii="Times New Roman" w:hAnsi="Times New Roman" w:cs="Times New Roman"/>
        </w:rPr>
        <w:t xml:space="preserve">evance of </w:t>
      </w:r>
      <w:r w:rsidR="00B60A6A" w:rsidRPr="00E427DD">
        <w:rPr>
          <w:rFonts w:ascii="Times New Roman" w:hAnsi="Times New Roman" w:cs="Times New Roman"/>
        </w:rPr>
        <w:lastRenderedPageBreak/>
        <w:t>intellectual humility</w:t>
      </w:r>
      <w:r w:rsidR="007069E8" w:rsidRPr="00E427DD">
        <w:rPr>
          <w:rFonts w:ascii="Times New Roman" w:hAnsi="Times New Roman" w:cs="Times New Roman"/>
        </w:rPr>
        <w:t xml:space="preserve"> as measured in this study</w:t>
      </w:r>
      <w:r w:rsidR="0046775B" w:rsidRPr="00E427DD">
        <w:rPr>
          <w:rFonts w:ascii="Times New Roman" w:hAnsi="Times New Roman" w:cs="Times New Roman"/>
        </w:rPr>
        <w:t xml:space="preserve">. </w:t>
      </w:r>
      <w:r w:rsidR="00051B95">
        <w:rPr>
          <w:rFonts w:ascii="Times New Roman" w:hAnsi="Times New Roman" w:cs="Times New Roman"/>
        </w:rPr>
        <w:t xml:space="preserve">As we mentioned above, the </w:t>
      </w:r>
      <w:r w:rsidR="00051B95" w:rsidRPr="00051B95">
        <w:rPr>
          <w:rFonts w:ascii="Times New Roman" w:hAnsi="Times New Roman" w:cs="Times New Roman"/>
        </w:rPr>
        <w:t>first successful replications of the Big Five model outside of English were i</w:t>
      </w:r>
      <w:r w:rsidR="00051B95">
        <w:rPr>
          <w:rFonts w:ascii="Times New Roman" w:hAnsi="Times New Roman" w:cs="Times New Roman"/>
        </w:rPr>
        <w:t xml:space="preserve">n German (e.g., </w:t>
      </w:r>
      <w:r w:rsidR="00FB279C">
        <w:rPr>
          <w:rFonts w:ascii="Times New Roman" w:hAnsi="Times New Roman" w:cs="Times New Roman"/>
        </w:rPr>
        <w:t>45</w:t>
      </w:r>
      <w:r w:rsidR="00051B95">
        <w:rPr>
          <w:rFonts w:ascii="Times New Roman" w:hAnsi="Times New Roman" w:cs="Times New Roman"/>
        </w:rPr>
        <w:t>). The next language in which replication was successful was Dutch, so a natural next step would be to reproduce this research in the Netherlands. Naturally, it would also be very interesting and worthwhile to reproduce this research outside of North America and Western Europe</w:t>
      </w:r>
      <w:r w:rsidR="00491960">
        <w:rPr>
          <w:rFonts w:ascii="Times New Roman" w:hAnsi="Times New Roman" w:cs="Times New Roman"/>
        </w:rPr>
        <w:t>—</w:t>
      </w:r>
      <w:r w:rsidR="00051B95">
        <w:rPr>
          <w:rFonts w:ascii="Times New Roman" w:hAnsi="Times New Roman" w:cs="Times New Roman"/>
        </w:rPr>
        <w:t xml:space="preserve">for instance in China and Japan, not to mention sub-Saharan Africa. </w:t>
      </w:r>
    </w:p>
    <w:p w14:paraId="7F8C639B" w14:textId="07B4EA32" w:rsidR="00B70092" w:rsidRDefault="001E47B5" w:rsidP="00822718">
      <w:pPr>
        <w:spacing w:line="480" w:lineRule="auto"/>
        <w:ind w:firstLine="720"/>
        <w:jc w:val="both"/>
        <w:rPr>
          <w:rFonts w:ascii="Times New Roman" w:hAnsi="Times New Roman" w:cs="Times New Roman"/>
        </w:rPr>
      </w:pPr>
      <w:r>
        <w:rPr>
          <w:rFonts w:ascii="Times New Roman" w:hAnsi="Times New Roman" w:cs="Times New Roman"/>
        </w:rPr>
        <w:t xml:space="preserve">Another area for future research on intellectual humility is predicting important consequences and behaviors based on our scale of intellectual humility. One naturally expects that intellectually humble </w:t>
      </w:r>
      <w:r w:rsidR="00EF6F05">
        <w:rPr>
          <w:rFonts w:ascii="Times New Roman" w:hAnsi="Times New Roman" w:cs="Times New Roman"/>
        </w:rPr>
        <w:t>people</w:t>
      </w:r>
      <w:r>
        <w:rPr>
          <w:rFonts w:ascii="Times New Roman" w:hAnsi="Times New Roman" w:cs="Times New Roman"/>
        </w:rPr>
        <w:t xml:space="preserve"> would </w:t>
      </w:r>
      <w:r w:rsidR="00EF6F05">
        <w:rPr>
          <w:rFonts w:ascii="Times New Roman" w:hAnsi="Times New Roman" w:cs="Times New Roman"/>
        </w:rPr>
        <w:t>promote the epistemic flourishing of their collaborators (perhaps even at an epistemic cost to themselves)</w:t>
      </w:r>
      <w:r>
        <w:rPr>
          <w:rFonts w:ascii="Times New Roman" w:hAnsi="Times New Roman" w:cs="Times New Roman"/>
        </w:rPr>
        <w:t xml:space="preserve"> in problem-solving social contexts</w:t>
      </w:r>
      <w:r w:rsidR="00EF6F05">
        <w:rPr>
          <w:rFonts w:ascii="Times New Roman" w:hAnsi="Times New Roman" w:cs="Times New Roman"/>
        </w:rPr>
        <w:t>, whereas</w:t>
      </w:r>
      <w:r>
        <w:rPr>
          <w:rFonts w:ascii="Times New Roman" w:hAnsi="Times New Roman" w:cs="Times New Roman"/>
        </w:rPr>
        <w:t xml:space="preserve"> int</w:t>
      </w:r>
      <w:r w:rsidR="00EF6F05">
        <w:rPr>
          <w:rFonts w:ascii="Times New Roman" w:hAnsi="Times New Roman" w:cs="Times New Roman"/>
        </w:rPr>
        <w:t>ellectually arrogant people would promote their own epistemic flourishing (perhaps even at an epistemic cost to their collaborators).</w:t>
      </w:r>
      <w:r w:rsidR="00D83D65">
        <w:rPr>
          <w:rFonts w:ascii="Times New Roman" w:hAnsi="Times New Roman" w:cs="Times New Roman"/>
        </w:rPr>
        <w:t xml:space="preserve"> In addition, it seems plausible that intellectually humble people would be better able to engage in public discourse about contentious and controversial topics, such as the health consequences of vaccination and reparations for atrocities committed by previous generations (e.g., American chattel slavery and Jim Crow)</w:t>
      </w:r>
      <w:r w:rsidR="002725F6">
        <w:rPr>
          <w:rFonts w:ascii="Times New Roman" w:hAnsi="Times New Roman" w:cs="Times New Roman"/>
        </w:rPr>
        <w:t>.</w:t>
      </w:r>
      <w:r w:rsidR="00EF6F05">
        <w:rPr>
          <w:rFonts w:ascii="Times New Roman" w:hAnsi="Times New Roman" w:cs="Times New Roman"/>
        </w:rPr>
        <w:t xml:space="preserve"> More generally, it would be worthwhile to establish the real-world consequences of being high or low in the four factors of intellectual humility identified in this paper.</w:t>
      </w:r>
    </w:p>
    <w:p w14:paraId="0F469550" w14:textId="70B44AEB" w:rsidR="007F716B" w:rsidRDefault="007F716B" w:rsidP="00822718">
      <w:pPr>
        <w:spacing w:line="480" w:lineRule="auto"/>
        <w:ind w:firstLine="720"/>
        <w:jc w:val="both"/>
        <w:rPr>
          <w:rFonts w:ascii="Times New Roman" w:hAnsi="Times New Roman" w:cs="Times New Roman"/>
        </w:rPr>
      </w:pPr>
      <w:r>
        <w:rPr>
          <w:rFonts w:ascii="Times New Roman" w:hAnsi="Times New Roman" w:cs="Times New Roman"/>
        </w:rPr>
        <w:t>Finally, it would be worthwhile to conduct comparative studies using the scale developed hear alongside those developed by Leary et al. (</w:t>
      </w:r>
      <w:r w:rsidR="00FB279C">
        <w:rPr>
          <w:rFonts w:ascii="Times New Roman" w:hAnsi="Times New Roman" w:cs="Times New Roman"/>
        </w:rPr>
        <w:t>11</w:t>
      </w:r>
      <w:r>
        <w:rPr>
          <w:rFonts w:ascii="Times New Roman" w:hAnsi="Times New Roman" w:cs="Times New Roman"/>
        </w:rPr>
        <w:t xml:space="preserve">), </w:t>
      </w:r>
      <w:r w:rsidRPr="00822718">
        <w:rPr>
          <w:rFonts w:ascii="Times New Roman" w:hAnsi="Times New Roman" w:cs="Times New Roman"/>
        </w:rPr>
        <w:t xml:space="preserve">Krumrei-Mancuso &amp; Rouse </w:t>
      </w:r>
      <w:r>
        <w:rPr>
          <w:rFonts w:ascii="Times New Roman" w:hAnsi="Times New Roman" w:cs="Times New Roman"/>
        </w:rPr>
        <w:t>(</w:t>
      </w:r>
      <w:r w:rsidR="00FB279C">
        <w:rPr>
          <w:rFonts w:ascii="Times New Roman" w:hAnsi="Times New Roman" w:cs="Times New Roman"/>
        </w:rPr>
        <w:t>12</w:t>
      </w:r>
      <w:r w:rsidRPr="00822718">
        <w:rPr>
          <w:rFonts w:ascii="Times New Roman" w:hAnsi="Times New Roman" w:cs="Times New Roman"/>
        </w:rPr>
        <w:t xml:space="preserve">), </w:t>
      </w:r>
      <w:r>
        <w:rPr>
          <w:rFonts w:ascii="Times New Roman" w:hAnsi="Times New Roman" w:cs="Times New Roman"/>
        </w:rPr>
        <w:t>and</w:t>
      </w:r>
      <w:r w:rsidRPr="007F716B">
        <w:rPr>
          <w:rFonts w:ascii="Times New Roman" w:hAnsi="Times New Roman" w:cs="Times New Roman"/>
        </w:rPr>
        <w:t xml:space="preserve"> </w:t>
      </w:r>
      <w:r w:rsidRPr="00822718">
        <w:rPr>
          <w:rFonts w:ascii="Times New Roman" w:hAnsi="Times New Roman" w:cs="Times New Roman"/>
        </w:rPr>
        <w:t xml:space="preserve">McElroy et al. </w:t>
      </w:r>
      <w:r>
        <w:rPr>
          <w:rFonts w:ascii="Times New Roman" w:hAnsi="Times New Roman" w:cs="Times New Roman"/>
        </w:rPr>
        <w:t>(</w:t>
      </w:r>
      <w:r w:rsidR="00FB279C">
        <w:rPr>
          <w:rFonts w:ascii="Times New Roman" w:hAnsi="Times New Roman" w:cs="Times New Roman"/>
        </w:rPr>
        <w:t>13</w:t>
      </w:r>
      <w:r w:rsidRPr="00822718">
        <w:rPr>
          <w:rFonts w:ascii="Times New Roman" w:hAnsi="Times New Roman" w:cs="Times New Roman"/>
        </w:rPr>
        <w:t>).</w:t>
      </w:r>
      <w:r>
        <w:rPr>
          <w:rFonts w:ascii="Times New Roman" w:hAnsi="Times New Roman" w:cs="Times New Roman"/>
        </w:rPr>
        <w:t xml:space="preserve"> </w:t>
      </w:r>
      <w:r w:rsidR="00870DF5">
        <w:rPr>
          <w:rFonts w:ascii="Times New Roman" w:hAnsi="Times New Roman" w:cs="Times New Roman"/>
        </w:rPr>
        <w:t>We have already noted above some reasons to prefer our scale, but a direct comparison would be the simplest way to make such a decision.</w:t>
      </w:r>
    </w:p>
    <w:p w14:paraId="413E40E0" w14:textId="51F363CC" w:rsidR="001E47B5" w:rsidRDefault="00051B95" w:rsidP="00822718">
      <w:pPr>
        <w:spacing w:line="480" w:lineRule="auto"/>
        <w:ind w:firstLine="720"/>
        <w:rPr>
          <w:rFonts w:ascii="Times New Roman" w:hAnsi="Times New Roman" w:cs="Times New Roman"/>
        </w:rPr>
      </w:pPr>
      <w:r>
        <w:rPr>
          <w:rFonts w:ascii="Times New Roman" w:hAnsi="Times New Roman" w:cs="Times New Roman"/>
        </w:rPr>
        <w:t xml:space="preserve">We hope to have laid a </w:t>
      </w:r>
      <w:r w:rsidR="00814CCD">
        <w:rPr>
          <w:rFonts w:ascii="Times New Roman" w:hAnsi="Times New Roman" w:cs="Times New Roman"/>
        </w:rPr>
        <w:t xml:space="preserve">strong foundation for such </w:t>
      </w:r>
      <w:r w:rsidR="00411493">
        <w:rPr>
          <w:rFonts w:ascii="Times New Roman" w:hAnsi="Times New Roman" w:cs="Times New Roman"/>
        </w:rPr>
        <w:t>future research</w:t>
      </w:r>
      <w:r>
        <w:rPr>
          <w:rFonts w:ascii="Times New Roman" w:hAnsi="Times New Roman" w:cs="Times New Roman"/>
        </w:rPr>
        <w:t>.</w:t>
      </w:r>
    </w:p>
    <w:p w14:paraId="3FBF567C" w14:textId="77777777" w:rsidR="00051B95" w:rsidRPr="00E427DD" w:rsidRDefault="00051B95" w:rsidP="00051B95">
      <w:pPr>
        <w:spacing w:line="480" w:lineRule="auto"/>
        <w:ind w:firstLine="720"/>
        <w:rPr>
          <w:rFonts w:ascii="Times New Roman" w:hAnsi="Times New Roman" w:cs="Times New Roman"/>
        </w:rPr>
      </w:pPr>
    </w:p>
    <w:p w14:paraId="339E447F" w14:textId="3F6DB079" w:rsidR="00553CA4" w:rsidRDefault="00097960" w:rsidP="00822718">
      <w:pPr>
        <w:spacing w:line="480" w:lineRule="auto"/>
        <w:rPr>
          <w:rFonts w:ascii="Times New Roman" w:hAnsi="Times New Roman" w:cs="Times New Roman"/>
        </w:rPr>
      </w:pPr>
      <w:r>
        <w:rPr>
          <w:rFonts w:ascii="Times New Roman" w:hAnsi="Times New Roman" w:cs="Times New Roman"/>
          <w:b/>
        </w:rPr>
        <w:lastRenderedPageBreak/>
        <w:t>Acknowledgements</w:t>
      </w:r>
    </w:p>
    <w:p w14:paraId="6E17EA72" w14:textId="77777777" w:rsidR="00097960" w:rsidRDefault="00097960" w:rsidP="00822718">
      <w:pPr>
        <w:spacing w:line="480" w:lineRule="auto"/>
        <w:rPr>
          <w:rFonts w:ascii="Times New Roman" w:hAnsi="Times New Roman" w:cs="Times New Roman"/>
        </w:rPr>
      </w:pPr>
    </w:p>
    <w:p w14:paraId="268A051C" w14:textId="41471D49" w:rsidR="00097960" w:rsidRPr="00097960" w:rsidRDefault="00253042" w:rsidP="00822718">
      <w:pPr>
        <w:spacing w:line="480" w:lineRule="auto"/>
        <w:rPr>
          <w:rFonts w:ascii="Times New Roman" w:hAnsi="Times New Roman" w:cs="Times New Roman"/>
        </w:rPr>
      </w:pPr>
      <w:r>
        <w:rPr>
          <w:rFonts w:ascii="Times New Roman" w:hAnsi="Times New Roman" w:cs="Times New Roman"/>
        </w:rPr>
        <w:t xml:space="preserve">The work that led to this paper was made possible by a generous grant from the John Templeton Foundation. We are grateful to audiences who provided us feedback on work-in-progress colloquia, including the members of the philosophy and psychology departments </w:t>
      </w:r>
      <w:r w:rsidR="00E75F12">
        <w:rPr>
          <w:rFonts w:ascii="Times New Roman" w:hAnsi="Times New Roman" w:cs="Times New Roman"/>
        </w:rPr>
        <w:t>of the University of Genoa,</w:t>
      </w:r>
      <w:r w:rsidR="00A74970">
        <w:rPr>
          <w:rFonts w:ascii="Times New Roman" w:hAnsi="Times New Roman" w:cs="Times New Roman"/>
        </w:rPr>
        <w:t xml:space="preserve"> University of Edinburgh, </w:t>
      </w:r>
      <w:r w:rsidR="0017393A">
        <w:rPr>
          <w:rFonts w:ascii="Times New Roman" w:hAnsi="Times New Roman" w:cs="Times New Roman"/>
        </w:rPr>
        <w:t>University of Wellington, Australian National University, Delft University of Technology,</w:t>
      </w:r>
      <w:r w:rsidR="00D47FD5">
        <w:rPr>
          <w:rFonts w:ascii="Times New Roman" w:hAnsi="Times New Roman" w:cs="Times New Roman"/>
        </w:rPr>
        <w:t xml:space="preserve"> </w:t>
      </w:r>
      <w:r w:rsidR="009021EC">
        <w:rPr>
          <w:rFonts w:ascii="Times New Roman" w:hAnsi="Times New Roman" w:cs="Times New Roman"/>
        </w:rPr>
        <w:t xml:space="preserve">University of Oregon, </w:t>
      </w:r>
      <w:r w:rsidR="00D47FD5">
        <w:rPr>
          <w:rFonts w:ascii="Times New Roman" w:hAnsi="Times New Roman" w:cs="Times New Roman"/>
        </w:rPr>
        <w:t>and</w:t>
      </w:r>
      <w:r w:rsidR="0017393A">
        <w:rPr>
          <w:rFonts w:ascii="Times New Roman" w:hAnsi="Times New Roman" w:cs="Times New Roman"/>
        </w:rPr>
        <w:t xml:space="preserve"> University of Nevada-Las Vegas</w:t>
      </w:r>
      <w:r w:rsidR="00D47FD5">
        <w:rPr>
          <w:rFonts w:ascii="Times New Roman" w:hAnsi="Times New Roman" w:cs="Times New Roman"/>
        </w:rPr>
        <w:t>. We are also grateful</w:t>
      </w:r>
      <w:r w:rsidR="00FB3A81">
        <w:rPr>
          <w:rFonts w:ascii="Times New Roman" w:hAnsi="Times New Roman" w:cs="Times New Roman"/>
        </w:rPr>
        <w:t xml:space="preserve"> for feedback</w:t>
      </w:r>
      <w:r w:rsidR="00462FA4">
        <w:rPr>
          <w:rFonts w:ascii="Times New Roman" w:hAnsi="Times New Roman" w:cs="Times New Roman"/>
        </w:rPr>
        <w:t xml:space="preserve"> to participants at the European Conference on Social Intelligence (Barcelona 2014), the Southern Society for Philosophy and Psychology (New Orleans 2015)</w:t>
      </w:r>
      <w:r w:rsidR="00B05534">
        <w:rPr>
          <w:rFonts w:ascii="Times New Roman" w:hAnsi="Times New Roman" w:cs="Times New Roman"/>
        </w:rPr>
        <w:t>, and the Society for Personality and Social Psychology (Long Beach 2015).</w:t>
      </w:r>
    </w:p>
    <w:p w14:paraId="59B68EB5" w14:textId="77777777" w:rsidR="00553CA4" w:rsidRPr="00E427DD" w:rsidRDefault="00553CA4" w:rsidP="00EE0F5B">
      <w:pPr>
        <w:rPr>
          <w:rFonts w:ascii="Times New Roman" w:hAnsi="Times New Roman" w:cs="Times New Roman"/>
        </w:rPr>
      </w:pPr>
    </w:p>
    <w:p w14:paraId="4B8D9609" w14:textId="77777777" w:rsidR="002634DD" w:rsidRDefault="002634DD">
      <w:pPr>
        <w:rPr>
          <w:rFonts w:ascii="Times New Roman" w:hAnsi="Times New Roman" w:cs="Times New Roman"/>
        </w:rPr>
      </w:pPr>
      <w:r>
        <w:rPr>
          <w:rFonts w:ascii="Times New Roman" w:hAnsi="Times New Roman" w:cs="Times New Roman"/>
        </w:rPr>
        <w:br w:type="page"/>
      </w:r>
    </w:p>
    <w:p w14:paraId="11C1C0C6" w14:textId="77777777" w:rsidR="0035554F" w:rsidRPr="00E427DD" w:rsidRDefault="0035554F" w:rsidP="00EE0F5B">
      <w:pPr>
        <w:rPr>
          <w:rFonts w:ascii="Times New Roman" w:hAnsi="Times New Roman" w:cs="Times New Roman"/>
        </w:rPr>
      </w:pPr>
    </w:p>
    <w:p w14:paraId="510D15D0" w14:textId="77777777" w:rsidR="00DF1A27" w:rsidRPr="00822718" w:rsidRDefault="00DF1A27" w:rsidP="00822718">
      <w:pPr>
        <w:rPr>
          <w:rFonts w:ascii="Times New Roman" w:hAnsi="Times New Roman" w:cs="Times New Roman"/>
          <w:b/>
        </w:rPr>
      </w:pPr>
      <w:r w:rsidRPr="00822718">
        <w:rPr>
          <w:rFonts w:ascii="Times New Roman" w:eastAsia="Times New Roman" w:hAnsi="Times New Roman" w:cs="Times New Roman"/>
          <w:b/>
        </w:rPr>
        <w:t>References</w:t>
      </w:r>
    </w:p>
    <w:p w14:paraId="7E0ABB01" w14:textId="77777777" w:rsidR="00DF1A27" w:rsidRPr="00E427DD" w:rsidRDefault="00DF1A27" w:rsidP="00EE0F5B">
      <w:pPr>
        <w:rPr>
          <w:rFonts w:ascii="Times New Roman" w:eastAsia="Times New Roman" w:hAnsi="Times New Roman" w:cs="Times New Roman"/>
        </w:rPr>
      </w:pPr>
    </w:p>
    <w:p w14:paraId="7CB50B86" w14:textId="2AF9DC0D" w:rsidR="00332AE7" w:rsidRPr="0086104F" w:rsidRDefault="00DE686C" w:rsidP="0086104F">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Ashton M, Lee</w:t>
      </w:r>
      <w:r w:rsidR="0055213C" w:rsidRPr="0086104F">
        <w:rPr>
          <w:rFonts w:ascii="Times New Roman" w:eastAsia="Times New Roman" w:hAnsi="Times New Roman" w:cs="Times New Roman"/>
        </w:rPr>
        <w:t xml:space="preserve"> K. The HEXACO model of personality structure and the importance of the H factor. </w:t>
      </w:r>
      <w:r w:rsidR="0055213C" w:rsidRPr="00663EEB">
        <w:rPr>
          <w:rFonts w:ascii="Times New Roman" w:eastAsia="Times New Roman" w:hAnsi="Times New Roman" w:cs="Times New Roman"/>
        </w:rPr>
        <w:t>Social and Personality Psychology Compass</w:t>
      </w:r>
      <w:r w:rsidR="00663EEB">
        <w:rPr>
          <w:rFonts w:ascii="Times New Roman" w:eastAsia="Times New Roman" w:hAnsi="Times New Roman" w:cs="Times New Roman"/>
        </w:rPr>
        <w:t xml:space="preserve">. </w:t>
      </w:r>
      <w:r w:rsidR="00663EEB" w:rsidRPr="0086104F">
        <w:rPr>
          <w:rFonts w:ascii="Times New Roman" w:eastAsia="Times New Roman" w:hAnsi="Times New Roman" w:cs="Times New Roman"/>
        </w:rPr>
        <w:t>2008</w:t>
      </w:r>
      <w:r w:rsidR="00663EEB">
        <w:rPr>
          <w:rFonts w:ascii="Times New Roman" w:eastAsia="Times New Roman" w:hAnsi="Times New Roman" w:cs="Times New Roman"/>
        </w:rPr>
        <w:t xml:space="preserve"> 2(</w:t>
      </w:r>
      <w:r w:rsidR="0055213C" w:rsidRPr="0086104F">
        <w:rPr>
          <w:rFonts w:ascii="Times New Roman" w:eastAsia="Times New Roman" w:hAnsi="Times New Roman" w:cs="Times New Roman"/>
        </w:rPr>
        <w:t>5</w:t>
      </w:r>
      <w:r w:rsidR="00663EEB">
        <w:rPr>
          <w:rFonts w:ascii="Times New Roman" w:eastAsia="Times New Roman" w:hAnsi="Times New Roman" w:cs="Times New Roman"/>
        </w:rPr>
        <w:t>):</w:t>
      </w:r>
      <w:r w:rsidR="0055213C" w:rsidRPr="0086104F">
        <w:rPr>
          <w:rFonts w:ascii="Times New Roman" w:eastAsia="Times New Roman" w:hAnsi="Times New Roman" w:cs="Times New Roman"/>
        </w:rPr>
        <w:t xml:space="preserve"> 1952-1962.</w:t>
      </w:r>
    </w:p>
    <w:p w14:paraId="1B7E22F5" w14:textId="2155B794" w:rsidR="00801C94" w:rsidRPr="0086104F" w:rsidRDefault="00663EEB" w:rsidP="00801C94">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Cacioppo J,</w:t>
      </w:r>
      <w:r w:rsidR="00801C94" w:rsidRPr="0086104F">
        <w:rPr>
          <w:rFonts w:ascii="Times New Roman" w:eastAsia="Times New Roman" w:hAnsi="Times New Roman" w:cs="Times New Roman"/>
        </w:rPr>
        <w:t xml:space="preserve"> Petty R. The need for cognition. </w:t>
      </w:r>
      <w:r w:rsidR="00801C94" w:rsidRPr="00663EEB">
        <w:rPr>
          <w:rFonts w:ascii="Times New Roman" w:eastAsia="Times New Roman" w:hAnsi="Times New Roman" w:cs="Times New Roman"/>
        </w:rPr>
        <w:t>Journal of Personality and Social Psychology</w:t>
      </w:r>
      <w:r>
        <w:rPr>
          <w:rFonts w:ascii="Times New Roman" w:eastAsia="Times New Roman" w:hAnsi="Times New Roman" w:cs="Times New Roman"/>
        </w:rPr>
        <w:t xml:space="preserve">. </w:t>
      </w:r>
      <w:r w:rsidRPr="0086104F">
        <w:rPr>
          <w:rFonts w:ascii="Times New Roman" w:eastAsia="Times New Roman" w:hAnsi="Times New Roman" w:cs="Times New Roman"/>
        </w:rPr>
        <w:t>1982</w:t>
      </w:r>
      <w:r w:rsidR="00801C94" w:rsidRPr="0086104F">
        <w:rPr>
          <w:rFonts w:ascii="Times New Roman" w:eastAsia="Times New Roman" w:hAnsi="Times New Roman" w:cs="Times New Roman"/>
        </w:rPr>
        <w:t xml:space="preserve"> 42</w:t>
      </w:r>
      <w:r>
        <w:rPr>
          <w:rFonts w:ascii="Times New Roman" w:eastAsia="Times New Roman" w:hAnsi="Times New Roman" w:cs="Times New Roman"/>
        </w:rPr>
        <w:t>(</w:t>
      </w:r>
      <w:r w:rsidR="00801C94" w:rsidRPr="0086104F">
        <w:rPr>
          <w:rFonts w:ascii="Times New Roman" w:eastAsia="Times New Roman" w:hAnsi="Times New Roman" w:cs="Times New Roman"/>
        </w:rPr>
        <w:t>1</w:t>
      </w:r>
      <w:r>
        <w:rPr>
          <w:rFonts w:ascii="Times New Roman" w:eastAsia="Times New Roman" w:hAnsi="Times New Roman" w:cs="Times New Roman"/>
        </w:rPr>
        <w:t>):</w:t>
      </w:r>
      <w:r w:rsidR="00801C94" w:rsidRPr="0086104F">
        <w:rPr>
          <w:rFonts w:ascii="Times New Roman" w:eastAsia="Times New Roman" w:hAnsi="Times New Roman" w:cs="Times New Roman"/>
        </w:rPr>
        <w:t xml:space="preserve"> 116-131.</w:t>
      </w:r>
    </w:p>
    <w:p w14:paraId="07F5AFFC" w14:textId="14CCC546" w:rsidR="00801C94" w:rsidRPr="0086104F" w:rsidRDefault="00801C94" w:rsidP="00801C94">
      <w:pPr>
        <w:pStyle w:val="ListParagraph"/>
        <w:numPr>
          <w:ilvl w:val="0"/>
          <w:numId w:val="35"/>
        </w:numPr>
        <w:spacing w:line="480" w:lineRule="auto"/>
        <w:rPr>
          <w:rFonts w:ascii="Times New Roman" w:eastAsia="Times New Roman" w:hAnsi="Times New Roman" w:cs="Times New Roman"/>
          <w:color w:val="000000"/>
        </w:rPr>
      </w:pPr>
      <w:r w:rsidRPr="0086104F">
        <w:rPr>
          <w:rFonts w:ascii="Times New Roman" w:eastAsia="Times New Roman" w:hAnsi="Times New Roman" w:cs="Times New Roman"/>
          <w:color w:val="000000"/>
        </w:rPr>
        <w:t xml:space="preserve">Simms L. Classical and modern methods of psychological scale construction. </w:t>
      </w:r>
      <w:r w:rsidRPr="00663EEB">
        <w:rPr>
          <w:rFonts w:ascii="Times New Roman" w:eastAsia="Times New Roman" w:hAnsi="Times New Roman" w:cs="Times New Roman"/>
          <w:color w:val="000000"/>
        </w:rPr>
        <w:t>Social and Personality Psychology Compass</w:t>
      </w:r>
      <w:r w:rsidR="00663EEB">
        <w:rPr>
          <w:rFonts w:ascii="Times New Roman" w:eastAsia="Times New Roman" w:hAnsi="Times New Roman" w:cs="Times New Roman"/>
          <w:color w:val="000000"/>
        </w:rPr>
        <w:t xml:space="preserve">. </w:t>
      </w:r>
      <w:r w:rsidR="00663EEB" w:rsidRPr="0086104F">
        <w:rPr>
          <w:rFonts w:ascii="Times New Roman" w:eastAsia="Times New Roman" w:hAnsi="Times New Roman" w:cs="Times New Roman"/>
          <w:color w:val="000000"/>
        </w:rPr>
        <w:t>2008</w:t>
      </w:r>
      <w:r w:rsidRPr="0086104F">
        <w:rPr>
          <w:rFonts w:ascii="Times New Roman" w:eastAsia="Times New Roman" w:hAnsi="Times New Roman" w:cs="Times New Roman"/>
          <w:color w:val="000000"/>
        </w:rPr>
        <w:t xml:space="preserve"> 2</w:t>
      </w:r>
      <w:r w:rsidR="00663EEB">
        <w:rPr>
          <w:rFonts w:ascii="Times New Roman" w:eastAsia="Times New Roman" w:hAnsi="Times New Roman" w:cs="Times New Roman"/>
          <w:color w:val="000000"/>
        </w:rPr>
        <w:t>(</w:t>
      </w:r>
      <w:r w:rsidRPr="0086104F">
        <w:rPr>
          <w:rFonts w:ascii="Times New Roman" w:eastAsia="Times New Roman" w:hAnsi="Times New Roman" w:cs="Times New Roman"/>
          <w:color w:val="000000"/>
        </w:rPr>
        <w:t>1</w:t>
      </w:r>
      <w:r w:rsidR="00663EEB">
        <w:rPr>
          <w:rFonts w:ascii="Times New Roman" w:eastAsia="Times New Roman" w:hAnsi="Times New Roman" w:cs="Times New Roman"/>
          <w:color w:val="000000"/>
        </w:rPr>
        <w:t xml:space="preserve">): </w:t>
      </w:r>
      <w:r w:rsidRPr="0086104F">
        <w:rPr>
          <w:rFonts w:ascii="Times New Roman" w:eastAsia="Times New Roman" w:hAnsi="Times New Roman" w:cs="Times New Roman"/>
          <w:color w:val="000000"/>
        </w:rPr>
        <w:t>414-33.</w:t>
      </w:r>
    </w:p>
    <w:p w14:paraId="254A9D63" w14:textId="6BA487CD" w:rsidR="00801C94" w:rsidRPr="0086104F" w:rsidRDefault="00663EEB" w:rsidP="00801C94">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Hazlett</w:t>
      </w:r>
      <w:r w:rsidR="00801C94" w:rsidRPr="0086104F">
        <w:rPr>
          <w:rFonts w:ascii="Times New Roman" w:eastAsia="Times New Roman" w:hAnsi="Times New Roman" w:cs="Times New Roman"/>
        </w:rPr>
        <w:t xml:space="preserve"> A. Higher-order epistemic attitudes and intellectual humility. </w:t>
      </w:r>
      <w:r w:rsidR="00801C94" w:rsidRPr="00663EEB">
        <w:rPr>
          <w:rFonts w:ascii="Times New Roman" w:eastAsia="Times New Roman" w:hAnsi="Times New Roman" w:cs="Times New Roman"/>
        </w:rPr>
        <w:t>Episteme</w:t>
      </w:r>
      <w:r>
        <w:rPr>
          <w:rFonts w:ascii="Times New Roman" w:eastAsia="Times New Roman" w:hAnsi="Times New Roman" w:cs="Times New Roman"/>
        </w:rPr>
        <w:t xml:space="preserve"> </w:t>
      </w:r>
      <w:r w:rsidRPr="0086104F">
        <w:rPr>
          <w:rFonts w:ascii="Times New Roman" w:eastAsia="Times New Roman" w:hAnsi="Times New Roman" w:cs="Times New Roman"/>
        </w:rPr>
        <w:t>2012</w:t>
      </w:r>
      <w:r w:rsidR="00801C94" w:rsidRPr="0086104F">
        <w:rPr>
          <w:rFonts w:ascii="Times New Roman" w:eastAsia="Times New Roman" w:hAnsi="Times New Roman" w:cs="Times New Roman"/>
        </w:rPr>
        <w:t xml:space="preserve"> 9</w:t>
      </w:r>
      <w:r>
        <w:rPr>
          <w:rFonts w:ascii="Times New Roman" w:eastAsia="Times New Roman" w:hAnsi="Times New Roman" w:cs="Times New Roman"/>
        </w:rPr>
        <w:t>(</w:t>
      </w:r>
      <w:r w:rsidR="00801C94" w:rsidRPr="0086104F">
        <w:rPr>
          <w:rFonts w:ascii="Times New Roman" w:eastAsia="Times New Roman" w:hAnsi="Times New Roman" w:cs="Times New Roman"/>
        </w:rPr>
        <w:t>3</w:t>
      </w:r>
      <w:r>
        <w:rPr>
          <w:rFonts w:ascii="Times New Roman" w:eastAsia="Times New Roman" w:hAnsi="Times New Roman" w:cs="Times New Roman"/>
        </w:rPr>
        <w:t>):</w:t>
      </w:r>
      <w:r w:rsidR="00801C94" w:rsidRPr="0086104F">
        <w:rPr>
          <w:rFonts w:ascii="Times New Roman" w:eastAsia="Times New Roman" w:hAnsi="Times New Roman" w:cs="Times New Roman"/>
        </w:rPr>
        <w:t xml:space="preserve"> 205-223.</w:t>
      </w:r>
    </w:p>
    <w:p w14:paraId="7AE2AE6C" w14:textId="6AC5D922" w:rsidR="00801C94" w:rsidRPr="0086104F" w:rsidRDefault="00663EEB" w:rsidP="00801C94">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Roberts R, Wood W</w:t>
      </w:r>
      <w:r w:rsidR="00801C94" w:rsidRPr="0086104F">
        <w:rPr>
          <w:rFonts w:ascii="Times New Roman" w:eastAsia="Times New Roman" w:hAnsi="Times New Roman" w:cs="Times New Roman"/>
        </w:rPr>
        <w:t>J. Humility and epistemic goods. In</w:t>
      </w:r>
      <w:r>
        <w:rPr>
          <w:rFonts w:ascii="Times New Roman" w:eastAsia="Times New Roman" w:hAnsi="Times New Roman" w:cs="Times New Roman"/>
        </w:rPr>
        <w:t xml:space="preserve">: DePaul M, </w:t>
      </w:r>
      <w:r w:rsidR="00801C94" w:rsidRPr="0086104F">
        <w:rPr>
          <w:rFonts w:ascii="Times New Roman" w:eastAsia="Times New Roman" w:hAnsi="Times New Roman" w:cs="Times New Roman"/>
        </w:rPr>
        <w:t>Zagzebski</w:t>
      </w:r>
      <w:r>
        <w:rPr>
          <w:rFonts w:ascii="Times New Roman" w:eastAsia="Times New Roman" w:hAnsi="Times New Roman" w:cs="Times New Roman"/>
        </w:rPr>
        <w:t xml:space="preserve"> L,</w:t>
      </w:r>
      <w:r w:rsidR="00801C94" w:rsidRPr="0086104F">
        <w:rPr>
          <w:rFonts w:ascii="Times New Roman" w:eastAsia="Times New Roman" w:hAnsi="Times New Roman" w:cs="Times New Roman"/>
        </w:rPr>
        <w:t xml:space="preserve"> </w:t>
      </w:r>
      <w:r>
        <w:rPr>
          <w:rFonts w:ascii="Times New Roman" w:eastAsia="Times New Roman" w:hAnsi="Times New Roman" w:cs="Times New Roman"/>
        </w:rPr>
        <w:t>editors</w:t>
      </w:r>
      <w:r w:rsidR="00801C94" w:rsidRPr="0086104F">
        <w:rPr>
          <w:rFonts w:ascii="Times New Roman" w:eastAsia="Times New Roman" w:hAnsi="Times New Roman" w:cs="Times New Roman"/>
        </w:rPr>
        <w:t xml:space="preserve">. </w:t>
      </w:r>
      <w:r w:rsidR="00801C94" w:rsidRPr="00663EEB">
        <w:rPr>
          <w:rFonts w:ascii="Times New Roman" w:eastAsia="Times New Roman" w:hAnsi="Times New Roman" w:cs="Times New Roman"/>
        </w:rPr>
        <w:t>Intellectual Virtue: Perspectives from Ethics and Epistemology</w:t>
      </w:r>
      <w:r w:rsidR="00801C94" w:rsidRPr="0086104F">
        <w:rPr>
          <w:rFonts w:ascii="Times New Roman" w:eastAsia="Times New Roman" w:hAnsi="Times New Roman" w:cs="Times New Roman"/>
        </w:rPr>
        <w:t xml:space="preserve">, </w:t>
      </w:r>
      <w:r>
        <w:rPr>
          <w:rFonts w:ascii="Times New Roman" w:eastAsia="Times New Roman" w:hAnsi="Times New Roman" w:cs="Times New Roman"/>
        </w:rPr>
        <w:t xml:space="preserve">Oxford: </w:t>
      </w:r>
      <w:r w:rsidR="00801C94" w:rsidRPr="0086104F">
        <w:rPr>
          <w:rFonts w:ascii="Times New Roman" w:eastAsia="Times New Roman" w:hAnsi="Times New Roman" w:cs="Times New Roman"/>
        </w:rPr>
        <w:t>Oxford University Press</w:t>
      </w:r>
      <w:r>
        <w:rPr>
          <w:rFonts w:ascii="Times New Roman" w:eastAsia="Times New Roman" w:hAnsi="Times New Roman" w:cs="Times New Roman"/>
        </w:rPr>
        <w:t xml:space="preserve">; </w:t>
      </w:r>
      <w:r w:rsidRPr="0086104F">
        <w:rPr>
          <w:rFonts w:ascii="Times New Roman" w:eastAsia="Times New Roman" w:hAnsi="Times New Roman" w:cs="Times New Roman"/>
        </w:rPr>
        <w:t>2003</w:t>
      </w:r>
      <w:r w:rsidR="00801C94" w:rsidRPr="0086104F">
        <w:rPr>
          <w:rFonts w:ascii="Times New Roman" w:eastAsia="Times New Roman" w:hAnsi="Times New Roman" w:cs="Times New Roman"/>
        </w:rPr>
        <w:t>.</w:t>
      </w:r>
      <w:r w:rsidRPr="00663EEB">
        <w:rPr>
          <w:rFonts w:ascii="Times New Roman" w:eastAsia="Times New Roman" w:hAnsi="Times New Roman" w:cs="Times New Roman"/>
        </w:rPr>
        <w:t xml:space="preserve"> </w:t>
      </w:r>
      <w:r w:rsidRPr="0086104F">
        <w:rPr>
          <w:rFonts w:ascii="Times New Roman" w:eastAsia="Times New Roman" w:hAnsi="Times New Roman" w:cs="Times New Roman"/>
        </w:rPr>
        <w:t>pp. 257-79.</w:t>
      </w:r>
    </w:p>
    <w:p w14:paraId="654A62E3" w14:textId="2906356F" w:rsidR="00801C94" w:rsidRPr="0086104F" w:rsidRDefault="00663EEB" w:rsidP="00801C94">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Roberts </w:t>
      </w:r>
      <w:r w:rsidR="00801C94" w:rsidRPr="0086104F">
        <w:rPr>
          <w:rFonts w:ascii="Times New Roman" w:eastAsia="Times New Roman" w:hAnsi="Times New Roman" w:cs="Times New Roman"/>
        </w:rPr>
        <w:t>R</w:t>
      </w:r>
      <w:r>
        <w:rPr>
          <w:rFonts w:ascii="Times New Roman" w:eastAsia="Times New Roman" w:hAnsi="Times New Roman" w:cs="Times New Roman"/>
        </w:rPr>
        <w:t>,</w:t>
      </w:r>
      <w:r w:rsidR="00801C94" w:rsidRPr="0086104F">
        <w:rPr>
          <w:rFonts w:ascii="Times New Roman" w:eastAsia="Times New Roman" w:hAnsi="Times New Roman" w:cs="Times New Roman"/>
        </w:rPr>
        <w:t xml:space="preserve"> Wood WJ. </w:t>
      </w:r>
      <w:r w:rsidR="00801C94" w:rsidRPr="00663EEB">
        <w:rPr>
          <w:rFonts w:ascii="Times New Roman" w:eastAsia="Times New Roman" w:hAnsi="Times New Roman" w:cs="Times New Roman"/>
        </w:rPr>
        <w:t>Intellectual Virtues: An Essay in Regulative Epistemology</w:t>
      </w:r>
      <w:r>
        <w:rPr>
          <w:rFonts w:ascii="Times New Roman" w:eastAsia="Times New Roman" w:hAnsi="Times New Roman" w:cs="Times New Roman"/>
        </w:rPr>
        <w:t xml:space="preserve">. Oxford: Clarendon Press; </w:t>
      </w:r>
      <w:r w:rsidRPr="0086104F">
        <w:rPr>
          <w:rFonts w:ascii="Times New Roman" w:eastAsia="Times New Roman" w:hAnsi="Times New Roman" w:cs="Times New Roman"/>
        </w:rPr>
        <w:t>2007</w:t>
      </w:r>
      <w:r>
        <w:rPr>
          <w:rFonts w:ascii="Times New Roman" w:eastAsia="Times New Roman" w:hAnsi="Times New Roman" w:cs="Times New Roman"/>
        </w:rPr>
        <w:t>.</w:t>
      </w:r>
    </w:p>
    <w:p w14:paraId="2011E7D4" w14:textId="3AF9CBBB" w:rsidR="00801C94" w:rsidRPr="0086104F" w:rsidRDefault="00072D3E" w:rsidP="00801C94">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Samuelson</w:t>
      </w:r>
      <w:r w:rsidR="00801C94" w:rsidRPr="0086104F">
        <w:rPr>
          <w:rFonts w:ascii="Times New Roman" w:eastAsia="Times New Roman" w:hAnsi="Times New Roman" w:cs="Times New Roman"/>
        </w:rPr>
        <w:t xml:space="preserve"> PL, </w:t>
      </w:r>
      <w:r>
        <w:rPr>
          <w:rFonts w:ascii="Times New Roman" w:eastAsia="Times New Roman" w:hAnsi="Times New Roman" w:cs="Times New Roman"/>
        </w:rPr>
        <w:t xml:space="preserve">Church </w:t>
      </w:r>
      <w:r w:rsidR="00801C94" w:rsidRPr="0086104F">
        <w:rPr>
          <w:rFonts w:ascii="Times New Roman" w:eastAsia="Times New Roman" w:hAnsi="Times New Roman" w:cs="Times New Roman"/>
        </w:rPr>
        <w:t xml:space="preserve">IM. When cognition turns vicious: Heuristics and biases in light of virtue epistemology. </w:t>
      </w:r>
      <w:r w:rsidR="00801C94" w:rsidRPr="007C7004">
        <w:rPr>
          <w:rFonts w:ascii="Times New Roman" w:eastAsia="Times New Roman" w:hAnsi="Times New Roman" w:cs="Times New Roman"/>
        </w:rPr>
        <w:t>Philosophical Psychology</w:t>
      </w:r>
      <w:r w:rsidR="007C7004">
        <w:rPr>
          <w:rFonts w:ascii="Times New Roman" w:eastAsia="Times New Roman" w:hAnsi="Times New Roman" w:cs="Times New Roman"/>
        </w:rPr>
        <w:t xml:space="preserve">. </w:t>
      </w:r>
      <w:r w:rsidR="007C7004" w:rsidRPr="0086104F">
        <w:rPr>
          <w:rFonts w:ascii="Times New Roman" w:eastAsia="Times New Roman" w:hAnsi="Times New Roman" w:cs="Times New Roman"/>
        </w:rPr>
        <w:t>2015</w:t>
      </w:r>
      <w:r w:rsidR="00801C94" w:rsidRPr="0086104F">
        <w:rPr>
          <w:rFonts w:ascii="Times New Roman" w:eastAsia="Times New Roman" w:hAnsi="Times New Roman" w:cs="Times New Roman"/>
        </w:rPr>
        <w:t xml:space="preserve"> 28(8): 1095-1113.</w:t>
      </w:r>
    </w:p>
    <w:p w14:paraId="0FA78B55" w14:textId="69F5F0CA" w:rsidR="00801C94" w:rsidRPr="0086104F" w:rsidRDefault="007C7004" w:rsidP="00801C94">
      <w:pPr>
        <w:pStyle w:val="ListParagraph"/>
        <w:numPr>
          <w:ilvl w:val="0"/>
          <w:numId w:val="35"/>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Whitcomb D</w:t>
      </w:r>
      <w:r w:rsidR="00801C94" w:rsidRPr="0086104F">
        <w:rPr>
          <w:rFonts w:ascii="Times New Roman" w:eastAsia="Times New Roman" w:hAnsi="Times New Roman" w:cs="Times New Roman"/>
          <w:color w:val="000000"/>
        </w:rPr>
        <w:t>, Battaly</w:t>
      </w:r>
      <w:r>
        <w:rPr>
          <w:rFonts w:ascii="Times New Roman" w:eastAsia="Times New Roman" w:hAnsi="Times New Roman" w:cs="Times New Roman"/>
          <w:color w:val="000000"/>
        </w:rPr>
        <w:t xml:space="preserve"> H</w:t>
      </w:r>
      <w:r w:rsidR="00801C94" w:rsidRPr="0086104F">
        <w:rPr>
          <w:rFonts w:ascii="Times New Roman" w:eastAsia="Times New Roman" w:hAnsi="Times New Roman" w:cs="Times New Roman"/>
          <w:color w:val="000000"/>
        </w:rPr>
        <w:t xml:space="preserve">, Baehr J, Howard-Snyder D. Intellectual humility: Owning our limitations. </w:t>
      </w:r>
      <w:r w:rsidR="00801C94" w:rsidRPr="007C7004">
        <w:rPr>
          <w:rFonts w:ascii="Times New Roman" w:eastAsia="Times New Roman" w:hAnsi="Times New Roman" w:cs="Times New Roman"/>
          <w:color w:val="000000"/>
        </w:rPr>
        <w:t>Philosophy and Phenomenological Research</w:t>
      </w:r>
      <w:r>
        <w:rPr>
          <w:rFonts w:ascii="Times New Roman" w:eastAsia="Times New Roman" w:hAnsi="Times New Roman" w:cs="Times New Roman"/>
          <w:color w:val="000000"/>
        </w:rPr>
        <w:t xml:space="preserve">. </w:t>
      </w:r>
      <w:r w:rsidRPr="0086104F">
        <w:rPr>
          <w:rFonts w:ascii="Times New Roman" w:eastAsia="Times New Roman" w:hAnsi="Times New Roman" w:cs="Times New Roman"/>
          <w:color w:val="000000"/>
        </w:rPr>
        <w:t>2015</w:t>
      </w:r>
      <w:r>
        <w:rPr>
          <w:rFonts w:ascii="Times New Roman" w:eastAsia="Times New Roman" w:hAnsi="Times New Roman" w:cs="Times New Roman"/>
          <w:color w:val="000000"/>
        </w:rPr>
        <w:t xml:space="preserve">. Available from: </w:t>
      </w:r>
      <w:r w:rsidRPr="007C7004">
        <w:rPr>
          <w:rFonts w:ascii="Times New Roman" w:eastAsia="Times New Roman" w:hAnsi="Times New Roman" w:cs="Times New Roman" w:hint="eastAsia"/>
          <w:color w:val="000000"/>
        </w:rPr>
        <w:t>http://onlinelibrary.wiley.com/doi/10.1111/phpr.12228</w:t>
      </w:r>
      <w:r>
        <w:rPr>
          <w:rFonts w:ascii="Times New Roman" w:eastAsia="Times New Roman" w:hAnsi="Times New Roman" w:cs="Times New Roman"/>
          <w:color w:val="000000"/>
        </w:rPr>
        <w:t>.</w:t>
      </w:r>
    </w:p>
    <w:p w14:paraId="7D91F522" w14:textId="7F490783" w:rsidR="00801C94" w:rsidRPr="0086104F" w:rsidRDefault="00801C94" w:rsidP="00801C94">
      <w:pPr>
        <w:pStyle w:val="ListParagraph"/>
        <w:numPr>
          <w:ilvl w:val="0"/>
          <w:numId w:val="35"/>
        </w:numPr>
        <w:spacing w:line="480" w:lineRule="auto"/>
        <w:rPr>
          <w:rFonts w:ascii="Times New Roman" w:eastAsia="Times New Roman" w:hAnsi="Times New Roman" w:cs="Times New Roman"/>
        </w:rPr>
      </w:pPr>
      <w:r w:rsidRPr="0086104F">
        <w:rPr>
          <w:rFonts w:ascii="Times New Roman" w:eastAsia="Times New Roman" w:hAnsi="Times New Roman" w:cs="Times New Roman"/>
        </w:rPr>
        <w:t xml:space="preserve">Samuelson PL, Jarvinen M, Paulus T, Church I, Hardy S,  Barrett J. Implicit theories of intellectual virtues and vices: A focus on intellectual humility. </w:t>
      </w:r>
      <w:r w:rsidRPr="007C7004">
        <w:rPr>
          <w:rFonts w:ascii="Times New Roman" w:eastAsia="Times New Roman" w:hAnsi="Times New Roman" w:cs="Times New Roman"/>
        </w:rPr>
        <w:t>Journal of Positive Psychology</w:t>
      </w:r>
      <w:r w:rsidR="007C7004">
        <w:rPr>
          <w:rFonts w:ascii="Times New Roman" w:eastAsia="Times New Roman" w:hAnsi="Times New Roman" w:cs="Times New Roman"/>
        </w:rPr>
        <w:t xml:space="preserve">. </w:t>
      </w:r>
      <w:r w:rsidR="007C7004" w:rsidRPr="0086104F">
        <w:rPr>
          <w:rFonts w:ascii="Times New Roman" w:eastAsia="Times New Roman" w:hAnsi="Times New Roman" w:cs="Times New Roman"/>
        </w:rPr>
        <w:t>2015</w:t>
      </w:r>
      <w:r w:rsidRPr="0086104F">
        <w:rPr>
          <w:rFonts w:ascii="Times New Roman" w:eastAsia="Times New Roman" w:hAnsi="Times New Roman" w:cs="Times New Roman"/>
        </w:rPr>
        <w:t xml:space="preserve"> 10(5): 389-406.</w:t>
      </w:r>
    </w:p>
    <w:p w14:paraId="0145762F" w14:textId="022683E9" w:rsidR="00801C94" w:rsidRDefault="00801C94" w:rsidP="00801C94">
      <w:pPr>
        <w:pStyle w:val="ListParagraph"/>
        <w:numPr>
          <w:ilvl w:val="0"/>
          <w:numId w:val="35"/>
        </w:numPr>
        <w:spacing w:line="480" w:lineRule="auto"/>
        <w:rPr>
          <w:rFonts w:ascii="Times New Roman" w:eastAsia="Times New Roman" w:hAnsi="Times New Roman" w:cs="Times New Roman"/>
        </w:rPr>
      </w:pPr>
      <w:r w:rsidRPr="0086104F">
        <w:rPr>
          <w:rFonts w:ascii="Times New Roman" w:eastAsia="Times New Roman" w:hAnsi="Times New Roman" w:cs="Times New Roman"/>
        </w:rPr>
        <w:lastRenderedPageBreak/>
        <w:t>Christen</w:t>
      </w:r>
      <w:r w:rsidR="00DE5299">
        <w:rPr>
          <w:rFonts w:ascii="Times New Roman" w:eastAsia="Times New Roman" w:hAnsi="Times New Roman" w:cs="Times New Roman"/>
        </w:rPr>
        <w:t xml:space="preserve"> M</w:t>
      </w:r>
      <w:r w:rsidRPr="0086104F">
        <w:rPr>
          <w:rFonts w:ascii="Times New Roman" w:eastAsia="Times New Roman" w:hAnsi="Times New Roman" w:cs="Times New Roman"/>
        </w:rPr>
        <w:t>, Robinson B, Alfano M. The semantic space of intellectual humility. In</w:t>
      </w:r>
      <w:r w:rsidR="00DE5299">
        <w:rPr>
          <w:rFonts w:ascii="Times New Roman" w:eastAsia="Times New Roman" w:hAnsi="Times New Roman" w:cs="Times New Roman"/>
        </w:rPr>
        <w:t xml:space="preserve">: </w:t>
      </w:r>
      <w:r w:rsidRPr="0086104F">
        <w:rPr>
          <w:rFonts w:ascii="Times New Roman" w:eastAsia="Times New Roman" w:hAnsi="Times New Roman" w:cs="Times New Roman"/>
        </w:rPr>
        <w:t xml:space="preserve"> Herzig </w:t>
      </w:r>
      <w:r w:rsidR="00DE5299">
        <w:rPr>
          <w:rFonts w:ascii="Times New Roman" w:eastAsia="Times New Roman" w:hAnsi="Times New Roman" w:cs="Times New Roman"/>
        </w:rPr>
        <w:t xml:space="preserve">A, </w:t>
      </w:r>
      <w:r w:rsidRPr="0086104F">
        <w:rPr>
          <w:rFonts w:ascii="Times New Roman" w:eastAsia="Times New Roman" w:hAnsi="Times New Roman" w:cs="Times New Roman"/>
        </w:rPr>
        <w:t>E. Lorini</w:t>
      </w:r>
      <w:r w:rsidR="00DE5299">
        <w:rPr>
          <w:rFonts w:ascii="Times New Roman" w:eastAsia="Times New Roman" w:hAnsi="Times New Roman" w:cs="Times New Roman"/>
        </w:rPr>
        <w:t>,</w:t>
      </w:r>
      <w:r w:rsidRPr="0086104F">
        <w:rPr>
          <w:rFonts w:ascii="Times New Roman" w:eastAsia="Times New Roman" w:hAnsi="Times New Roman" w:cs="Times New Roman"/>
        </w:rPr>
        <w:t xml:space="preserve"> ed</w:t>
      </w:r>
      <w:r w:rsidR="00DE5299">
        <w:rPr>
          <w:rFonts w:ascii="Times New Roman" w:eastAsia="Times New Roman" w:hAnsi="Times New Roman" w:cs="Times New Roman"/>
        </w:rPr>
        <w:t>itor</w:t>
      </w:r>
      <w:r w:rsidRPr="0086104F">
        <w:rPr>
          <w:rFonts w:ascii="Times New Roman" w:eastAsia="Times New Roman" w:hAnsi="Times New Roman" w:cs="Times New Roman"/>
        </w:rPr>
        <w:t xml:space="preserve">s. </w:t>
      </w:r>
      <w:r w:rsidRPr="00DE5299">
        <w:rPr>
          <w:rFonts w:ascii="Times New Roman" w:eastAsia="Times New Roman" w:hAnsi="Times New Roman" w:cs="Times New Roman"/>
        </w:rPr>
        <w:t>Proceedings of the European Conference on Social Intelligence</w:t>
      </w:r>
      <w:r w:rsidRPr="0086104F">
        <w:rPr>
          <w:rFonts w:ascii="Times New Roman" w:eastAsia="Times New Roman" w:hAnsi="Times New Roman" w:cs="Times New Roman"/>
        </w:rPr>
        <w:t xml:space="preserve">. </w:t>
      </w:r>
      <w:r w:rsidR="00DE5299">
        <w:rPr>
          <w:rFonts w:ascii="Times New Roman" w:eastAsia="Times New Roman" w:hAnsi="Times New Roman" w:cs="Times New Roman"/>
        </w:rPr>
        <w:t xml:space="preserve">2014. </w:t>
      </w:r>
      <w:r w:rsidRPr="0086104F">
        <w:rPr>
          <w:rFonts w:ascii="Times New Roman" w:eastAsia="Times New Roman" w:hAnsi="Times New Roman" w:cs="Times New Roman"/>
        </w:rPr>
        <w:t>40-9.</w:t>
      </w:r>
    </w:p>
    <w:p w14:paraId="6B436B0C" w14:textId="7B07B1E5" w:rsidR="008C61FB" w:rsidRPr="008C61FB" w:rsidRDefault="00E32741" w:rsidP="008C61FB">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hint="eastAsia"/>
        </w:rPr>
        <w:t>Leary</w:t>
      </w:r>
      <w:r w:rsidR="008C61FB" w:rsidRPr="008C61FB">
        <w:rPr>
          <w:rFonts w:ascii="Times New Roman" w:eastAsia="Times New Roman" w:hAnsi="Times New Roman" w:cs="Times New Roman" w:hint="eastAsia"/>
        </w:rPr>
        <w:t xml:space="preserve"> MR, Diebels KJ, Davisson E</w:t>
      </w:r>
      <w:r>
        <w:rPr>
          <w:rFonts w:ascii="Times New Roman" w:eastAsia="Times New Roman" w:hAnsi="Times New Roman" w:cs="Times New Roman" w:hint="eastAsia"/>
        </w:rPr>
        <w:t>K, Isherwood</w:t>
      </w:r>
      <w:r w:rsidR="008C61FB" w:rsidRPr="008C61FB">
        <w:rPr>
          <w:rFonts w:ascii="Times New Roman" w:eastAsia="Times New Roman" w:hAnsi="Times New Roman" w:cs="Times New Roman" w:hint="eastAsia"/>
        </w:rPr>
        <w:t xml:space="preserve"> J</w:t>
      </w:r>
      <w:r>
        <w:rPr>
          <w:rFonts w:ascii="Times New Roman" w:eastAsia="Times New Roman" w:hAnsi="Times New Roman" w:cs="Times New Roman" w:hint="eastAsia"/>
        </w:rPr>
        <w:t>C,</w:t>
      </w:r>
      <w:r w:rsidR="008C61FB" w:rsidRPr="008C61FB">
        <w:rPr>
          <w:rFonts w:ascii="Times New Roman" w:eastAsia="Times New Roman" w:hAnsi="Times New Roman" w:cs="Times New Roman" w:hint="eastAsia"/>
        </w:rPr>
        <w:t xml:space="preserve"> Jongman-Sereno KP, Raimi KT, ... Hoyle RH</w:t>
      </w:r>
      <w:r>
        <w:rPr>
          <w:rFonts w:ascii="Times New Roman" w:eastAsia="Times New Roman" w:hAnsi="Times New Roman" w:cs="Times New Roman"/>
        </w:rPr>
        <w:t>.</w:t>
      </w:r>
      <w:r w:rsidR="008C61FB" w:rsidRPr="008C61FB">
        <w:rPr>
          <w:rFonts w:ascii="Times New Roman" w:eastAsia="Times New Roman" w:hAnsi="Times New Roman" w:cs="Times New Roman" w:hint="eastAsia"/>
        </w:rPr>
        <w:t xml:space="preserve"> Cognitive and interpersonal features of intellectual humility.</w:t>
      </w:r>
      <w:r w:rsidR="008C61FB" w:rsidRPr="008C61FB">
        <w:rPr>
          <w:rFonts w:ascii="Times New Roman" w:eastAsia="Times New Roman" w:hAnsi="Times New Roman" w:cs="Times New Roman"/>
        </w:rPr>
        <w:t xml:space="preserve"> </w:t>
      </w:r>
      <w:r w:rsidR="008C61FB" w:rsidRPr="008C61FB">
        <w:rPr>
          <w:rFonts w:ascii="Times New Roman" w:eastAsia="Times New Roman" w:hAnsi="Times New Roman" w:cs="Times New Roman" w:hint="eastAsia"/>
        </w:rPr>
        <w:t>Manuscript under review</w:t>
      </w:r>
      <w:r>
        <w:rPr>
          <w:rFonts w:ascii="Times New Roman" w:eastAsia="Times New Roman" w:hAnsi="Times New Roman" w:cs="Times New Roman"/>
        </w:rPr>
        <w:t>.</w:t>
      </w:r>
      <w:r w:rsidR="008C61FB" w:rsidRPr="008C61FB">
        <w:rPr>
          <w:rFonts w:ascii="Times New Roman" w:eastAsia="Times New Roman" w:hAnsi="Times New Roman" w:cs="Times New Roman" w:hint="eastAsia"/>
        </w:rPr>
        <w:t xml:space="preserve"> </w:t>
      </w:r>
    </w:p>
    <w:p w14:paraId="2979E7B5" w14:textId="3F964E9D" w:rsidR="00EA0D2F" w:rsidRPr="0086104F" w:rsidRDefault="00EA0D2F" w:rsidP="00EA0D2F">
      <w:pPr>
        <w:pStyle w:val="ListParagraph"/>
        <w:numPr>
          <w:ilvl w:val="0"/>
          <w:numId w:val="35"/>
        </w:numPr>
        <w:spacing w:line="480" w:lineRule="auto"/>
        <w:rPr>
          <w:rFonts w:ascii="Times New Roman" w:eastAsia="Times New Roman" w:hAnsi="Times New Roman" w:cs="Times New Roman"/>
        </w:rPr>
      </w:pPr>
      <w:r w:rsidRPr="0086104F">
        <w:rPr>
          <w:rFonts w:ascii="Times New Roman" w:eastAsia="Times New Roman" w:hAnsi="Times New Roman" w:cs="Times New Roman"/>
        </w:rPr>
        <w:t>Krumrei-Mancuso E</w:t>
      </w:r>
      <w:r w:rsidR="00E32741">
        <w:rPr>
          <w:rFonts w:ascii="Times New Roman" w:eastAsia="Times New Roman" w:hAnsi="Times New Roman" w:cs="Times New Roman"/>
        </w:rPr>
        <w:t>,</w:t>
      </w:r>
      <w:r w:rsidRPr="0086104F">
        <w:rPr>
          <w:rFonts w:ascii="Times New Roman" w:eastAsia="Times New Roman" w:hAnsi="Times New Roman" w:cs="Times New Roman"/>
        </w:rPr>
        <w:t xml:space="preserve"> Rouse S</w:t>
      </w:r>
      <w:r w:rsidR="00E32741">
        <w:rPr>
          <w:rFonts w:ascii="Times New Roman" w:eastAsia="Times New Roman" w:hAnsi="Times New Roman" w:cs="Times New Roman"/>
        </w:rPr>
        <w:t>.</w:t>
      </w:r>
      <w:r w:rsidRPr="0086104F">
        <w:rPr>
          <w:rFonts w:ascii="Times New Roman" w:eastAsia="Times New Roman" w:hAnsi="Times New Roman" w:cs="Times New Roman"/>
        </w:rPr>
        <w:t xml:space="preserve"> The development and validation of the Comprehensive Intellectual Humility Scale. </w:t>
      </w:r>
      <w:r w:rsidRPr="00E32741">
        <w:rPr>
          <w:rFonts w:ascii="Times New Roman" w:eastAsia="Times New Roman" w:hAnsi="Times New Roman" w:cs="Times New Roman"/>
        </w:rPr>
        <w:t>Journal of Personality Assessment</w:t>
      </w:r>
      <w:r w:rsidR="00E32741">
        <w:rPr>
          <w:rFonts w:ascii="Times New Roman" w:eastAsia="Times New Roman" w:hAnsi="Times New Roman" w:cs="Times New Roman"/>
        </w:rPr>
        <w:t xml:space="preserve">. </w:t>
      </w:r>
      <w:r w:rsidR="00E32741" w:rsidRPr="0086104F">
        <w:rPr>
          <w:rFonts w:ascii="Times New Roman" w:eastAsia="Times New Roman" w:hAnsi="Times New Roman" w:cs="Times New Roman"/>
        </w:rPr>
        <w:t>2016</w:t>
      </w:r>
      <w:r w:rsidRPr="0086104F">
        <w:rPr>
          <w:rFonts w:ascii="Times New Roman" w:eastAsia="Times New Roman" w:hAnsi="Times New Roman" w:cs="Times New Roman"/>
        </w:rPr>
        <w:t xml:space="preserve"> 98(2): 209-221.</w:t>
      </w:r>
    </w:p>
    <w:p w14:paraId="7088D27D" w14:textId="3A46062C" w:rsidR="00EA0D2F" w:rsidRPr="0086104F" w:rsidRDefault="00EA0D2F" w:rsidP="00EA0D2F">
      <w:pPr>
        <w:pStyle w:val="ListParagraph"/>
        <w:numPr>
          <w:ilvl w:val="0"/>
          <w:numId w:val="35"/>
        </w:numPr>
        <w:spacing w:line="480" w:lineRule="auto"/>
        <w:rPr>
          <w:rFonts w:ascii="Times New Roman" w:eastAsia="Times New Roman" w:hAnsi="Times New Roman" w:cs="Times New Roman"/>
        </w:rPr>
      </w:pPr>
      <w:r w:rsidRPr="0086104F">
        <w:rPr>
          <w:rFonts w:ascii="Times New Roman" w:eastAsia="Times New Roman" w:hAnsi="Times New Roman" w:cs="Times New Roman"/>
        </w:rPr>
        <w:t>McElroy S, Rice K, Davis D, Hook J, Hill P, Worthington E, Van Tongeren D</w:t>
      </w:r>
      <w:r w:rsidR="00DE5299">
        <w:rPr>
          <w:rFonts w:ascii="Times New Roman" w:eastAsia="Times New Roman" w:hAnsi="Times New Roman" w:cs="Times New Roman"/>
        </w:rPr>
        <w:t>.</w:t>
      </w:r>
      <w:r w:rsidRPr="0086104F">
        <w:rPr>
          <w:rFonts w:ascii="Times New Roman" w:eastAsia="Times New Roman" w:hAnsi="Times New Roman" w:cs="Times New Roman"/>
        </w:rPr>
        <w:t xml:space="preserve"> Intellectual humility: Scale development and theoretical elaborations in the context of religious leadership. </w:t>
      </w:r>
      <w:r w:rsidRPr="00DE5299">
        <w:rPr>
          <w:rFonts w:ascii="Times New Roman" w:eastAsia="Times New Roman" w:hAnsi="Times New Roman" w:cs="Times New Roman"/>
        </w:rPr>
        <w:t>Journal of Psychology and Theology</w:t>
      </w:r>
      <w:r w:rsidR="00DE5299">
        <w:rPr>
          <w:rFonts w:ascii="Times New Roman" w:eastAsia="Times New Roman" w:hAnsi="Times New Roman" w:cs="Times New Roman"/>
        </w:rPr>
        <w:t xml:space="preserve">. </w:t>
      </w:r>
      <w:r w:rsidR="00DE5299" w:rsidRPr="0086104F">
        <w:rPr>
          <w:rFonts w:ascii="Times New Roman" w:eastAsia="Times New Roman" w:hAnsi="Times New Roman" w:cs="Times New Roman"/>
        </w:rPr>
        <w:t>2014</w:t>
      </w:r>
      <w:r w:rsidRPr="0086104F">
        <w:rPr>
          <w:rFonts w:ascii="Times New Roman" w:eastAsia="Times New Roman" w:hAnsi="Times New Roman" w:cs="Times New Roman"/>
        </w:rPr>
        <w:t xml:space="preserve"> 42:19-30.</w:t>
      </w:r>
    </w:p>
    <w:p w14:paraId="76642192" w14:textId="527E5B72" w:rsidR="00FF36CF" w:rsidRPr="0086104F" w:rsidRDefault="00DE5299" w:rsidP="00FF36CF">
      <w:pPr>
        <w:pStyle w:val="ListParagraph"/>
        <w:numPr>
          <w:ilvl w:val="0"/>
          <w:numId w:val="35"/>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Tangney</w:t>
      </w:r>
      <w:r w:rsidR="00FF36CF" w:rsidRPr="0086104F">
        <w:rPr>
          <w:rFonts w:ascii="Times New Roman" w:eastAsia="Times New Roman" w:hAnsi="Times New Roman" w:cs="Times New Roman"/>
          <w:color w:val="000000"/>
        </w:rPr>
        <w:t xml:space="preserve"> JP. Humility: Theoretical perspectives, empirical findings and directions for future research. </w:t>
      </w:r>
      <w:r w:rsidR="00FF36CF" w:rsidRPr="00DE5299">
        <w:rPr>
          <w:rFonts w:ascii="Times New Roman" w:eastAsia="Times New Roman" w:hAnsi="Times New Roman" w:cs="Times New Roman"/>
          <w:color w:val="000000"/>
        </w:rPr>
        <w:t>Journal of Social and Clinical Psychology</w:t>
      </w:r>
      <w:r w:rsidR="006E1D50">
        <w:rPr>
          <w:rFonts w:ascii="Times New Roman" w:eastAsia="Times New Roman" w:hAnsi="Times New Roman" w:cs="Times New Roman"/>
          <w:color w:val="000000"/>
        </w:rPr>
        <w:t xml:space="preserve">. </w:t>
      </w:r>
      <w:r w:rsidR="006E1D50" w:rsidRPr="0086104F">
        <w:rPr>
          <w:rFonts w:ascii="Times New Roman" w:eastAsia="Times New Roman" w:hAnsi="Times New Roman" w:cs="Times New Roman"/>
          <w:color w:val="000000"/>
        </w:rPr>
        <w:t>2000</w:t>
      </w:r>
      <w:r w:rsidR="006E1D50">
        <w:rPr>
          <w:rFonts w:ascii="Times New Roman" w:eastAsia="Times New Roman" w:hAnsi="Times New Roman" w:cs="Times New Roman"/>
          <w:color w:val="000000"/>
        </w:rPr>
        <w:t xml:space="preserve"> 19(</w:t>
      </w:r>
      <w:r w:rsidR="00FF36CF" w:rsidRPr="0086104F">
        <w:rPr>
          <w:rFonts w:ascii="Times New Roman" w:eastAsia="Times New Roman" w:hAnsi="Times New Roman" w:cs="Times New Roman"/>
          <w:color w:val="000000"/>
        </w:rPr>
        <w:t>1</w:t>
      </w:r>
      <w:r w:rsidR="006E1D50">
        <w:rPr>
          <w:rFonts w:ascii="Times New Roman" w:eastAsia="Times New Roman" w:hAnsi="Times New Roman" w:cs="Times New Roman"/>
          <w:color w:val="000000"/>
        </w:rPr>
        <w:t>)</w:t>
      </w:r>
      <w:r w:rsidR="00FF36CF" w:rsidRPr="0086104F">
        <w:rPr>
          <w:rFonts w:ascii="Times New Roman" w:eastAsia="Times New Roman" w:hAnsi="Times New Roman" w:cs="Times New Roman"/>
          <w:color w:val="000000"/>
        </w:rPr>
        <w:t>, 70-82.</w:t>
      </w:r>
    </w:p>
    <w:p w14:paraId="7A68E6DB" w14:textId="4701981E" w:rsidR="00FF36CF" w:rsidRPr="0086104F" w:rsidRDefault="006E1D50" w:rsidP="00FF36CF">
      <w:pPr>
        <w:pStyle w:val="ListParagraph"/>
        <w:numPr>
          <w:ilvl w:val="0"/>
          <w:numId w:val="35"/>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Tangney</w:t>
      </w:r>
      <w:r w:rsidR="00FF36CF" w:rsidRPr="0086104F">
        <w:rPr>
          <w:rFonts w:ascii="Times New Roman" w:eastAsia="Times New Roman" w:hAnsi="Times New Roman" w:cs="Times New Roman"/>
          <w:color w:val="000000"/>
        </w:rPr>
        <w:t xml:space="preserve"> JP. Humility. In</w:t>
      </w:r>
      <w:r>
        <w:rPr>
          <w:rFonts w:ascii="Times New Roman" w:eastAsia="Times New Roman" w:hAnsi="Times New Roman" w:cs="Times New Roman"/>
          <w:color w:val="000000"/>
        </w:rPr>
        <w:t>: Snyder</w:t>
      </w:r>
      <w:r w:rsidR="00FF36CF" w:rsidRPr="0086104F">
        <w:rPr>
          <w:rFonts w:ascii="Times New Roman" w:eastAsia="Times New Roman" w:hAnsi="Times New Roman" w:cs="Times New Roman"/>
          <w:color w:val="000000"/>
        </w:rPr>
        <w:t xml:space="preserve"> CR, Lopez, S</w:t>
      </w:r>
      <w:r>
        <w:rPr>
          <w:rFonts w:ascii="Times New Roman" w:eastAsia="Times New Roman" w:hAnsi="Times New Roman" w:cs="Times New Roman"/>
          <w:color w:val="000000"/>
        </w:rPr>
        <w:t xml:space="preserve">J, </w:t>
      </w:r>
      <w:r w:rsidR="00FF36CF" w:rsidRPr="0086104F">
        <w:rPr>
          <w:rFonts w:ascii="Times New Roman" w:eastAsia="Times New Roman" w:hAnsi="Times New Roman" w:cs="Times New Roman"/>
          <w:color w:val="000000"/>
        </w:rPr>
        <w:t>ed</w:t>
      </w:r>
      <w:r>
        <w:rPr>
          <w:rFonts w:ascii="Times New Roman" w:eastAsia="Times New Roman" w:hAnsi="Times New Roman" w:cs="Times New Roman"/>
          <w:color w:val="000000"/>
        </w:rPr>
        <w:t>itor</w:t>
      </w:r>
      <w:r w:rsidR="00FF36CF" w:rsidRPr="0086104F">
        <w:rPr>
          <w:rFonts w:ascii="Times New Roman" w:eastAsia="Times New Roman" w:hAnsi="Times New Roman" w:cs="Times New Roman"/>
          <w:color w:val="000000"/>
        </w:rPr>
        <w:t xml:space="preserve">s. </w:t>
      </w:r>
      <w:r w:rsidR="00FF36CF" w:rsidRPr="006E1D50">
        <w:rPr>
          <w:rFonts w:ascii="Times New Roman" w:eastAsia="Times New Roman" w:hAnsi="Times New Roman" w:cs="Times New Roman"/>
          <w:color w:val="000000"/>
        </w:rPr>
        <w:t>Handbook of Positive Psychology</w:t>
      </w:r>
      <w:r>
        <w:rPr>
          <w:rFonts w:ascii="Times New Roman" w:eastAsia="Times New Roman" w:hAnsi="Times New Roman" w:cs="Times New Roman"/>
          <w:color w:val="000000"/>
        </w:rPr>
        <w:t xml:space="preserve">. </w:t>
      </w:r>
      <w:r w:rsidRPr="0086104F">
        <w:rPr>
          <w:rFonts w:ascii="Times New Roman" w:eastAsia="Times New Roman" w:hAnsi="Times New Roman" w:cs="Times New Roman"/>
          <w:color w:val="000000"/>
        </w:rPr>
        <w:t>New York: Oxford University Press</w:t>
      </w:r>
      <w:r>
        <w:rPr>
          <w:rFonts w:ascii="Times New Roman" w:eastAsia="Times New Roman" w:hAnsi="Times New Roman" w:cs="Times New Roman"/>
          <w:color w:val="000000"/>
        </w:rPr>
        <w:t>;</w:t>
      </w:r>
      <w:r w:rsidRPr="0086104F">
        <w:rPr>
          <w:rFonts w:ascii="Times New Roman" w:eastAsia="Times New Roman" w:hAnsi="Times New Roman" w:cs="Times New Roman"/>
          <w:color w:val="000000"/>
        </w:rPr>
        <w:t xml:space="preserve"> 2002</w:t>
      </w:r>
      <w:r>
        <w:rPr>
          <w:rFonts w:ascii="Times New Roman" w:eastAsia="Times New Roman" w:hAnsi="Times New Roman" w:cs="Times New Roman"/>
          <w:color w:val="000000"/>
        </w:rPr>
        <w:t>. p</w:t>
      </w:r>
      <w:r w:rsidR="00FF36CF" w:rsidRPr="0086104F">
        <w:rPr>
          <w:rFonts w:ascii="Times New Roman" w:eastAsia="Times New Roman" w:hAnsi="Times New Roman" w:cs="Times New Roman"/>
          <w:color w:val="000000"/>
        </w:rPr>
        <w:t>. 411-419.</w:t>
      </w:r>
    </w:p>
    <w:p w14:paraId="31171DFE" w14:textId="64C317E0" w:rsidR="00FF36CF" w:rsidRPr="0086104F" w:rsidRDefault="00FF36CF" w:rsidP="00FF36CF">
      <w:pPr>
        <w:pStyle w:val="ListParagraph"/>
        <w:numPr>
          <w:ilvl w:val="0"/>
          <w:numId w:val="35"/>
        </w:numPr>
        <w:spacing w:line="480" w:lineRule="auto"/>
        <w:rPr>
          <w:rFonts w:ascii="Times New Roman" w:eastAsia="Times New Roman" w:hAnsi="Times New Roman" w:cs="Times New Roman"/>
        </w:rPr>
      </w:pPr>
      <w:r w:rsidRPr="0086104F">
        <w:rPr>
          <w:rFonts w:ascii="Times New Roman" w:eastAsia="Times New Roman" w:hAnsi="Times New Roman" w:cs="Times New Roman"/>
        </w:rPr>
        <w:t>Lee</w:t>
      </w:r>
      <w:r w:rsidR="006E1D50">
        <w:rPr>
          <w:rFonts w:ascii="Times New Roman" w:eastAsia="Times New Roman" w:hAnsi="Times New Roman" w:cs="Times New Roman"/>
        </w:rPr>
        <w:t xml:space="preserve"> K, </w:t>
      </w:r>
      <w:r w:rsidRPr="0086104F">
        <w:rPr>
          <w:rFonts w:ascii="Times New Roman" w:eastAsia="Times New Roman" w:hAnsi="Times New Roman" w:cs="Times New Roman"/>
        </w:rPr>
        <w:t xml:space="preserve">Ashton M. Psychometric properties of the HEXACO personality inventory. </w:t>
      </w:r>
      <w:r w:rsidRPr="006E1D50">
        <w:rPr>
          <w:rFonts w:ascii="Times New Roman" w:eastAsia="Times New Roman" w:hAnsi="Times New Roman" w:cs="Times New Roman"/>
        </w:rPr>
        <w:t>Multivariate Behavioral Research</w:t>
      </w:r>
      <w:r w:rsidR="006E1D50">
        <w:rPr>
          <w:rFonts w:ascii="Times New Roman" w:eastAsia="Times New Roman" w:hAnsi="Times New Roman" w:cs="Times New Roman"/>
        </w:rPr>
        <w:t xml:space="preserve">. </w:t>
      </w:r>
      <w:r w:rsidR="006E1D50" w:rsidRPr="0086104F">
        <w:rPr>
          <w:rFonts w:ascii="Times New Roman" w:eastAsia="Times New Roman" w:hAnsi="Times New Roman" w:cs="Times New Roman"/>
        </w:rPr>
        <w:t>2004</w:t>
      </w:r>
      <w:r w:rsidRPr="0086104F">
        <w:rPr>
          <w:rFonts w:ascii="Times New Roman" w:eastAsia="Times New Roman" w:hAnsi="Times New Roman" w:cs="Times New Roman"/>
        </w:rPr>
        <w:t xml:space="preserve"> 39</w:t>
      </w:r>
      <w:r w:rsidR="006E1D50">
        <w:rPr>
          <w:rFonts w:ascii="Times New Roman" w:eastAsia="Times New Roman" w:hAnsi="Times New Roman" w:cs="Times New Roman"/>
        </w:rPr>
        <w:t>(</w:t>
      </w:r>
      <w:r w:rsidRPr="0086104F">
        <w:rPr>
          <w:rFonts w:ascii="Times New Roman" w:eastAsia="Times New Roman" w:hAnsi="Times New Roman" w:cs="Times New Roman"/>
        </w:rPr>
        <w:t>2</w:t>
      </w:r>
      <w:r w:rsidR="006E1D50">
        <w:rPr>
          <w:rFonts w:ascii="Times New Roman" w:eastAsia="Times New Roman" w:hAnsi="Times New Roman" w:cs="Times New Roman"/>
        </w:rPr>
        <w:t>)</w:t>
      </w:r>
      <w:r w:rsidRPr="0086104F">
        <w:rPr>
          <w:rFonts w:ascii="Times New Roman" w:eastAsia="Times New Roman" w:hAnsi="Times New Roman" w:cs="Times New Roman"/>
        </w:rPr>
        <w:t xml:space="preserve">, </w:t>
      </w:r>
      <w:r w:rsidR="006E1D50">
        <w:rPr>
          <w:rFonts w:ascii="Times New Roman" w:eastAsia="Times New Roman" w:hAnsi="Times New Roman" w:cs="Times New Roman"/>
        </w:rPr>
        <w:t xml:space="preserve">p. </w:t>
      </w:r>
      <w:r w:rsidRPr="0086104F">
        <w:rPr>
          <w:rFonts w:ascii="Times New Roman" w:eastAsia="Times New Roman" w:hAnsi="Times New Roman" w:cs="Times New Roman"/>
        </w:rPr>
        <w:t>329-358.</w:t>
      </w:r>
    </w:p>
    <w:p w14:paraId="774F1BAE" w14:textId="0CB95EB5" w:rsidR="00FF36CF" w:rsidRPr="0086104F" w:rsidRDefault="006E1D50" w:rsidP="00FF36CF">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Davis D</w:t>
      </w:r>
      <w:r w:rsidR="00FF36CF" w:rsidRPr="0086104F">
        <w:rPr>
          <w:rFonts w:ascii="Times New Roman" w:eastAsia="Times New Roman" w:hAnsi="Times New Roman" w:cs="Times New Roman"/>
        </w:rPr>
        <w:t xml:space="preserve">, Worthington E, Hook J. Humility: Review of measurement strategies and conceptualization as personality judgment. </w:t>
      </w:r>
      <w:r w:rsidR="00FF36CF" w:rsidRPr="006E1D50">
        <w:rPr>
          <w:rFonts w:ascii="Times New Roman" w:eastAsia="Times New Roman" w:hAnsi="Times New Roman" w:cs="Times New Roman"/>
        </w:rPr>
        <w:t>The Journal of Positive Psychology</w:t>
      </w:r>
      <w:r>
        <w:rPr>
          <w:rFonts w:ascii="Times New Roman" w:eastAsia="Times New Roman" w:hAnsi="Times New Roman" w:cs="Times New Roman"/>
        </w:rPr>
        <w:t xml:space="preserve">. </w:t>
      </w:r>
      <w:r w:rsidRPr="0086104F">
        <w:rPr>
          <w:rFonts w:ascii="Times New Roman" w:eastAsia="Times New Roman" w:hAnsi="Times New Roman" w:cs="Times New Roman"/>
        </w:rPr>
        <w:t>2010</w:t>
      </w:r>
      <w:r w:rsidR="00FF36CF" w:rsidRPr="0086104F">
        <w:rPr>
          <w:rFonts w:ascii="Times New Roman" w:eastAsia="Times New Roman" w:hAnsi="Times New Roman" w:cs="Times New Roman"/>
        </w:rPr>
        <w:t xml:space="preserve"> 5</w:t>
      </w:r>
      <w:r>
        <w:rPr>
          <w:rFonts w:ascii="Times New Roman" w:eastAsia="Times New Roman" w:hAnsi="Times New Roman" w:cs="Times New Roman"/>
        </w:rPr>
        <w:t>(</w:t>
      </w:r>
      <w:r w:rsidR="00FF36CF" w:rsidRPr="0086104F">
        <w:rPr>
          <w:rFonts w:ascii="Times New Roman" w:eastAsia="Times New Roman" w:hAnsi="Times New Roman" w:cs="Times New Roman"/>
        </w:rPr>
        <w:t>4</w:t>
      </w:r>
      <w:r>
        <w:rPr>
          <w:rFonts w:ascii="Times New Roman" w:eastAsia="Times New Roman" w:hAnsi="Times New Roman" w:cs="Times New Roman"/>
        </w:rPr>
        <w:t>)</w:t>
      </w:r>
      <w:r w:rsidR="00FF36CF" w:rsidRPr="0086104F">
        <w:rPr>
          <w:rFonts w:ascii="Times New Roman" w:eastAsia="Times New Roman" w:hAnsi="Times New Roman" w:cs="Times New Roman"/>
        </w:rPr>
        <w:t>,</w:t>
      </w:r>
      <w:r>
        <w:rPr>
          <w:rFonts w:ascii="Times New Roman" w:eastAsia="Times New Roman" w:hAnsi="Times New Roman" w:cs="Times New Roman"/>
        </w:rPr>
        <w:t xml:space="preserve">p. </w:t>
      </w:r>
      <w:r w:rsidR="00FF36CF" w:rsidRPr="0086104F">
        <w:rPr>
          <w:rFonts w:ascii="Times New Roman" w:eastAsia="Times New Roman" w:hAnsi="Times New Roman" w:cs="Times New Roman"/>
        </w:rPr>
        <w:t xml:space="preserve"> 243-252.</w:t>
      </w:r>
    </w:p>
    <w:p w14:paraId="285D41DB" w14:textId="2E3D6507" w:rsidR="00FF36CF" w:rsidRPr="0086104F" w:rsidRDefault="00FF36CF" w:rsidP="00FF36CF">
      <w:pPr>
        <w:pStyle w:val="ListParagraph"/>
        <w:numPr>
          <w:ilvl w:val="0"/>
          <w:numId w:val="35"/>
        </w:numPr>
        <w:spacing w:line="480" w:lineRule="auto"/>
        <w:rPr>
          <w:rFonts w:ascii="Times New Roman" w:eastAsia="Times New Roman" w:hAnsi="Times New Roman" w:cs="Times New Roman"/>
          <w:color w:val="000000"/>
        </w:rPr>
      </w:pPr>
      <w:r w:rsidRPr="0086104F">
        <w:rPr>
          <w:rFonts w:ascii="Times New Roman" w:eastAsia="Times New Roman" w:hAnsi="Times New Roman" w:cs="Times New Roman"/>
          <w:color w:val="000000"/>
        </w:rPr>
        <w:t xml:space="preserve">Zagzebski L. </w:t>
      </w:r>
      <w:r w:rsidRPr="0086104F">
        <w:rPr>
          <w:rFonts w:ascii="Times New Roman" w:eastAsia="Times New Roman" w:hAnsi="Times New Roman" w:cs="Times New Roman"/>
          <w:i/>
          <w:color w:val="000000"/>
        </w:rPr>
        <w:t>Virtues of the Mind</w:t>
      </w:r>
      <w:r w:rsidR="006E1D50">
        <w:rPr>
          <w:rFonts w:ascii="Times New Roman" w:eastAsia="Times New Roman" w:hAnsi="Times New Roman" w:cs="Times New Roman"/>
          <w:color w:val="000000"/>
        </w:rPr>
        <w:t xml:space="preserve">. Cambridge University Press; </w:t>
      </w:r>
      <w:r w:rsidR="006E1D50" w:rsidRPr="0086104F">
        <w:rPr>
          <w:rFonts w:ascii="Times New Roman" w:eastAsia="Times New Roman" w:hAnsi="Times New Roman" w:cs="Times New Roman"/>
          <w:color w:val="000000"/>
        </w:rPr>
        <w:t>1996</w:t>
      </w:r>
      <w:r w:rsidR="006E1D50">
        <w:rPr>
          <w:rFonts w:ascii="Times New Roman" w:eastAsia="Times New Roman" w:hAnsi="Times New Roman" w:cs="Times New Roman"/>
          <w:color w:val="000000"/>
        </w:rPr>
        <w:t xml:space="preserve">. </w:t>
      </w:r>
    </w:p>
    <w:p w14:paraId="5915FA47" w14:textId="55229451" w:rsidR="00FF36CF" w:rsidRPr="0086104F" w:rsidRDefault="006E1D50" w:rsidP="00FF36CF">
      <w:pPr>
        <w:pStyle w:val="ListParagraph"/>
        <w:numPr>
          <w:ilvl w:val="0"/>
          <w:numId w:val="35"/>
        </w:numPr>
        <w:spacing w:line="480" w:lineRule="auto"/>
        <w:rPr>
          <w:rFonts w:ascii="Times New Roman" w:eastAsia="Times New Roman" w:hAnsi="Times New Roman" w:cs="Times New Roman"/>
        </w:rPr>
      </w:pPr>
      <w:r>
        <w:rPr>
          <w:rFonts w:ascii="Times New Roman" w:hAnsi="Times New Roman" w:cs="Times New Roman"/>
        </w:rPr>
        <w:t>Muthén</w:t>
      </w:r>
      <w:r w:rsidR="00FF36CF" w:rsidRPr="0086104F">
        <w:rPr>
          <w:rFonts w:ascii="Times New Roman" w:hAnsi="Times New Roman" w:cs="Times New Roman"/>
        </w:rPr>
        <w:t xml:space="preserve"> LK, </w:t>
      </w:r>
      <w:r>
        <w:rPr>
          <w:rFonts w:ascii="Times New Roman" w:hAnsi="Times New Roman" w:cs="Times New Roman"/>
        </w:rPr>
        <w:t>Muthén</w:t>
      </w:r>
      <w:r w:rsidR="00FF36CF" w:rsidRPr="0086104F">
        <w:rPr>
          <w:rFonts w:ascii="Times New Roman" w:hAnsi="Times New Roman" w:cs="Times New Roman"/>
        </w:rPr>
        <w:t xml:space="preserve"> BO. Mplus User's Guide. Seventh Edition. L</w:t>
      </w:r>
      <w:r>
        <w:rPr>
          <w:rFonts w:ascii="Times New Roman" w:hAnsi="Times New Roman" w:cs="Times New Roman"/>
        </w:rPr>
        <w:t xml:space="preserve">os Angeles, CA: Muthén &amp; Muthén; </w:t>
      </w:r>
      <w:r w:rsidRPr="0086104F">
        <w:rPr>
          <w:rFonts w:ascii="Times New Roman" w:hAnsi="Times New Roman" w:cs="Times New Roman"/>
        </w:rPr>
        <w:t>1998-2012</w:t>
      </w:r>
      <w:r>
        <w:rPr>
          <w:rFonts w:ascii="Times New Roman" w:hAnsi="Times New Roman" w:cs="Times New Roman"/>
        </w:rPr>
        <w:t xml:space="preserve">. </w:t>
      </w:r>
    </w:p>
    <w:p w14:paraId="4E3B85AD" w14:textId="27D527E0" w:rsidR="00D65BD7" w:rsidRPr="0086104F" w:rsidRDefault="00D65BD7" w:rsidP="00D65BD7">
      <w:pPr>
        <w:pStyle w:val="ListParagraph"/>
        <w:numPr>
          <w:ilvl w:val="0"/>
          <w:numId w:val="35"/>
        </w:numPr>
        <w:spacing w:line="480" w:lineRule="auto"/>
        <w:rPr>
          <w:rFonts w:ascii="Times New Roman" w:eastAsia="Times New Roman" w:hAnsi="Times New Roman" w:cs="Times New Roman"/>
          <w:color w:val="000000"/>
        </w:rPr>
      </w:pPr>
      <w:r w:rsidRPr="0086104F">
        <w:rPr>
          <w:rFonts w:ascii="Times New Roman" w:eastAsia="Times New Roman" w:hAnsi="Times New Roman" w:cs="Times New Roman"/>
          <w:color w:val="000000"/>
        </w:rPr>
        <w:lastRenderedPageBreak/>
        <w:t>Simms L, Watson D. The construct validation approach to personality scale construction. In</w:t>
      </w:r>
      <w:r w:rsidR="00AE771F">
        <w:rPr>
          <w:rFonts w:ascii="Times New Roman" w:eastAsia="Times New Roman" w:hAnsi="Times New Roman" w:cs="Times New Roman"/>
          <w:color w:val="000000"/>
        </w:rPr>
        <w:t xml:space="preserve">: </w:t>
      </w:r>
      <w:r w:rsidRPr="0086104F">
        <w:rPr>
          <w:rFonts w:ascii="Times New Roman" w:eastAsia="Times New Roman" w:hAnsi="Times New Roman" w:cs="Times New Roman"/>
          <w:color w:val="000000"/>
        </w:rPr>
        <w:t>Robins</w:t>
      </w:r>
      <w:r w:rsidR="00AE771F">
        <w:rPr>
          <w:rFonts w:ascii="Times New Roman" w:eastAsia="Times New Roman" w:hAnsi="Times New Roman" w:cs="Times New Roman"/>
          <w:color w:val="000000"/>
        </w:rPr>
        <w:t xml:space="preserve"> RW, </w:t>
      </w:r>
      <w:r w:rsidRPr="0086104F">
        <w:rPr>
          <w:rFonts w:ascii="Times New Roman" w:eastAsia="Times New Roman" w:hAnsi="Times New Roman" w:cs="Times New Roman"/>
          <w:color w:val="000000"/>
        </w:rPr>
        <w:t>Fraley</w:t>
      </w:r>
      <w:r w:rsidR="00AE771F">
        <w:rPr>
          <w:rFonts w:ascii="Times New Roman" w:eastAsia="Times New Roman" w:hAnsi="Times New Roman" w:cs="Times New Roman"/>
          <w:color w:val="000000"/>
        </w:rPr>
        <w:t xml:space="preserve"> RC</w:t>
      </w:r>
      <w:r w:rsidRPr="0086104F">
        <w:rPr>
          <w:rFonts w:ascii="Times New Roman" w:eastAsia="Times New Roman" w:hAnsi="Times New Roman" w:cs="Times New Roman"/>
          <w:color w:val="000000"/>
        </w:rPr>
        <w:t>, Krueger</w:t>
      </w:r>
      <w:r w:rsidR="00AE771F">
        <w:rPr>
          <w:rFonts w:ascii="Times New Roman" w:eastAsia="Times New Roman" w:hAnsi="Times New Roman" w:cs="Times New Roman"/>
          <w:color w:val="000000"/>
        </w:rPr>
        <w:t xml:space="preserve"> RF, </w:t>
      </w:r>
      <w:r w:rsidRPr="0086104F">
        <w:rPr>
          <w:rFonts w:ascii="Times New Roman" w:eastAsia="Times New Roman" w:hAnsi="Times New Roman" w:cs="Times New Roman"/>
          <w:color w:val="000000"/>
        </w:rPr>
        <w:t>ed</w:t>
      </w:r>
      <w:r w:rsidR="00AE771F">
        <w:rPr>
          <w:rFonts w:ascii="Times New Roman" w:eastAsia="Times New Roman" w:hAnsi="Times New Roman" w:cs="Times New Roman"/>
          <w:color w:val="000000"/>
        </w:rPr>
        <w:t>itor</w:t>
      </w:r>
      <w:r w:rsidRPr="0086104F">
        <w:rPr>
          <w:rFonts w:ascii="Times New Roman" w:eastAsia="Times New Roman" w:hAnsi="Times New Roman" w:cs="Times New Roman"/>
          <w:color w:val="000000"/>
        </w:rPr>
        <w:t xml:space="preserve">s. </w:t>
      </w:r>
      <w:r w:rsidRPr="00AE771F">
        <w:rPr>
          <w:rFonts w:ascii="Times New Roman" w:eastAsia="Times New Roman" w:hAnsi="Times New Roman" w:cs="Times New Roman"/>
          <w:color w:val="000000"/>
        </w:rPr>
        <w:t>Handbook of Research Methods in Personality Psychology</w:t>
      </w:r>
      <w:r w:rsidR="00AE771F">
        <w:rPr>
          <w:rFonts w:ascii="Times New Roman" w:eastAsia="Times New Roman" w:hAnsi="Times New Roman" w:cs="Times New Roman"/>
          <w:color w:val="000000"/>
        </w:rPr>
        <w:t>.</w:t>
      </w:r>
      <w:r w:rsidR="00AE771F" w:rsidRPr="00AE771F">
        <w:rPr>
          <w:rFonts w:ascii="Times New Roman" w:eastAsia="Times New Roman" w:hAnsi="Times New Roman" w:cs="Times New Roman"/>
          <w:color w:val="000000"/>
        </w:rPr>
        <w:t xml:space="preserve"> </w:t>
      </w:r>
      <w:r w:rsidR="00AE771F" w:rsidRPr="0086104F">
        <w:rPr>
          <w:rFonts w:ascii="Times New Roman" w:eastAsia="Times New Roman" w:hAnsi="Times New Roman" w:cs="Times New Roman"/>
          <w:color w:val="000000"/>
        </w:rPr>
        <w:t>New York: Guilford</w:t>
      </w:r>
      <w:r w:rsidR="00AE771F">
        <w:rPr>
          <w:rFonts w:ascii="Times New Roman" w:eastAsia="Times New Roman" w:hAnsi="Times New Roman" w:cs="Times New Roman"/>
          <w:color w:val="000000"/>
        </w:rPr>
        <w:t>;</w:t>
      </w:r>
      <w:r w:rsidR="00AE771F" w:rsidRPr="00AE771F">
        <w:rPr>
          <w:rFonts w:ascii="Times New Roman" w:eastAsia="Times New Roman" w:hAnsi="Times New Roman" w:cs="Times New Roman"/>
          <w:color w:val="000000"/>
        </w:rPr>
        <w:t xml:space="preserve"> </w:t>
      </w:r>
      <w:r w:rsidR="00AE771F" w:rsidRPr="0086104F">
        <w:rPr>
          <w:rFonts w:ascii="Times New Roman" w:eastAsia="Times New Roman" w:hAnsi="Times New Roman" w:cs="Times New Roman"/>
          <w:color w:val="000000"/>
        </w:rPr>
        <w:t>2007</w:t>
      </w:r>
      <w:r w:rsidR="00AE771F">
        <w:rPr>
          <w:rFonts w:ascii="Times New Roman" w:eastAsia="Times New Roman" w:hAnsi="Times New Roman" w:cs="Times New Roman"/>
          <w:color w:val="000000"/>
        </w:rPr>
        <w:t>.</w:t>
      </w:r>
      <w:r w:rsidRPr="0086104F">
        <w:rPr>
          <w:rFonts w:ascii="Times New Roman" w:eastAsia="Times New Roman" w:hAnsi="Times New Roman" w:cs="Times New Roman"/>
          <w:color w:val="000000"/>
        </w:rPr>
        <w:t xml:space="preserve"> p. 240-58. </w:t>
      </w:r>
    </w:p>
    <w:p w14:paraId="51FAF334" w14:textId="094DF5F6" w:rsidR="00D65BD7" w:rsidRPr="0086104F" w:rsidRDefault="00AE771F" w:rsidP="00D65BD7">
      <w:pPr>
        <w:pStyle w:val="ListParagraph"/>
        <w:numPr>
          <w:ilvl w:val="0"/>
          <w:numId w:val="35"/>
        </w:numPr>
        <w:spacing w:line="480" w:lineRule="auto"/>
        <w:rPr>
          <w:rFonts w:ascii="Times New Roman" w:hAnsi="Times New Roman" w:cs="Times New Roman"/>
        </w:rPr>
      </w:pPr>
      <w:r>
        <w:rPr>
          <w:rFonts w:ascii="Times New Roman" w:hAnsi="Times New Roman" w:cs="Times New Roman"/>
        </w:rPr>
        <w:t>Hu</w:t>
      </w:r>
      <w:r w:rsidR="00D65BD7" w:rsidRPr="0086104F">
        <w:rPr>
          <w:rFonts w:ascii="Times New Roman" w:hAnsi="Times New Roman" w:cs="Times New Roman"/>
        </w:rPr>
        <w:t xml:space="preserve"> L, Bentler P. Cutoff criteria for fit indexes in covariance structure analysis: Conventional criteria versus new alternatives. </w:t>
      </w:r>
      <w:r w:rsidR="00D65BD7" w:rsidRPr="00AE771F">
        <w:rPr>
          <w:rFonts w:ascii="Times New Roman" w:hAnsi="Times New Roman" w:cs="Times New Roman"/>
          <w:iCs/>
        </w:rPr>
        <w:t>Structural Equation Modeling</w:t>
      </w:r>
      <w:r>
        <w:rPr>
          <w:rFonts w:ascii="Times New Roman" w:hAnsi="Times New Roman" w:cs="Times New Roman"/>
          <w:iCs/>
        </w:rPr>
        <w:t xml:space="preserve">. </w:t>
      </w:r>
      <w:r w:rsidRPr="0086104F">
        <w:rPr>
          <w:rFonts w:ascii="Times New Roman" w:hAnsi="Times New Roman" w:cs="Times New Roman"/>
        </w:rPr>
        <w:t>1999</w:t>
      </w:r>
      <w:r w:rsidR="00D65BD7" w:rsidRPr="0086104F">
        <w:rPr>
          <w:rFonts w:ascii="Times New Roman" w:hAnsi="Times New Roman" w:cs="Times New Roman"/>
        </w:rPr>
        <w:t xml:space="preserve"> </w:t>
      </w:r>
      <w:r w:rsidR="00D65BD7" w:rsidRPr="00AE771F">
        <w:rPr>
          <w:rFonts w:ascii="Times New Roman" w:hAnsi="Times New Roman" w:cs="Times New Roman"/>
          <w:iCs/>
        </w:rPr>
        <w:t>6</w:t>
      </w:r>
      <w:r w:rsidR="00D65BD7" w:rsidRPr="0086104F">
        <w:rPr>
          <w:rFonts w:ascii="Times New Roman" w:hAnsi="Times New Roman" w:cs="Times New Roman"/>
        </w:rPr>
        <w:t>, 1-55.</w:t>
      </w:r>
    </w:p>
    <w:p w14:paraId="67D24032" w14:textId="6C207FFB" w:rsidR="00801C94" w:rsidRDefault="00D65BD7" w:rsidP="0086104F">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Emberton SE, Reise SP. </w:t>
      </w:r>
      <w:r w:rsidRPr="00D65BD7">
        <w:rPr>
          <w:rFonts w:ascii="Times New Roman" w:eastAsia="Times New Roman" w:hAnsi="Times New Roman" w:cs="Times New Roman" w:hint="eastAsia"/>
        </w:rPr>
        <w:t>Item Re</w:t>
      </w:r>
      <w:r>
        <w:rPr>
          <w:rFonts w:ascii="Times New Roman" w:eastAsia="Times New Roman" w:hAnsi="Times New Roman" w:cs="Times New Roman" w:hint="eastAsia"/>
        </w:rPr>
        <w:t xml:space="preserve">sponse Theory for Psychologists. </w:t>
      </w:r>
      <w:r w:rsidR="00DF1C3E">
        <w:rPr>
          <w:rFonts w:ascii="Times New Roman" w:eastAsia="Times New Roman" w:hAnsi="Times New Roman" w:cs="Times New Roman"/>
        </w:rPr>
        <w:t>New York: Psychology Press; 2000.</w:t>
      </w:r>
    </w:p>
    <w:p w14:paraId="2548E5B5" w14:textId="34A3EB56" w:rsidR="00DF1C3E" w:rsidRPr="0086104F" w:rsidRDefault="00DF1C3E" w:rsidP="00DF1C3E">
      <w:pPr>
        <w:pStyle w:val="ListParagraph"/>
        <w:widowControl w:val="0"/>
        <w:numPr>
          <w:ilvl w:val="0"/>
          <w:numId w:val="35"/>
        </w:numPr>
        <w:autoSpaceDE w:val="0"/>
        <w:autoSpaceDN w:val="0"/>
        <w:adjustRightInd w:val="0"/>
        <w:spacing w:line="480" w:lineRule="auto"/>
        <w:rPr>
          <w:rFonts w:ascii="Times New Roman" w:hAnsi="Times New Roman" w:cs="Times New Roman"/>
        </w:rPr>
      </w:pPr>
      <w:r w:rsidRPr="0086104F">
        <w:rPr>
          <w:rFonts w:ascii="Times New Roman" w:hAnsi="Times New Roman" w:cs="Times New Roman"/>
        </w:rPr>
        <w:t xml:space="preserve">Samejima F. Estimation of latent ability using a pattern of graded scores. </w:t>
      </w:r>
      <w:r w:rsidRPr="00AE771F">
        <w:rPr>
          <w:rFonts w:ascii="Times New Roman" w:hAnsi="Times New Roman" w:cs="Times New Roman"/>
        </w:rPr>
        <w:t>Psychometrika Monograph Supplement, No. 17</w:t>
      </w:r>
      <w:r w:rsidRPr="0086104F">
        <w:rPr>
          <w:rFonts w:ascii="Times New Roman" w:hAnsi="Times New Roman" w:cs="Times New Roman"/>
          <w:i/>
        </w:rPr>
        <w:t>.</w:t>
      </w:r>
      <w:r w:rsidRPr="0086104F">
        <w:rPr>
          <w:rFonts w:ascii="Times New Roman" w:hAnsi="Times New Roman" w:cs="Times New Roman"/>
        </w:rPr>
        <w:t xml:space="preserve"> Green</w:t>
      </w:r>
      <w:r w:rsidR="00AE771F">
        <w:rPr>
          <w:rFonts w:ascii="Times New Roman" w:hAnsi="Times New Roman" w:cs="Times New Roman"/>
        </w:rPr>
        <w:t xml:space="preserve">sboro, NC: Psychometric Society; </w:t>
      </w:r>
      <w:r w:rsidR="00AE771F" w:rsidRPr="0086104F">
        <w:rPr>
          <w:rFonts w:ascii="Times New Roman" w:hAnsi="Times New Roman" w:cs="Times New Roman"/>
        </w:rPr>
        <w:t>1969</w:t>
      </w:r>
      <w:r w:rsidR="00AE771F">
        <w:rPr>
          <w:rFonts w:ascii="Times New Roman" w:hAnsi="Times New Roman" w:cs="Times New Roman"/>
        </w:rPr>
        <w:t>.</w:t>
      </w:r>
    </w:p>
    <w:p w14:paraId="78A1141C" w14:textId="3B660776" w:rsidR="00DF1C3E" w:rsidRPr="0086104F" w:rsidRDefault="00DF1C3E" w:rsidP="00DF1C3E">
      <w:pPr>
        <w:pStyle w:val="ListParagraph"/>
        <w:widowControl w:val="0"/>
        <w:numPr>
          <w:ilvl w:val="0"/>
          <w:numId w:val="35"/>
        </w:numPr>
        <w:autoSpaceDE w:val="0"/>
        <w:autoSpaceDN w:val="0"/>
        <w:adjustRightInd w:val="0"/>
        <w:spacing w:line="480" w:lineRule="auto"/>
        <w:rPr>
          <w:rFonts w:ascii="Times New Roman" w:hAnsi="Times New Roman" w:cs="Times New Roman"/>
        </w:rPr>
      </w:pPr>
      <w:r w:rsidRPr="0086104F">
        <w:rPr>
          <w:rFonts w:ascii="Times New Roman" w:hAnsi="Times New Roman" w:cs="Times New Roman"/>
        </w:rPr>
        <w:t>Samejima F. The graded response model. In</w:t>
      </w:r>
      <w:r w:rsidR="00AE771F">
        <w:rPr>
          <w:rFonts w:ascii="Times New Roman" w:hAnsi="Times New Roman" w:cs="Times New Roman"/>
        </w:rPr>
        <w:t xml:space="preserve">: </w:t>
      </w:r>
      <w:r w:rsidRPr="0086104F">
        <w:rPr>
          <w:rFonts w:ascii="Times New Roman" w:hAnsi="Times New Roman" w:cs="Times New Roman"/>
        </w:rPr>
        <w:t>van der Linden</w:t>
      </w:r>
      <w:r w:rsidR="00AE771F">
        <w:rPr>
          <w:rFonts w:ascii="Times New Roman" w:hAnsi="Times New Roman" w:cs="Times New Roman"/>
        </w:rPr>
        <w:t xml:space="preserve"> WJ,</w:t>
      </w:r>
      <w:r w:rsidRPr="0086104F">
        <w:rPr>
          <w:rFonts w:ascii="Times New Roman" w:hAnsi="Times New Roman" w:cs="Times New Roman"/>
        </w:rPr>
        <w:t xml:space="preserve"> </w:t>
      </w:r>
      <w:r w:rsidR="00AE771F">
        <w:rPr>
          <w:rFonts w:ascii="Times New Roman" w:hAnsi="Times New Roman" w:cs="Times New Roman"/>
        </w:rPr>
        <w:t xml:space="preserve"> Hambleton</w:t>
      </w:r>
      <w:r w:rsidRPr="0086104F">
        <w:rPr>
          <w:rFonts w:ascii="Times New Roman" w:hAnsi="Times New Roman" w:cs="Times New Roman"/>
        </w:rPr>
        <w:t xml:space="preserve"> R</w:t>
      </w:r>
      <w:r w:rsidR="00AE771F">
        <w:rPr>
          <w:rFonts w:ascii="Times New Roman" w:hAnsi="Times New Roman" w:cs="Times New Roman"/>
        </w:rPr>
        <w:t>K, e</w:t>
      </w:r>
      <w:r w:rsidRPr="0086104F">
        <w:rPr>
          <w:rFonts w:ascii="Times New Roman" w:hAnsi="Times New Roman" w:cs="Times New Roman"/>
        </w:rPr>
        <w:t>d</w:t>
      </w:r>
      <w:r w:rsidR="00AE771F">
        <w:rPr>
          <w:rFonts w:ascii="Times New Roman" w:hAnsi="Times New Roman" w:cs="Times New Roman"/>
        </w:rPr>
        <w:t>itor</w:t>
      </w:r>
      <w:r w:rsidRPr="0086104F">
        <w:rPr>
          <w:rFonts w:ascii="Times New Roman" w:hAnsi="Times New Roman" w:cs="Times New Roman"/>
        </w:rPr>
        <w:t>s.</w:t>
      </w:r>
      <w:r w:rsidR="00AE771F">
        <w:rPr>
          <w:rFonts w:ascii="Times New Roman" w:hAnsi="Times New Roman" w:cs="Times New Roman"/>
        </w:rPr>
        <w:t xml:space="preserve"> </w:t>
      </w:r>
      <w:r w:rsidRPr="00AE771F">
        <w:rPr>
          <w:rFonts w:ascii="Times New Roman" w:hAnsi="Times New Roman" w:cs="Times New Roman"/>
        </w:rPr>
        <w:t>Handbook of modern item response theory</w:t>
      </w:r>
      <w:r w:rsidRPr="0086104F">
        <w:rPr>
          <w:rFonts w:ascii="Times New Roman" w:hAnsi="Times New Roman" w:cs="Times New Roman"/>
          <w:i/>
        </w:rPr>
        <w:t>.</w:t>
      </w:r>
      <w:r w:rsidRPr="0086104F">
        <w:rPr>
          <w:rFonts w:ascii="Times New Roman" w:hAnsi="Times New Roman" w:cs="Times New Roman"/>
        </w:rPr>
        <w:t xml:space="preserve"> New York: Springer.</w:t>
      </w:r>
      <w:r w:rsidR="00AE771F">
        <w:rPr>
          <w:rFonts w:ascii="Times New Roman" w:hAnsi="Times New Roman" w:cs="Times New Roman"/>
        </w:rPr>
        <w:t xml:space="preserve"> </w:t>
      </w:r>
      <w:r w:rsidR="00AE771F" w:rsidRPr="0086104F">
        <w:rPr>
          <w:rFonts w:ascii="Times New Roman" w:hAnsi="Times New Roman" w:cs="Times New Roman"/>
        </w:rPr>
        <w:t>1996</w:t>
      </w:r>
      <w:r w:rsidR="00AE771F">
        <w:rPr>
          <w:rFonts w:ascii="Times New Roman" w:hAnsi="Times New Roman" w:cs="Times New Roman"/>
        </w:rPr>
        <w:t>.</w:t>
      </w:r>
    </w:p>
    <w:p w14:paraId="7817116F" w14:textId="01485D68" w:rsidR="00DF1C3E" w:rsidRPr="0086104F" w:rsidRDefault="00DF1C3E" w:rsidP="00DF1C3E">
      <w:pPr>
        <w:pStyle w:val="ListParagraph"/>
        <w:numPr>
          <w:ilvl w:val="0"/>
          <w:numId w:val="35"/>
        </w:numPr>
        <w:spacing w:line="480" w:lineRule="auto"/>
        <w:rPr>
          <w:rFonts w:ascii="Times New Roman" w:eastAsia="Times New Roman" w:hAnsi="Times New Roman" w:cs="Times New Roman"/>
        </w:rPr>
      </w:pPr>
      <w:r w:rsidRPr="0086104F">
        <w:rPr>
          <w:rFonts w:ascii="Times New Roman" w:eastAsia="Times New Roman" w:hAnsi="Times New Roman" w:cs="Times New Roman"/>
        </w:rPr>
        <w:t xml:space="preserve">Rizopoulos D.  ltm: An R package for latent variable modeling and item response theory analyses. </w:t>
      </w:r>
      <w:r w:rsidRPr="00AE771F">
        <w:rPr>
          <w:rFonts w:ascii="Times New Roman" w:eastAsia="Times New Roman" w:hAnsi="Times New Roman" w:cs="Times New Roman"/>
        </w:rPr>
        <w:t>Journal of Statistical Software</w:t>
      </w:r>
      <w:r w:rsidR="00AE771F">
        <w:rPr>
          <w:rFonts w:ascii="Times New Roman" w:eastAsia="Times New Roman" w:hAnsi="Times New Roman" w:cs="Times New Roman"/>
        </w:rPr>
        <w:t xml:space="preserve">. </w:t>
      </w:r>
      <w:r w:rsidR="00AE771F" w:rsidRPr="0086104F">
        <w:rPr>
          <w:rFonts w:ascii="Times New Roman" w:eastAsia="Times New Roman" w:hAnsi="Times New Roman" w:cs="Times New Roman"/>
        </w:rPr>
        <w:t>2006</w:t>
      </w:r>
      <w:r w:rsidRPr="0086104F">
        <w:rPr>
          <w:rFonts w:ascii="Times New Roman" w:eastAsia="Times New Roman" w:hAnsi="Times New Roman" w:cs="Times New Roman"/>
        </w:rPr>
        <w:t xml:space="preserve"> 17(5): 1–25.</w:t>
      </w:r>
    </w:p>
    <w:p w14:paraId="5400A335" w14:textId="5A48026C" w:rsidR="00DF1C3E" w:rsidRPr="0086104F" w:rsidRDefault="00DF1C3E" w:rsidP="00DF1C3E">
      <w:pPr>
        <w:pStyle w:val="ListParagraph"/>
        <w:numPr>
          <w:ilvl w:val="0"/>
          <w:numId w:val="35"/>
        </w:numPr>
        <w:spacing w:line="480" w:lineRule="auto"/>
        <w:rPr>
          <w:rFonts w:ascii="Times New Roman" w:hAnsi="Times New Roman" w:cs="Times New Roman"/>
          <w:kern w:val="2"/>
        </w:rPr>
      </w:pPr>
      <w:r w:rsidRPr="0086104F">
        <w:rPr>
          <w:rFonts w:ascii="Times New Roman" w:hAnsi="Times New Roman" w:cs="Times New Roman"/>
          <w:kern w:val="2"/>
        </w:rPr>
        <w:t>R Core Team</w:t>
      </w:r>
      <w:r w:rsidR="006E1836">
        <w:rPr>
          <w:rFonts w:ascii="Times New Roman" w:hAnsi="Times New Roman" w:cs="Times New Roman"/>
          <w:kern w:val="2"/>
        </w:rPr>
        <w:t xml:space="preserve"> [Internet].</w:t>
      </w:r>
      <w:r w:rsidRPr="0086104F">
        <w:rPr>
          <w:rFonts w:ascii="Times New Roman" w:hAnsi="Times New Roman" w:cs="Times New Roman"/>
          <w:kern w:val="2"/>
        </w:rPr>
        <w:t xml:space="preserve"> R: A language and environment fo</w:t>
      </w:r>
      <w:r w:rsidR="006E1836">
        <w:rPr>
          <w:rFonts w:ascii="Times New Roman" w:hAnsi="Times New Roman" w:cs="Times New Roman"/>
          <w:kern w:val="2"/>
        </w:rPr>
        <w:t xml:space="preserve">r statistical computing; </w:t>
      </w:r>
      <w:r w:rsidR="006E1836" w:rsidRPr="0086104F">
        <w:rPr>
          <w:rFonts w:ascii="Times New Roman" w:hAnsi="Times New Roman" w:cs="Times New Roman"/>
          <w:kern w:val="2"/>
        </w:rPr>
        <w:t>2015</w:t>
      </w:r>
      <w:r w:rsidR="006E1836">
        <w:rPr>
          <w:rFonts w:ascii="Times New Roman" w:hAnsi="Times New Roman" w:cs="Times New Roman"/>
          <w:kern w:val="2"/>
        </w:rPr>
        <w:t xml:space="preserve"> [cited 2016 June 29].</w:t>
      </w:r>
      <w:r w:rsidRPr="0086104F">
        <w:rPr>
          <w:rFonts w:ascii="Times New Roman" w:hAnsi="Times New Roman" w:cs="Times New Roman"/>
          <w:kern w:val="2"/>
        </w:rPr>
        <w:t xml:space="preserve"> </w:t>
      </w:r>
      <w:r w:rsidR="006E1836">
        <w:rPr>
          <w:rFonts w:ascii="Times New Roman" w:hAnsi="Times New Roman" w:cs="Times New Roman"/>
          <w:kern w:val="2"/>
        </w:rPr>
        <w:t>Available from:</w:t>
      </w:r>
      <w:r w:rsidRPr="0086104F">
        <w:rPr>
          <w:rFonts w:ascii="Times New Roman" w:hAnsi="Times New Roman" w:cs="Times New Roman"/>
          <w:kern w:val="2"/>
        </w:rPr>
        <w:t xml:space="preserve"> </w:t>
      </w:r>
      <w:hyperlink r:id="rId10" w:history="1">
        <w:r w:rsidRPr="0086104F">
          <w:rPr>
            <w:rStyle w:val="Hyperlink"/>
            <w:rFonts w:ascii="Times New Roman" w:hAnsi="Times New Roman" w:cs="Times New Roman"/>
            <w:color w:val="auto"/>
            <w:kern w:val="2"/>
          </w:rPr>
          <w:t>http://www.R-project.org/</w:t>
        </w:r>
      </w:hyperlink>
    </w:p>
    <w:p w14:paraId="4887FEC1" w14:textId="2F8BC149" w:rsidR="000D5159" w:rsidRDefault="006E1836" w:rsidP="0086104F">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Baker</w:t>
      </w:r>
      <w:r w:rsidR="000D5159" w:rsidRPr="0086104F">
        <w:rPr>
          <w:rFonts w:ascii="Times New Roman" w:eastAsia="Times New Roman" w:hAnsi="Times New Roman" w:cs="Times New Roman"/>
        </w:rPr>
        <w:t xml:space="preserve"> FB</w:t>
      </w:r>
      <w:r w:rsidR="00B802E6">
        <w:rPr>
          <w:rFonts w:ascii="Times New Roman" w:eastAsia="Times New Roman" w:hAnsi="Times New Roman" w:cs="Times New Roman"/>
        </w:rPr>
        <w:t xml:space="preserve"> [Internet]</w:t>
      </w:r>
      <w:r w:rsidR="000D5159" w:rsidRPr="0086104F">
        <w:rPr>
          <w:rFonts w:ascii="Times New Roman" w:eastAsia="Times New Roman" w:hAnsi="Times New Roman" w:cs="Times New Roman"/>
        </w:rPr>
        <w:t>. The</w:t>
      </w:r>
      <w:r w:rsidR="00B802E6">
        <w:rPr>
          <w:rFonts w:ascii="Times New Roman" w:eastAsia="Times New Roman" w:hAnsi="Times New Roman" w:cs="Times New Roman"/>
        </w:rPr>
        <w:t xml:space="preserve"> basics of item response theory;</w:t>
      </w:r>
      <w:r w:rsidR="000D5159" w:rsidRPr="0086104F">
        <w:rPr>
          <w:rFonts w:ascii="Times New Roman" w:eastAsia="Times New Roman" w:hAnsi="Times New Roman" w:cs="Times New Roman"/>
        </w:rPr>
        <w:t xml:space="preserve"> </w:t>
      </w:r>
      <w:r w:rsidRPr="0086104F">
        <w:rPr>
          <w:rFonts w:ascii="Times New Roman" w:eastAsia="Times New Roman" w:hAnsi="Times New Roman" w:cs="Times New Roman"/>
        </w:rPr>
        <w:t>2001</w:t>
      </w:r>
      <w:r w:rsidR="00B802E6">
        <w:rPr>
          <w:rFonts w:ascii="Times New Roman" w:hAnsi="Times New Roman" w:cs="Times New Roman"/>
          <w:kern w:val="2"/>
        </w:rPr>
        <w:t>[cited 2016 June 29].</w:t>
      </w:r>
      <w:r w:rsidR="00B802E6" w:rsidRPr="00B802E6">
        <w:rPr>
          <w:rFonts w:ascii="Times New Roman" w:hAnsi="Times New Roman" w:cs="Times New Roman"/>
          <w:kern w:val="2"/>
        </w:rPr>
        <w:t xml:space="preserve"> </w:t>
      </w:r>
      <w:r w:rsidR="00B802E6">
        <w:rPr>
          <w:rFonts w:ascii="Times New Roman" w:hAnsi="Times New Roman" w:cs="Times New Roman"/>
          <w:kern w:val="2"/>
        </w:rPr>
        <w:t>Available from:</w:t>
      </w:r>
      <w:r w:rsidR="00B802E6" w:rsidRPr="0086104F">
        <w:rPr>
          <w:rFonts w:ascii="Times New Roman" w:hAnsi="Times New Roman" w:cs="Times New Roman"/>
          <w:kern w:val="2"/>
        </w:rPr>
        <w:t xml:space="preserve"> </w:t>
      </w:r>
      <w:r w:rsidR="000D5159" w:rsidRPr="0086104F">
        <w:rPr>
          <w:rFonts w:ascii="Times New Roman" w:eastAsia="Times New Roman" w:hAnsi="Times New Roman" w:cs="Times New Roman"/>
        </w:rPr>
        <w:t>http://ericae. net/irt/baker.</w:t>
      </w:r>
    </w:p>
    <w:p w14:paraId="57DA3FB9" w14:textId="505949C8" w:rsidR="00142A8B" w:rsidRDefault="007060EA" w:rsidP="0086104F">
      <w:pPr>
        <w:pStyle w:val="ListParagraph"/>
        <w:numPr>
          <w:ilvl w:val="0"/>
          <w:numId w:val="35"/>
        </w:numPr>
        <w:spacing w:line="480" w:lineRule="auto"/>
        <w:rPr>
          <w:rFonts w:ascii="Times New Roman" w:hAnsi="Times New Roman" w:cs="Times New Roman"/>
        </w:rPr>
      </w:pPr>
      <w:r w:rsidRPr="0086104F">
        <w:rPr>
          <w:rFonts w:ascii="Times New Roman" w:hAnsi="Times New Roman" w:cs="Times New Roman"/>
          <w:lang w:val="de-CH"/>
        </w:rPr>
        <w:t>Cheng Y</w:t>
      </w:r>
      <w:r w:rsidR="00B802E6">
        <w:rPr>
          <w:rFonts w:ascii="Times New Roman" w:hAnsi="Times New Roman" w:cs="Times New Roman"/>
          <w:lang w:val="de-CH"/>
        </w:rPr>
        <w:t>, Yuan</w:t>
      </w:r>
      <w:r w:rsidRPr="0086104F">
        <w:rPr>
          <w:rFonts w:ascii="Times New Roman" w:hAnsi="Times New Roman" w:cs="Times New Roman"/>
          <w:lang w:val="de-CH"/>
        </w:rPr>
        <w:t xml:space="preserve"> KH, </w:t>
      </w:r>
      <w:r w:rsidR="00B802E6">
        <w:rPr>
          <w:rFonts w:ascii="Times New Roman" w:hAnsi="Times New Roman" w:cs="Times New Roman"/>
          <w:lang w:val="de-CH"/>
        </w:rPr>
        <w:t>Liu</w:t>
      </w:r>
      <w:r w:rsidRPr="0086104F">
        <w:rPr>
          <w:rFonts w:ascii="Times New Roman" w:hAnsi="Times New Roman" w:cs="Times New Roman"/>
          <w:lang w:val="de-CH"/>
        </w:rPr>
        <w:t xml:space="preserve"> C. </w:t>
      </w:r>
      <w:r w:rsidRPr="0086104F">
        <w:rPr>
          <w:rFonts w:ascii="Times New Roman" w:hAnsi="Times New Roman" w:cs="Times New Roman"/>
        </w:rPr>
        <w:t xml:space="preserve">Comparison of reliability measures under factor analysis and item response theory. </w:t>
      </w:r>
      <w:r w:rsidRPr="00B802E6">
        <w:rPr>
          <w:rFonts w:ascii="Times New Roman" w:hAnsi="Times New Roman" w:cs="Times New Roman"/>
        </w:rPr>
        <w:t>Educational and Psychological Measurement</w:t>
      </w:r>
      <w:r w:rsidR="00B802E6">
        <w:rPr>
          <w:rFonts w:ascii="Times New Roman" w:hAnsi="Times New Roman" w:cs="Times New Roman"/>
        </w:rPr>
        <w:t xml:space="preserve">. </w:t>
      </w:r>
      <w:r w:rsidR="00B802E6" w:rsidRPr="0086104F">
        <w:rPr>
          <w:rFonts w:ascii="Times New Roman" w:hAnsi="Times New Roman" w:cs="Times New Roman"/>
          <w:lang w:val="de-CH"/>
        </w:rPr>
        <w:t>2012</w:t>
      </w:r>
      <w:r w:rsidRPr="0086104F">
        <w:rPr>
          <w:rFonts w:ascii="Times New Roman" w:hAnsi="Times New Roman" w:cs="Times New Roman"/>
          <w:i/>
        </w:rPr>
        <w:t xml:space="preserve"> 72,</w:t>
      </w:r>
      <w:r w:rsidRPr="0086104F">
        <w:rPr>
          <w:rFonts w:ascii="Times New Roman" w:hAnsi="Times New Roman" w:cs="Times New Roman"/>
        </w:rPr>
        <w:t xml:space="preserve"> 52–67.</w:t>
      </w:r>
    </w:p>
    <w:p w14:paraId="6747BCD0" w14:textId="012BFCDD" w:rsidR="00DF1C3E" w:rsidRPr="0086104F" w:rsidRDefault="009508B6" w:rsidP="00DF1C3E">
      <w:pPr>
        <w:pStyle w:val="ListParagraph"/>
        <w:numPr>
          <w:ilvl w:val="0"/>
          <w:numId w:val="35"/>
        </w:numPr>
        <w:spacing w:line="480" w:lineRule="auto"/>
        <w:rPr>
          <w:rFonts w:ascii="Times New Roman" w:eastAsia="Times New Roman" w:hAnsi="Times New Roman" w:cs="Times New Roman"/>
        </w:rPr>
      </w:pPr>
      <w:r>
        <w:rPr>
          <w:rFonts w:ascii="Times New Roman" w:hAnsi="Times New Roman" w:cs="Times New Roman"/>
        </w:rPr>
        <w:t>John</w:t>
      </w:r>
      <w:r w:rsidR="00DF1C3E" w:rsidRPr="0086104F">
        <w:rPr>
          <w:rFonts w:ascii="Times New Roman" w:hAnsi="Times New Roman" w:cs="Times New Roman"/>
        </w:rPr>
        <w:t xml:space="preserve"> O</w:t>
      </w:r>
      <w:r>
        <w:rPr>
          <w:rFonts w:ascii="Times New Roman" w:hAnsi="Times New Roman" w:cs="Times New Roman"/>
        </w:rPr>
        <w:t xml:space="preserve">, </w:t>
      </w:r>
      <w:r w:rsidR="00DF1C3E" w:rsidRPr="0086104F">
        <w:rPr>
          <w:rFonts w:ascii="Times New Roman" w:hAnsi="Times New Roman" w:cs="Times New Roman"/>
        </w:rPr>
        <w:t xml:space="preserve">Robins R. Determinants of interjudge agreement on personality traits: Big Five domains, observability, evaluativeness, and the unique perspective of the self. </w:t>
      </w:r>
      <w:r w:rsidR="00DF1C3E" w:rsidRPr="009508B6">
        <w:rPr>
          <w:rFonts w:ascii="Times New Roman" w:hAnsi="Times New Roman" w:cs="Times New Roman"/>
        </w:rPr>
        <w:t>Journal of Personality</w:t>
      </w:r>
      <w:r>
        <w:rPr>
          <w:rFonts w:ascii="Times New Roman" w:hAnsi="Times New Roman" w:cs="Times New Roman"/>
        </w:rPr>
        <w:t xml:space="preserve">. </w:t>
      </w:r>
      <w:r w:rsidRPr="0086104F">
        <w:rPr>
          <w:rFonts w:ascii="Times New Roman" w:hAnsi="Times New Roman" w:cs="Times New Roman"/>
        </w:rPr>
        <w:t>1993</w:t>
      </w:r>
      <w:r w:rsidR="00DF1C3E" w:rsidRPr="0086104F">
        <w:rPr>
          <w:rFonts w:ascii="Times New Roman" w:hAnsi="Times New Roman" w:cs="Times New Roman"/>
          <w:i/>
        </w:rPr>
        <w:t xml:space="preserve"> 61, </w:t>
      </w:r>
      <w:r w:rsidR="00DF1C3E" w:rsidRPr="0086104F">
        <w:rPr>
          <w:rFonts w:ascii="Times New Roman" w:hAnsi="Times New Roman" w:cs="Times New Roman"/>
        </w:rPr>
        <w:t>521-551.</w:t>
      </w:r>
    </w:p>
    <w:p w14:paraId="548387C0" w14:textId="548600A4" w:rsidR="00DF1C3E" w:rsidRPr="0086104F" w:rsidRDefault="00EB06D2" w:rsidP="00DF1C3E">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Kenny</w:t>
      </w:r>
      <w:r w:rsidR="00DF1C3E" w:rsidRPr="0086104F">
        <w:rPr>
          <w:rFonts w:ascii="Times New Roman" w:eastAsia="Times New Roman" w:hAnsi="Times New Roman" w:cs="Times New Roman"/>
        </w:rPr>
        <w:t xml:space="preserve"> D</w:t>
      </w:r>
      <w:r>
        <w:rPr>
          <w:rFonts w:ascii="Times New Roman" w:eastAsia="Times New Roman" w:hAnsi="Times New Roman" w:cs="Times New Roman"/>
        </w:rPr>
        <w:t>,</w:t>
      </w:r>
      <w:r w:rsidR="00DF1C3E" w:rsidRPr="0086104F">
        <w:rPr>
          <w:rFonts w:ascii="Times New Roman" w:eastAsia="Times New Roman" w:hAnsi="Times New Roman" w:cs="Times New Roman"/>
        </w:rPr>
        <w:t xml:space="preserve"> West T. Similarity and agreement in self- and other-perception: A meta-analysis. </w:t>
      </w:r>
      <w:r w:rsidR="00DF1C3E" w:rsidRPr="00EB06D2">
        <w:rPr>
          <w:rFonts w:ascii="Times New Roman" w:eastAsia="Times New Roman" w:hAnsi="Times New Roman" w:cs="Times New Roman"/>
        </w:rPr>
        <w:t>Personality and Social Psychology Review</w:t>
      </w:r>
      <w:r>
        <w:rPr>
          <w:rFonts w:ascii="Times New Roman" w:eastAsia="Times New Roman" w:hAnsi="Times New Roman" w:cs="Times New Roman"/>
        </w:rPr>
        <w:t xml:space="preserve">. </w:t>
      </w:r>
      <w:r w:rsidRPr="0086104F">
        <w:rPr>
          <w:rFonts w:ascii="Times New Roman" w:eastAsia="Times New Roman" w:hAnsi="Times New Roman" w:cs="Times New Roman"/>
        </w:rPr>
        <w:t>1994</w:t>
      </w:r>
      <w:r w:rsidR="00DF1C3E" w:rsidRPr="00EB06D2">
        <w:rPr>
          <w:rFonts w:ascii="Times New Roman" w:eastAsia="Times New Roman" w:hAnsi="Times New Roman" w:cs="Times New Roman"/>
        </w:rPr>
        <w:t xml:space="preserve"> 14, </w:t>
      </w:r>
      <w:r w:rsidR="00DF1C3E" w:rsidRPr="0086104F">
        <w:rPr>
          <w:rFonts w:ascii="Times New Roman" w:eastAsia="Times New Roman" w:hAnsi="Times New Roman" w:cs="Times New Roman"/>
        </w:rPr>
        <w:t>196-213.</w:t>
      </w:r>
    </w:p>
    <w:p w14:paraId="59F6A48C" w14:textId="2DEF0D20" w:rsidR="00DF1C3E" w:rsidRPr="0086104F" w:rsidRDefault="00DF1C3E" w:rsidP="00DF1C3E">
      <w:pPr>
        <w:pStyle w:val="ListParagraph"/>
        <w:numPr>
          <w:ilvl w:val="0"/>
          <w:numId w:val="35"/>
        </w:numPr>
        <w:spacing w:line="480" w:lineRule="auto"/>
        <w:rPr>
          <w:rFonts w:ascii="Times New Roman" w:eastAsia="Times New Roman" w:hAnsi="Times New Roman" w:cs="Times New Roman"/>
        </w:rPr>
      </w:pPr>
      <w:r w:rsidRPr="0086104F">
        <w:rPr>
          <w:rFonts w:ascii="Times New Roman" w:eastAsia="Times New Roman" w:hAnsi="Times New Roman" w:cs="Times New Roman"/>
        </w:rPr>
        <w:t xml:space="preserve">Klonsky D, Oltmanns T, Turkheimer E. Informant-reports of personality disorder: Relation to self-reports and future research directions. </w:t>
      </w:r>
      <w:r w:rsidRPr="00EB06D2">
        <w:rPr>
          <w:rFonts w:ascii="Times New Roman" w:eastAsia="Times New Roman" w:hAnsi="Times New Roman" w:cs="Times New Roman"/>
        </w:rPr>
        <w:t>Clinical Psychology: Science and Practice</w:t>
      </w:r>
      <w:r w:rsidR="00EB06D2">
        <w:rPr>
          <w:rFonts w:ascii="Times New Roman" w:eastAsia="Times New Roman" w:hAnsi="Times New Roman" w:cs="Times New Roman"/>
        </w:rPr>
        <w:t xml:space="preserve">. </w:t>
      </w:r>
      <w:r w:rsidR="00EB06D2" w:rsidRPr="0086104F">
        <w:rPr>
          <w:rFonts w:ascii="Times New Roman" w:eastAsia="Times New Roman" w:hAnsi="Times New Roman" w:cs="Times New Roman"/>
        </w:rPr>
        <w:t>2002</w:t>
      </w:r>
      <w:r w:rsidRPr="00EB06D2">
        <w:rPr>
          <w:rFonts w:ascii="Times New Roman" w:eastAsia="Times New Roman" w:hAnsi="Times New Roman" w:cs="Times New Roman"/>
        </w:rPr>
        <w:t xml:space="preserve"> 9,</w:t>
      </w:r>
      <w:r w:rsidRPr="0086104F">
        <w:rPr>
          <w:rFonts w:ascii="Times New Roman" w:eastAsia="Times New Roman" w:hAnsi="Times New Roman" w:cs="Times New Roman"/>
          <w:i/>
        </w:rPr>
        <w:t xml:space="preserve"> </w:t>
      </w:r>
      <w:r w:rsidRPr="0086104F">
        <w:rPr>
          <w:rFonts w:ascii="Times New Roman" w:eastAsia="Times New Roman" w:hAnsi="Times New Roman" w:cs="Times New Roman"/>
        </w:rPr>
        <w:t>300-311.</w:t>
      </w:r>
    </w:p>
    <w:p w14:paraId="1D8778FD" w14:textId="66537E22" w:rsidR="00ED3F26" w:rsidRDefault="00EB06D2" w:rsidP="0086104F">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Connolly</w:t>
      </w:r>
      <w:r w:rsidR="00ED3F26" w:rsidRPr="0086104F">
        <w:rPr>
          <w:rFonts w:ascii="Times New Roman" w:eastAsia="Times New Roman" w:hAnsi="Times New Roman" w:cs="Times New Roman"/>
        </w:rPr>
        <w:t xml:space="preserve"> J, Kavanagh E, Viswesvaran C. The convergent validity between self and observer ratings of personality: A meta-analytic review. </w:t>
      </w:r>
      <w:r w:rsidR="00ED3F26" w:rsidRPr="00EB06D2">
        <w:rPr>
          <w:rFonts w:ascii="Times New Roman" w:eastAsia="Times New Roman" w:hAnsi="Times New Roman" w:cs="Times New Roman"/>
        </w:rPr>
        <w:t>International Jour</w:t>
      </w:r>
      <w:r>
        <w:rPr>
          <w:rFonts w:ascii="Times New Roman" w:eastAsia="Times New Roman" w:hAnsi="Times New Roman" w:cs="Times New Roman"/>
        </w:rPr>
        <w:t xml:space="preserve">nal of Selection and Assessment. </w:t>
      </w:r>
      <w:r w:rsidRPr="0086104F">
        <w:rPr>
          <w:rFonts w:ascii="Times New Roman" w:eastAsia="Times New Roman" w:hAnsi="Times New Roman" w:cs="Times New Roman"/>
        </w:rPr>
        <w:t>2007</w:t>
      </w:r>
      <w:r w:rsidR="00ED3F26" w:rsidRPr="00EB06D2">
        <w:rPr>
          <w:rFonts w:ascii="Times New Roman" w:eastAsia="Times New Roman" w:hAnsi="Times New Roman" w:cs="Times New Roman"/>
        </w:rPr>
        <w:t xml:space="preserve"> 15,</w:t>
      </w:r>
      <w:r w:rsidR="00ED3F26" w:rsidRPr="0086104F">
        <w:rPr>
          <w:rFonts w:ascii="Times New Roman" w:eastAsia="Times New Roman" w:hAnsi="Times New Roman" w:cs="Times New Roman"/>
          <w:i/>
        </w:rPr>
        <w:t xml:space="preserve"> </w:t>
      </w:r>
      <w:r w:rsidR="00ED3F26" w:rsidRPr="0086104F">
        <w:rPr>
          <w:rFonts w:ascii="Times New Roman" w:eastAsia="Times New Roman" w:hAnsi="Times New Roman" w:cs="Times New Roman"/>
        </w:rPr>
        <w:t>110-117.</w:t>
      </w:r>
    </w:p>
    <w:p w14:paraId="1174BD17" w14:textId="44E92ED1" w:rsidR="00DF1C3E" w:rsidRPr="0086104F" w:rsidRDefault="00EB06D2" w:rsidP="00DF1C3E">
      <w:pPr>
        <w:pStyle w:val="ListParagraph"/>
        <w:numPr>
          <w:ilvl w:val="0"/>
          <w:numId w:val="35"/>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Vazire</w:t>
      </w:r>
      <w:r w:rsidR="00DF1C3E" w:rsidRPr="0086104F">
        <w:rPr>
          <w:rFonts w:ascii="Times New Roman" w:eastAsia="Times New Roman" w:hAnsi="Times New Roman" w:cs="Times New Roman"/>
          <w:color w:val="000000"/>
        </w:rPr>
        <w:t xml:space="preserve"> S</w:t>
      </w:r>
      <w:r>
        <w:rPr>
          <w:rFonts w:ascii="Times New Roman" w:eastAsia="Times New Roman" w:hAnsi="Times New Roman" w:cs="Times New Roman"/>
          <w:color w:val="000000"/>
        </w:rPr>
        <w:t>, Carlson</w:t>
      </w:r>
      <w:r w:rsidR="00DF1C3E" w:rsidRPr="0086104F">
        <w:rPr>
          <w:rFonts w:ascii="Times New Roman" w:eastAsia="Times New Roman" w:hAnsi="Times New Roman" w:cs="Times New Roman"/>
          <w:color w:val="000000"/>
        </w:rPr>
        <w:t xml:space="preserve"> E. Self-knowledge of personality: Do people know themselves? </w:t>
      </w:r>
      <w:r w:rsidR="00DF1C3E" w:rsidRPr="00EB06D2">
        <w:rPr>
          <w:rFonts w:ascii="Times New Roman" w:eastAsia="Times New Roman" w:hAnsi="Times New Roman" w:cs="Times New Roman"/>
          <w:color w:val="000000"/>
        </w:rPr>
        <w:t>Social and</w:t>
      </w:r>
      <w:r>
        <w:rPr>
          <w:rFonts w:ascii="Times New Roman" w:eastAsia="Times New Roman" w:hAnsi="Times New Roman" w:cs="Times New Roman"/>
          <w:color w:val="000000"/>
        </w:rPr>
        <w:t xml:space="preserve"> Personality Psychology Compass. </w:t>
      </w:r>
      <w:r w:rsidRPr="0086104F">
        <w:rPr>
          <w:rFonts w:ascii="Times New Roman" w:eastAsia="Times New Roman" w:hAnsi="Times New Roman" w:cs="Times New Roman"/>
          <w:color w:val="000000"/>
        </w:rPr>
        <w:t>2010</w:t>
      </w:r>
      <w:r w:rsidR="00DF1C3E" w:rsidRPr="00EB06D2">
        <w:rPr>
          <w:rFonts w:ascii="Times New Roman" w:eastAsia="Times New Roman" w:hAnsi="Times New Roman" w:cs="Times New Roman"/>
          <w:color w:val="000000"/>
        </w:rPr>
        <w:t xml:space="preserve"> 4,</w:t>
      </w:r>
      <w:r w:rsidR="00DF1C3E" w:rsidRPr="0086104F">
        <w:rPr>
          <w:rFonts w:ascii="Times New Roman" w:eastAsia="Times New Roman" w:hAnsi="Times New Roman" w:cs="Times New Roman"/>
          <w:i/>
          <w:color w:val="000000"/>
        </w:rPr>
        <w:t xml:space="preserve"> </w:t>
      </w:r>
      <w:r w:rsidR="00DF1C3E" w:rsidRPr="0086104F">
        <w:rPr>
          <w:rFonts w:ascii="Times New Roman" w:eastAsia="Times New Roman" w:hAnsi="Times New Roman" w:cs="Times New Roman"/>
          <w:color w:val="000000"/>
        </w:rPr>
        <w:t>605-620.</w:t>
      </w:r>
    </w:p>
    <w:p w14:paraId="2313AF1D" w14:textId="3B7FE5AC" w:rsidR="00F15719" w:rsidRPr="0086104F" w:rsidRDefault="00EB06D2" w:rsidP="00F15719">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Paulhus</w:t>
      </w:r>
      <w:r w:rsidR="00F15719" w:rsidRPr="0086104F">
        <w:rPr>
          <w:rFonts w:ascii="Times New Roman" w:eastAsia="Times New Roman" w:hAnsi="Times New Roman" w:cs="Times New Roman"/>
        </w:rPr>
        <w:t xml:space="preserve"> D, Harms P, Bruce M</w:t>
      </w:r>
      <w:r>
        <w:rPr>
          <w:rFonts w:ascii="Times New Roman" w:eastAsia="Times New Roman" w:hAnsi="Times New Roman" w:cs="Times New Roman"/>
        </w:rPr>
        <w:t>,</w:t>
      </w:r>
      <w:r w:rsidR="00F15719" w:rsidRPr="0086104F">
        <w:rPr>
          <w:rFonts w:ascii="Times New Roman" w:eastAsia="Times New Roman" w:hAnsi="Times New Roman" w:cs="Times New Roman"/>
        </w:rPr>
        <w:t xml:space="preserve"> Lysys D. The over-claiming technique: Measuring self-enhancement independent of ability. </w:t>
      </w:r>
      <w:r w:rsidR="00F15719" w:rsidRPr="00EB06D2">
        <w:rPr>
          <w:rFonts w:ascii="Times New Roman" w:eastAsia="Times New Roman" w:hAnsi="Times New Roman" w:cs="Times New Roman"/>
        </w:rPr>
        <w:t>Journal of Personality and Social Psychology</w:t>
      </w:r>
      <w:r>
        <w:rPr>
          <w:rFonts w:ascii="Times New Roman" w:eastAsia="Times New Roman" w:hAnsi="Times New Roman" w:cs="Times New Roman"/>
        </w:rPr>
        <w:t xml:space="preserve">. </w:t>
      </w:r>
      <w:r w:rsidRPr="0086104F">
        <w:rPr>
          <w:rFonts w:ascii="Times New Roman" w:eastAsia="Times New Roman" w:hAnsi="Times New Roman" w:cs="Times New Roman"/>
        </w:rPr>
        <w:t>2003</w:t>
      </w:r>
      <w:r>
        <w:rPr>
          <w:rFonts w:ascii="Times New Roman" w:eastAsia="Times New Roman" w:hAnsi="Times New Roman" w:cs="Times New Roman"/>
        </w:rPr>
        <w:t xml:space="preserve"> 8</w:t>
      </w:r>
      <w:r w:rsidR="00F15719" w:rsidRPr="0086104F">
        <w:rPr>
          <w:rFonts w:ascii="Times New Roman" w:eastAsia="Times New Roman" w:hAnsi="Times New Roman" w:cs="Times New Roman"/>
        </w:rPr>
        <w:t>4: 890-904.</w:t>
      </w:r>
    </w:p>
    <w:p w14:paraId="4531A84D" w14:textId="71FC5884" w:rsidR="00F15719" w:rsidRPr="0086104F" w:rsidRDefault="00EB06D2" w:rsidP="00F15719">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Paulhus</w:t>
      </w:r>
      <w:r w:rsidR="00F15719" w:rsidRPr="0086104F">
        <w:rPr>
          <w:rFonts w:ascii="Times New Roman" w:eastAsia="Times New Roman" w:hAnsi="Times New Roman" w:cs="Times New Roman"/>
        </w:rPr>
        <w:t xml:space="preserve"> D</w:t>
      </w:r>
      <w:r>
        <w:rPr>
          <w:rFonts w:ascii="Times New Roman" w:eastAsia="Times New Roman" w:hAnsi="Times New Roman" w:cs="Times New Roman"/>
        </w:rPr>
        <w:t>,</w:t>
      </w:r>
      <w:r w:rsidR="00F15719" w:rsidRPr="0086104F">
        <w:rPr>
          <w:rFonts w:ascii="Times New Roman" w:eastAsia="Times New Roman" w:hAnsi="Times New Roman" w:cs="Times New Roman"/>
        </w:rPr>
        <w:t xml:space="preserve"> Harms P. Measuring cognitive ability with the over-claiming technique. </w:t>
      </w:r>
      <w:r w:rsidR="00F15719" w:rsidRPr="00EB06D2">
        <w:rPr>
          <w:rFonts w:ascii="Times New Roman" w:eastAsia="Times New Roman" w:hAnsi="Times New Roman" w:cs="Times New Roman"/>
        </w:rPr>
        <w:t>Intelligence</w:t>
      </w:r>
      <w:r>
        <w:rPr>
          <w:rFonts w:ascii="Times New Roman" w:eastAsia="Times New Roman" w:hAnsi="Times New Roman" w:cs="Times New Roman"/>
        </w:rPr>
        <w:t xml:space="preserve">. </w:t>
      </w:r>
      <w:r w:rsidRPr="0086104F">
        <w:rPr>
          <w:rFonts w:ascii="Times New Roman" w:eastAsia="Times New Roman" w:hAnsi="Times New Roman" w:cs="Times New Roman"/>
        </w:rPr>
        <w:t>2004</w:t>
      </w:r>
      <w:r w:rsidR="00F15719" w:rsidRPr="0086104F">
        <w:rPr>
          <w:rFonts w:ascii="Times New Roman" w:eastAsia="Times New Roman" w:hAnsi="Times New Roman" w:cs="Times New Roman"/>
        </w:rPr>
        <w:t xml:space="preserve"> 32: 297-314. </w:t>
      </w:r>
    </w:p>
    <w:p w14:paraId="7499A6E6" w14:textId="2B906060" w:rsidR="00F15719" w:rsidRPr="0086104F" w:rsidRDefault="00A01B3A" w:rsidP="00F15719">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Paulhus</w:t>
      </w:r>
      <w:r w:rsidR="00F15719" w:rsidRPr="0086104F">
        <w:rPr>
          <w:rFonts w:ascii="Times New Roman" w:eastAsia="Times New Roman" w:hAnsi="Times New Roman" w:cs="Times New Roman"/>
        </w:rPr>
        <w:t xml:space="preserve"> D</w:t>
      </w:r>
      <w:r>
        <w:rPr>
          <w:rFonts w:ascii="Times New Roman" w:eastAsia="Times New Roman" w:hAnsi="Times New Roman" w:cs="Times New Roman"/>
        </w:rPr>
        <w:t>.</w:t>
      </w:r>
      <w:r w:rsidR="00F15719" w:rsidRPr="0086104F">
        <w:rPr>
          <w:rFonts w:ascii="Times New Roman" w:eastAsia="Times New Roman" w:hAnsi="Times New Roman" w:cs="Times New Roman"/>
        </w:rPr>
        <w:t xml:space="preserve"> Measurement and control of response bias. In</w:t>
      </w:r>
      <w:r>
        <w:rPr>
          <w:rFonts w:ascii="Times New Roman" w:eastAsia="Times New Roman" w:hAnsi="Times New Roman" w:cs="Times New Roman"/>
        </w:rPr>
        <w:t xml:space="preserve">: </w:t>
      </w:r>
      <w:r w:rsidR="00F15719" w:rsidRPr="0086104F">
        <w:rPr>
          <w:rFonts w:ascii="Times New Roman" w:eastAsia="Times New Roman" w:hAnsi="Times New Roman" w:cs="Times New Roman"/>
        </w:rPr>
        <w:t>Robinson</w:t>
      </w:r>
      <w:r>
        <w:rPr>
          <w:rFonts w:ascii="Times New Roman" w:eastAsia="Times New Roman" w:hAnsi="Times New Roman" w:cs="Times New Roman"/>
        </w:rPr>
        <w:t xml:space="preserve"> J</w:t>
      </w:r>
      <w:r w:rsidR="00F15719" w:rsidRPr="0086104F">
        <w:rPr>
          <w:rFonts w:ascii="Times New Roman" w:eastAsia="Times New Roman" w:hAnsi="Times New Roman" w:cs="Times New Roman"/>
        </w:rPr>
        <w:t xml:space="preserve">, Shaver </w:t>
      </w:r>
      <w:r>
        <w:rPr>
          <w:rFonts w:ascii="Times New Roman" w:eastAsia="Times New Roman" w:hAnsi="Times New Roman" w:cs="Times New Roman"/>
        </w:rPr>
        <w:t xml:space="preserve">P, </w:t>
      </w:r>
      <w:r w:rsidR="00F15719" w:rsidRPr="0086104F">
        <w:rPr>
          <w:rFonts w:ascii="Times New Roman" w:eastAsia="Times New Roman" w:hAnsi="Times New Roman" w:cs="Times New Roman"/>
        </w:rPr>
        <w:t>Wrightsman</w:t>
      </w:r>
      <w:r>
        <w:rPr>
          <w:rFonts w:ascii="Times New Roman" w:eastAsia="Times New Roman" w:hAnsi="Times New Roman" w:cs="Times New Roman"/>
        </w:rPr>
        <w:t xml:space="preserve"> L,</w:t>
      </w:r>
      <w:r w:rsidR="00F15719" w:rsidRPr="0086104F">
        <w:rPr>
          <w:rFonts w:ascii="Times New Roman" w:eastAsia="Times New Roman" w:hAnsi="Times New Roman" w:cs="Times New Roman"/>
        </w:rPr>
        <w:t xml:space="preserve"> ed</w:t>
      </w:r>
      <w:r>
        <w:rPr>
          <w:rFonts w:ascii="Times New Roman" w:eastAsia="Times New Roman" w:hAnsi="Times New Roman" w:cs="Times New Roman"/>
        </w:rPr>
        <w:t>itor</w:t>
      </w:r>
      <w:r w:rsidR="00F15719" w:rsidRPr="0086104F">
        <w:rPr>
          <w:rFonts w:ascii="Times New Roman" w:eastAsia="Times New Roman" w:hAnsi="Times New Roman" w:cs="Times New Roman"/>
        </w:rPr>
        <w:t>s</w:t>
      </w:r>
      <w:r>
        <w:rPr>
          <w:rFonts w:ascii="Times New Roman" w:eastAsia="Times New Roman" w:hAnsi="Times New Roman" w:cs="Times New Roman"/>
        </w:rPr>
        <w:t>.</w:t>
      </w:r>
      <w:r w:rsidR="00F15719" w:rsidRPr="0086104F">
        <w:rPr>
          <w:rFonts w:ascii="Times New Roman" w:eastAsia="Times New Roman" w:hAnsi="Times New Roman" w:cs="Times New Roman"/>
        </w:rPr>
        <w:t xml:space="preserve"> </w:t>
      </w:r>
      <w:r w:rsidR="00F15719" w:rsidRPr="00A01B3A">
        <w:rPr>
          <w:rFonts w:ascii="Times New Roman" w:eastAsia="Times New Roman" w:hAnsi="Times New Roman" w:cs="Times New Roman"/>
        </w:rPr>
        <w:t>Measurement of personality and Social Psychological Attitudes</w:t>
      </w:r>
      <w:r>
        <w:rPr>
          <w:rFonts w:ascii="Times New Roman" w:eastAsia="Times New Roman" w:hAnsi="Times New Roman" w:cs="Times New Roman"/>
        </w:rPr>
        <w:t>.</w:t>
      </w:r>
      <w:r w:rsidR="00F15719" w:rsidRPr="0086104F">
        <w:rPr>
          <w:rFonts w:ascii="Times New Roman" w:eastAsia="Times New Roman" w:hAnsi="Times New Roman" w:cs="Times New Roman"/>
        </w:rPr>
        <w:t xml:space="preserve"> </w:t>
      </w:r>
      <w:r w:rsidRPr="0086104F">
        <w:rPr>
          <w:rFonts w:ascii="Times New Roman" w:eastAsia="Times New Roman" w:hAnsi="Times New Roman" w:cs="Times New Roman"/>
        </w:rPr>
        <w:t>San</w:t>
      </w:r>
      <w:r>
        <w:rPr>
          <w:rFonts w:ascii="Times New Roman" w:eastAsia="Times New Roman" w:hAnsi="Times New Roman" w:cs="Times New Roman"/>
        </w:rPr>
        <w:t xml:space="preserve"> Diego, CA: Academic Press; </w:t>
      </w:r>
      <w:r w:rsidRPr="0086104F">
        <w:rPr>
          <w:rFonts w:ascii="Times New Roman" w:eastAsia="Times New Roman" w:hAnsi="Times New Roman" w:cs="Times New Roman"/>
        </w:rPr>
        <w:t>1991</w:t>
      </w:r>
      <w:r>
        <w:rPr>
          <w:rFonts w:ascii="Times New Roman" w:eastAsia="Times New Roman" w:hAnsi="Times New Roman" w:cs="Times New Roman"/>
        </w:rPr>
        <w:t xml:space="preserve">. </w:t>
      </w:r>
      <w:r w:rsidR="00F15719" w:rsidRPr="0086104F">
        <w:rPr>
          <w:rFonts w:ascii="Times New Roman" w:eastAsia="Times New Roman" w:hAnsi="Times New Roman" w:cs="Times New Roman"/>
        </w:rPr>
        <w:t xml:space="preserve">p. 17-59. </w:t>
      </w:r>
    </w:p>
    <w:p w14:paraId="1F017007" w14:textId="7656540D" w:rsidR="00F15719" w:rsidRPr="0086104F" w:rsidRDefault="00A01B3A" w:rsidP="00F15719">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lang w:val="de-CH"/>
        </w:rPr>
        <w:t>Gentile</w:t>
      </w:r>
      <w:r w:rsidR="00F15719" w:rsidRPr="0086104F">
        <w:rPr>
          <w:rFonts w:ascii="Times New Roman" w:eastAsia="Times New Roman" w:hAnsi="Times New Roman" w:cs="Times New Roman"/>
          <w:lang w:val="de-CH"/>
        </w:rPr>
        <w:t xml:space="preserve"> B, Miller J, Hoffman B, Reidy D, Zeichner</w:t>
      </w:r>
      <w:r>
        <w:rPr>
          <w:rFonts w:ascii="Times New Roman" w:eastAsia="Times New Roman" w:hAnsi="Times New Roman" w:cs="Times New Roman"/>
          <w:lang w:val="de-CH"/>
        </w:rPr>
        <w:t xml:space="preserve"> A,</w:t>
      </w:r>
      <w:r w:rsidR="00F15719" w:rsidRPr="0086104F">
        <w:rPr>
          <w:rFonts w:ascii="Times New Roman" w:eastAsia="Times New Roman" w:hAnsi="Times New Roman" w:cs="Times New Roman"/>
          <w:lang w:val="de-CH"/>
        </w:rPr>
        <w:t xml:space="preserve"> Campbell W. </w:t>
      </w:r>
      <w:r w:rsidR="00F15719" w:rsidRPr="0086104F">
        <w:rPr>
          <w:rFonts w:ascii="Times New Roman" w:eastAsia="Times New Roman" w:hAnsi="Times New Roman" w:cs="Times New Roman"/>
        </w:rPr>
        <w:t xml:space="preserve">A test of two brief measures of grandiose narcissism: The narcissistic personality inventory (NPI)-13 and NPI-16. </w:t>
      </w:r>
      <w:r w:rsidR="00F15719" w:rsidRPr="00A01B3A">
        <w:rPr>
          <w:rFonts w:ascii="Times New Roman" w:eastAsia="Times New Roman" w:hAnsi="Times New Roman" w:cs="Times New Roman"/>
        </w:rPr>
        <w:t>Psychological Assessment</w:t>
      </w:r>
      <w:r>
        <w:rPr>
          <w:rFonts w:ascii="Times New Roman" w:eastAsia="Times New Roman" w:hAnsi="Times New Roman" w:cs="Times New Roman"/>
        </w:rPr>
        <w:t xml:space="preserve">. </w:t>
      </w:r>
      <w:r w:rsidRPr="0086104F">
        <w:rPr>
          <w:rFonts w:ascii="Times New Roman" w:eastAsia="Times New Roman" w:hAnsi="Times New Roman" w:cs="Times New Roman"/>
          <w:lang w:val="de-CH"/>
        </w:rPr>
        <w:t>2013</w:t>
      </w:r>
      <w:r w:rsidR="00F15719" w:rsidRPr="0086104F">
        <w:rPr>
          <w:rFonts w:ascii="Times New Roman" w:eastAsia="Times New Roman" w:hAnsi="Times New Roman" w:cs="Times New Roman"/>
        </w:rPr>
        <w:t xml:space="preserve"> 25(4): 1120-36.</w:t>
      </w:r>
    </w:p>
    <w:p w14:paraId="64CE9A51" w14:textId="6EBCD2DF" w:rsidR="00F15719" w:rsidRPr="0086104F" w:rsidRDefault="00F15719" w:rsidP="00F15719">
      <w:pPr>
        <w:pStyle w:val="ListParagraph"/>
        <w:numPr>
          <w:ilvl w:val="0"/>
          <w:numId w:val="35"/>
        </w:numPr>
        <w:spacing w:line="480" w:lineRule="auto"/>
        <w:rPr>
          <w:rFonts w:ascii="Times New Roman" w:eastAsia="Times New Roman" w:hAnsi="Times New Roman" w:cs="Times New Roman"/>
        </w:rPr>
      </w:pPr>
      <w:r w:rsidRPr="0086104F">
        <w:rPr>
          <w:rFonts w:ascii="Times New Roman" w:eastAsia="Times New Roman" w:hAnsi="Times New Roman" w:cs="Times New Roman"/>
        </w:rPr>
        <w:t>Rosenberg M. Society and the adolescent self-image. Princeton, NJ: Princeton University Press</w:t>
      </w:r>
      <w:r w:rsidR="008D78B3">
        <w:rPr>
          <w:rFonts w:ascii="Times New Roman" w:eastAsia="Times New Roman" w:hAnsi="Times New Roman" w:cs="Times New Roman"/>
        </w:rPr>
        <w:t>;</w:t>
      </w:r>
      <w:r w:rsidR="00A01B3A">
        <w:rPr>
          <w:rFonts w:ascii="Times New Roman" w:eastAsia="Times New Roman" w:hAnsi="Times New Roman" w:cs="Times New Roman"/>
        </w:rPr>
        <w:t xml:space="preserve"> </w:t>
      </w:r>
      <w:r w:rsidR="00A01B3A" w:rsidRPr="0086104F">
        <w:rPr>
          <w:rFonts w:ascii="Times New Roman" w:eastAsia="Times New Roman" w:hAnsi="Times New Roman" w:cs="Times New Roman"/>
        </w:rPr>
        <w:t>1965</w:t>
      </w:r>
      <w:r w:rsidR="00A01B3A">
        <w:rPr>
          <w:rFonts w:ascii="Times New Roman" w:eastAsia="Times New Roman" w:hAnsi="Times New Roman" w:cs="Times New Roman"/>
        </w:rPr>
        <w:t xml:space="preserve">. </w:t>
      </w:r>
    </w:p>
    <w:p w14:paraId="3A0FB0A8" w14:textId="52D209C6" w:rsidR="00B1309E" w:rsidRDefault="00B1309E" w:rsidP="0086104F">
      <w:pPr>
        <w:pStyle w:val="ListParagraph"/>
        <w:numPr>
          <w:ilvl w:val="0"/>
          <w:numId w:val="35"/>
        </w:numPr>
        <w:spacing w:line="480" w:lineRule="auto"/>
        <w:rPr>
          <w:rFonts w:ascii="Times New Roman" w:eastAsia="Times New Roman" w:hAnsi="Times New Roman" w:cs="Times New Roman"/>
        </w:rPr>
      </w:pPr>
      <w:r w:rsidRPr="0086104F">
        <w:rPr>
          <w:rFonts w:ascii="Times New Roman" w:eastAsia="Times New Roman" w:hAnsi="Times New Roman" w:cs="Times New Roman"/>
        </w:rPr>
        <w:lastRenderedPageBreak/>
        <w:t>Duckworth A</w:t>
      </w:r>
      <w:r w:rsidR="004A1DBC">
        <w:rPr>
          <w:rFonts w:ascii="Times New Roman" w:eastAsia="Times New Roman" w:hAnsi="Times New Roman" w:cs="Times New Roman"/>
        </w:rPr>
        <w:t>,</w:t>
      </w:r>
      <w:r w:rsidRPr="0086104F">
        <w:rPr>
          <w:rFonts w:ascii="Times New Roman" w:eastAsia="Times New Roman" w:hAnsi="Times New Roman" w:cs="Times New Roman"/>
        </w:rPr>
        <w:t xml:space="preserve"> Quin P. Development and validation of the short grit scale (Grit-S). </w:t>
      </w:r>
      <w:r w:rsidRPr="004A1DBC">
        <w:rPr>
          <w:rFonts w:ascii="Times New Roman" w:eastAsia="Times New Roman" w:hAnsi="Times New Roman" w:cs="Times New Roman"/>
        </w:rPr>
        <w:t>Journal of Personality Assessment</w:t>
      </w:r>
      <w:r w:rsidR="004A1DBC">
        <w:rPr>
          <w:rFonts w:ascii="Times New Roman" w:eastAsia="Times New Roman" w:hAnsi="Times New Roman" w:cs="Times New Roman"/>
        </w:rPr>
        <w:t xml:space="preserve">. </w:t>
      </w:r>
      <w:r w:rsidR="004A1DBC" w:rsidRPr="0086104F">
        <w:rPr>
          <w:rFonts w:ascii="Times New Roman" w:eastAsia="Times New Roman" w:hAnsi="Times New Roman" w:cs="Times New Roman"/>
        </w:rPr>
        <w:t>2009</w:t>
      </w:r>
      <w:r w:rsidRPr="0086104F">
        <w:rPr>
          <w:rFonts w:ascii="Times New Roman" w:eastAsia="Times New Roman" w:hAnsi="Times New Roman" w:cs="Times New Roman"/>
        </w:rPr>
        <w:t xml:space="preserve"> 91: 166-74.</w:t>
      </w:r>
    </w:p>
    <w:p w14:paraId="5BBAFE72" w14:textId="5F37C116" w:rsidR="00F15719" w:rsidRPr="0086104F" w:rsidRDefault="00F15719" w:rsidP="00F15719">
      <w:pPr>
        <w:pStyle w:val="ListParagraph"/>
        <w:numPr>
          <w:ilvl w:val="0"/>
          <w:numId w:val="35"/>
        </w:numPr>
        <w:spacing w:line="480" w:lineRule="auto"/>
        <w:rPr>
          <w:rFonts w:ascii="Times New Roman" w:eastAsia="Times New Roman" w:hAnsi="Times New Roman" w:cs="Times New Roman"/>
          <w:color w:val="000000"/>
        </w:rPr>
      </w:pPr>
      <w:r w:rsidRPr="0086104F">
        <w:rPr>
          <w:rFonts w:ascii="Times New Roman" w:eastAsia="Times New Roman" w:hAnsi="Times New Roman" w:cs="Times New Roman"/>
          <w:color w:val="000000"/>
        </w:rPr>
        <w:t xml:space="preserve">Thalmayer A, Saucier G, </w:t>
      </w:r>
      <w:r w:rsidR="006A1ED6">
        <w:rPr>
          <w:rFonts w:ascii="Times New Roman" w:eastAsia="Times New Roman" w:hAnsi="Times New Roman" w:cs="Times New Roman"/>
          <w:color w:val="000000"/>
        </w:rPr>
        <w:t>Eigenhuis</w:t>
      </w:r>
      <w:r w:rsidRPr="0086104F">
        <w:rPr>
          <w:rFonts w:ascii="Times New Roman" w:eastAsia="Times New Roman" w:hAnsi="Times New Roman" w:cs="Times New Roman"/>
          <w:color w:val="000000"/>
        </w:rPr>
        <w:t xml:space="preserve"> A. Comparative validity of brief to medium-length Big Five and big six personality questionnaires. </w:t>
      </w:r>
      <w:r w:rsidRPr="006A1ED6">
        <w:rPr>
          <w:rFonts w:ascii="Times New Roman" w:eastAsia="Times New Roman" w:hAnsi="Times New Roman" w:cs="Times New Roman"/>
          <w:color w:val="000000"/>
        </w:rPr>
        <w:t>Psychological Assessment</w:t>
      </w:r>
      <w:r w:rsidR="006A1ED6">
        <w:rPr>
          <w:rFonts w:ascii="Times New Roman" w:eastAsia="Times New Roman" w:hAnsi="Times New Roman" w:cs="Times New Roman"/>
          <w:color w:val="000000"/>
        </w:rPr>
        <w:t xml:space="preserve">. </w:t>
      </w:r>
      <w:r w:rsidR="006A1ED6" w:rsidRPr="0086104F">
        <w:rPr>
          <w:rFonts w:ascii="Times New Roman" w:eastAsia="Times New Roman" w:hAnsi="Times New Roman" w:cs="Times New Roman"/>
          <w:color w:val="000000"/>
        </w:rPr>
        <w:t>2011</w:t>
      </w:r>
      <w:r w:rsidRPr="0086104F">
        <w:rPr>
          <w:rFonts w:ascii="Times New Roman" w:eastAsia="Times New Roman" w:hAnsi="Times New Roman" w:cs="Times New Roman"/>
          <w:color w:val="000000"/>
        </w:rPr>
        <w:t xml:space="preserve"> 23: 995-1009.</w:t>
      </w:r>
    </w:p>
    <w:p w14:paraId="06F8E963" w14:textId="22557099" w:rsidR="00B1309E" w:rsidRDefault="006A1ED6" w:rsidP="0086104F">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Duckworth</w:t>
      </w:r>
      <w:r w:rsidR="00B1309E" w:rsidRPr="0086104F">
        <w:rPr>
          <w:rFonts w:ascii="Times New Roman" w:eastAsia="Times New Roman" w:hAnsi="Times New Roman" w:cs="Times New Roman"/>
        </w:rPr>
        <w:t xml:space="preserve"> A, Peterson C, Matthews M, Kelly D. Grit: Perseverance and passion for long-term goals. </w:t>
      </w:r>
      <w:r w:rsidR="00B1309E" w:rsidRPr="006A1ED6">
        <w:rPr>
          <w:rFonts w:ascii="Times New Roman" w:eastAsia="Times New Roman" w:hAnsi="Times New Roman" w:cs="Times New Roman"/>
        </w:rPr>
        <w:t>Journal of Personality and Social Psychology</w:t>
      </w:r>
      <w:r>
        <w:rPr>
          <w:rFonts w:ascii="Times New Roman" w:eastAsia="Times New Roman" w:hAnsi="Times New Roman" w:cs="Times New Roman"/>
        </w:rPr>
        <w:t xml:space="preserve">. </w:t>
      </w:r>
      <w:r w:rsidRPr="0086104F">
        <w:rPr>
          <w:rFonts w:ascii="Times New Roman" w:eastAsia="Times New Roman" w:hAnsi="Times New Roman" w:cs="Times New Roman"/>
        </w:rPr>
        <w:t>2007</w:t>
      </w:r>
      <w:r w:rsidR="00B1309E" w:rsidRPr="0086104F">
        <w:rPr>
          <w:rFonts w:ascii="Times New Roman" w:eastAsia="Times New Roman" w:hAnsi="Times New Roman" w:cs="Times New Roman"/>
        </w:rPr>
        <w:t xml:space="preserve"> 9: 1087-1101.</w:t>
      </w:r>
    </w:p>
    <w:p w14:paraId="160CE176" w14:textId="1A9361D7" w:rsidR="005B62EC" w:rsidRDefault="006A1ED6" w:rsidP="0086104F">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Graham</w:t>
      </w:r>
      <w:r w:rsidR="005B62EC" w:rsidRPr="0086104F">
        <w:rPr>
          <w:rFonts w:ascii="Times New Roman" w:eastAsia="Times New Roman" w:hAnsi="Times New Roman" w:cs="Times New Roman"/>
        </w:rPr>
        <w:t xml:space="preserve"> J. (). Missing data analysis: Making it work in the real world. </w:t>
      </w:r>
      <w:r w:rsidR="005B62EC" w:rsidRPr="006A1ED6">
        <w:rPr>
          <w:rFonts w:ascii="Times New Roman" w:eastAsia="Times New Roman" w:hAnsi="Times New Roman" w:cs="Times New Roman"/>
        </w:rPr>
        <w:t>Annual Review of Psychology</w:t>
      </w:r>
      <w:r>
        <w:rPr>
          <w:rFonts w:ascii="Times New Roman" w:eastAsia="Times New Roman" w:hAnsi="Times New Roman" w:cs="Times New Roman"/>
        </w:rPr>
        <w:t xml:space="preserve">. </w:t>
      </w:r>
      <w:r w:rsidRPr="0086104F">
        <w:rPr>
          <w:rFonts w:ascii="Times New Roman" w:eastAsia="Times New Roman" w:hAnsi="Times New Roman" w:cs="Times New Roman"/>
        </w:rPr>
        <w:t>2009</w:t>
      </w:r>
      <w:r w:rsidR="005B62EC" w:rsidRPr="0086104F">
        <w:rPr>
          <w:rFonts w:ascii="Times New Roman" w:eastAsia="Times New Roman" w:hAnsi="Times New Roman" w:cs="Times New Roman"/>
          <w:i/>
        </w:rPr>
        <w:t xml:space="preserve"> </w:t>
      </w:r>
      <w:r w:rsidR="005B62EC" w:rsidRPr="0086104F">
        <w:rPr>
          <w:rFonts w:ascii="Times New Roman" w:eastAsia="Times New Roman" w:hAnsi="Times New Roman" w:cs="Times New Roman"/>
        </w:rPr>
        <w:t>60</w:t>
      </w:r>
      <w:r>
        <w:rPr>
          <w:rFonts w:ascii="Times New Roman" w:eastAsia="Times New Roman" w:hAnsi="Times New Roman" w:cs="Times New Roman"/>
        </w:rPr>
        <w:t>:</w:t>
      </w:r>
      <w:r w:rsidR="005B62EC" w:rsidRPr="0086104F">
        <w:rPr>
          <w:rFonts w:ascii="Times New Roman" w:eastAsia="Times New Roman" w:hAnsi="Times New Roman" w:cs="Times New Roman"/>
        </w:rPr>
        <w:t xml:space="preserve"> 549-576.</w:t>
      </w:r>
    </w:p>
    <w:p w14:paraId="0084CC75" w14:textId="0515CAFF" w:rsidR="00C72DF2" w:rsidRDefault="006A1ED6" w:rsidP="0086104F">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Newman</w:t>
      </w:r>
      <w:r w:rsidR="00C72DF2" w:rsidRPr="0086104F">
        <w:rPr>
          <w:rFonts w:ascii="Times New Roman" w:eastAsia="Times New Roman" w:hAnsi="Times New Roman" w:cs="Times New Roman"/>
        </w:rPr>
        <w:t xml:space="preserve"> D. Missing data: Five practical guidelines. </w:t>
      </w:r>
      <w:r w:rsidR="005B62EC" w:rsidRPr="006A1ED6">
        <w:rPr>
          <w:rFonts w:ascii="Times New Roman" w:eastAsia="Times New Roman" w:hAnsi="Times New Roman" w:cs="Times New Roman"/>
        </w:rPr>
        <w:t>Organizational Research Methods</w:t>
      </w:r>
      <w:r>
        <w:rPr>
          <w:rFonts w:ascii="Times New Roman" w:eastAsia="Times New Roman" w:hAnsi="Times New Roman" w:cs="Times New Roman"/>
          <w:i/>
        </w:rPr>
        <w:t xml:space="preserve">. </w:t>
      </w:r>
      <w:r w:rsidRPr="0086104F">
        <w:rPr>
          <w:rFonts w:ascii="Times New Roman" w:eastAsia="Times New Roman" w:hAnsi="Times New Roman" w:cs="Times New Roman"/>
        </w:rPr>
        <w:t>2014</w:t>
      </w:r>
      <w:r w:rsidR="005B62EC" w:rsidRPr="0086104F">
        <w:rPr>
          <w:rFonts w:ascii="Times New Roman" w:eastAsia="Times New Roman" w:hAnsi="Times New Roman" w:cs="Times New Roman"/>
          <w:i/>
        </w:rPr>
        <w:t xml:space="preserve"> </w:t>
      </w:r>
      <w:r w:rsidR="005B62EC" w:rsidRPr="0086104F">
        <w:rPr>
          <w:rFonts w:ascii="Times New Roman" w:eastAsia="Times New Roman" w:hAnsi="Times New Roman" w:cs="Times New Roman"/>
        </w:rPr>
        <w:t>17</w:t>
      </w:r>
      <w:r>
        <w:rPr>
          <w:rFonts w:ascii="Times New Roman" w:eastAsia="Times New Roman" w:hAnsi="Times New Roman" w:cs="Times New Roman"/>
        </w:rPr>
        <w:t>:</w:t>
      </w:r>
      <w:r w:rsidR="005B62EC" w:rsidRPr="0086104F">
        <w:rPr>
          <w:rFonts w:ascii="Times New Roman" w:eastAsia="Times New Roman" w:hAnsi="Times New Roman" w:cs="Times New Roman"/>
        </w:rPr>
        <w:t xml:space="preserve"> 372-411.</w:t>
      </w:r>
    </w:p>
    <w:p w14:paraId="04991F27" w14:textId="6390B3DA" w:rsidR="008C61FB" w:rsidRPr="0086104F" w:rsidRDefault="008C61FB" w:rsidP="008C61FB">
      <w:pPr>
        <w:pStyle w:val="ListParagraph"/>
        <w:numPr>
          <w:ilvl w:val="0"/>
          <w:numId w:val="35"/>
        </w:numPr>
        <w:spacing w:line="480" w:lineRule="auto"/>
        <w:rPr>
          <w:rFonts w:ascii="Times New Roman" w:eastAsia="Times New Roman" w:hAnsi="Times New Roman" w:cs="Times New Roman"/>
        </w:rPr>
      </w:pPr>
      <w:r w:rsidRPr="0086104F">
        <w:rPr>
          <w:rFonts w:ascii="Times New Roman" w:eastAsia="Times New Roman" w:hAnsi="Times New Roman" w:cs="Times New Roman"/>
        </w:rPr>
        <w:t>Deffler S, Leary</w:t>
      </w:r>
      <w:r w:rsidR="006A1ED6">
        <w:rPr>
          <w:rFonts w:ascii="Times New Roman" w:eastAsia="Times New Roman" w:hAnsi="Times New Roman" w:cs="Times New Roman"/>
        </w:rPr>
        <w:t xml:space="preserve"> </w:t>
      </w:r>
      <w:r w:rsidRPr="0086104F">
        <w:rPr>
          <w:rFonts w:ascii="Times New Roman" w:eastAsia="Times New Roman" w:hAnsi="Times New Roman" w:cs="Times New Roman"/>
        </w:rPr>
        <w:t xml:space="preserve">M,  Hoyle R. Knowing what you know: Intellectual humility and judgments of recognition memory. </w:t>
      </w:r>
      <w:r w:rsidRPr="006A1ED6">
        <w:rPr>
          <w:rFonts w:ascii="Times New Roman" w:eastAsia="Times New Roman" w:hAnsi="Times New Roman" w:cs="Times New Roman"/>
        </w:rPr>
        <w:t>Personality and Individual Differences</w:t>
      </w:r>
      <w:r w:rsidR="006A1ED6">
        <w:rPr>
          <w:rFonts w:ascii="Times New Roman" w:eastAsia="Times New Roman" w:hAnsi="Times New Roman" w:cs="Times New Roman"/>
        </w:rPr>
        <w:t xml:space="preserve">. </w:t>
      </w:r>
      <w:r w:rsidR="006A1ED6" w:rsidRPr="0086104F">
        <w:rPr>
          <w:rFonts w:ascii="Times New Roman" w:eastAsia="Times New Roman" w:hAnsi="Times New Roman" w:cs="Times New Roman"/>
        </w:rPr>
        <w:t>2016</w:t>
      </w:r>
      <w:r w:rsidRPr="0086104F">
        <w:rPr>
          <w:rFonts w:ascii="Times New Roman" w:eastAsia="Times New Roman" w:hAnsi="Times New Roman" w:cs="Times New Roman"/>
        </w:rPr>
        <w:t xml:space="preserve"> 96: 255-59.</w:t>
      </w:r>
    </w:p>
    <w:p w14:paraId="01A4421B" w14:textId="174EB240" w:rsidR="00E14EA6" w:rsidRPr="0086104F" w:rsidRDefault="006A1ED6" w:rsidP="0086104F">
      <w:pPr>
        <w:pStyle w:val="ListParagraph"/>
        <w:numPr>
          <w:ilvl w:val="0"/>
          <w:numId w:val="35"/>
        </w:numPr>
        <w:spacing w:line="480" w:lineRule="auto"/>
        <w:rPr>
          <w:rFonts w:ascii="Times New Roman" w:eastAsia="Times New Roman" w:hAnsi="Times New Roman" w:cs="Times New Roman"/>
        </w:rPr>
      </w:pPr>
      <w:r>
        <w:rPr>
          <w:rFonts w:ascii="Times New Roman" w:eastAsia="Times New Roman" w:hAnsi="Times New Roman" w:cs="Times New Roman"/>
        </w:rPr>
        <w:t>Ostendorf</w:t>
      </w:r>
      <w:r w:rsidR="00E14EA6" w:rsidRPr="0086104F">
        <w:rPr>
          <w:rFonts w:ascii="Times New Roman" w:eastAsia="Times New Roman" w:hAnsi="Times New Roman" w:cs="Times New Roman"/>
        </w:rPr>
        <w:t xml:space="preserve"> F. Sprache und Persoenlichkeitsstruktur: Zur Validitaet des Fuenf-FaktorenModells der Persoenlichkeit [Language and Personality Structure: On the Validity of the Five Factor Model of Personality.] Regensburg, Germany: S. Roderer Verlag</w:t>
      </w:r>
      <w:r>
        <w:rPr>
          <w:rFonts w:ascii="Times New Roman" w:eastAsia="Times New Roman" w:hAnsi="Times New Roman" w:cs="Times New Roman"/>
        </w:rPr>
        <w:t xml:space="preserve">; </w:t>
      </w:r>
      <w:r w:rsidRPr="0086104F">
        <w:rPr>
          <w:rFonts w:ascii="Times New Roman" w:eastAsia="Times New Roman" w:hAnsi="Times New Roman" w:cs="Times New Roman"/>
        </w:rPr>
        <w:t>1990</w:t>
      </w:r>
      <w:r>
        <w:rPr>
          <w:rFonts w:ascii="Times New Roman" w:eastAsia="Times New Roman" w:hAnsi="Times New Roman" w:cs="Times New Roman"/>
        </w:rPr>
        <w:t>.</w:t>
      </w:r>
    </w:p>
    <w:p w14:paraId="287F6609" w14:textId="3A7A266F" w:rsidR="00F14221" w:rsidRDefault="00F14221">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192E2CEA" w14:textId="77777777" w:rsidR="00DC439F" w:rsidRPr="001A0E38" w:rsidRDefault="00DC439F" w:rsidP="00822718">
      <w:pPr>
        <w:rPr>
          <w:rFonts w:ascii="Times New Roman" w:hAnsi="Times New Roman" w:cs="Times New Roman"/>
          <w:b/>
        </w:rPr>
      </w:pPr>
      <w:r>
        <w:rPr>
          <w:rFonts w:ascii="Times New Roman" w:hAnsi="Times New Roman" w:cs="Times New Roman"/>
          <w:b/>
        </w:rPr>
        <w:lastRenderedPageBreak/>
        <w:t>Appendix</w:t>
      </w:r>
    </w:p>
    <w:p w14:paraId="1B7DBFE3" w14:textId="77777777" w:rsidR="00DC439F" w:rsidRDefault="00DC439F" w:rsidP="00DC439F">
      <w:pPr>
        <w:rPr>
          <w:rFonts w:ascii="Times New Roman" w:hAnsi="Times New Roman" w:cs="Times New Roman"/>
        </w:rPr>
      </w:pPr>
    </w:p>
    <w:p w14:paraId="423727C1" w14:textId="77777777" w:rsidR="00DC439F" w:rsidRPr="003B6491" w:rsidRDefault="00DC439F" w:rsidP="00DC439F">
      <w:pPr>
        <w:rPr>
          <w:rFonts w:ascii="Times New Roman" w:hAnsi="Times New Roman" w:cs="Times New Roman"/>
        </w:rPr>
      </w:pPr>
      <w:r>
        <w:rPr>
          <w:rFonts w:ascii="Times New Roman" w:hAnsi="Times New Roman" w:cs="Times New Roman"/>
        </w:rPr>
        <w:t>I</w:t>
      </w:r>
      <w:r w:rsidRPr="003B6491">
        <w:rPr>
          <w:rFonts w:ascii="Times New Roman" w:hAnsi="Times New Roman" w:cs="Times New Roman"/>
        </w:rPr>
        <w:t>nitial item pool in English, classified based on exploratory factor analysis</w:t>
      </w:r>
    </w:p>
    <w:p w14:paraId="79D45C66" w14:textId="77777777" w:rsidR="00DC439F" w:rsidRPr="003B6491" w:rsidRDefault="00DC439F" w:rsidP="00DC439F">
      <w:pPr>
        <w:rPr>
          <w:rFonts w:ascii="Times New Roman" w:hAnsi="Times New Roman" w:cs="Times New Roman"/>
        </w:rPr>
      </w:pPr>
      <w:r w:rsidRPr="003B6491">
        <w:rPr>
          <w:rFonts w:ascii="Times New Roman" w:hAnsi="Times New Roman" w:cs="Times New Roman"/>
          <w:i/>
        </w:rPr>
        <w:t>Note</w:t>
      </w:r>
      <w:r w:rsidRPr="003B6491">
        <w:rPr>
          <w:rFonts w:ascii="Times New Roman" w:hAnsi="Times New Roman" w:cs="Times New Roman"/>
        </w:rPr>
        <w:t xml:space="preserve">. Reverse-keyed items indicated by </w:t>
      </w:r>
      <w:r>
        <w:rPr>
          <w:rFonts w:ascii="Times New Roman" w:hAnsi="Times New Roman" w:cs="Times New Roman"/>
        </w:rPr>
        <w:t>(–)</w:t>
      </w:r>
      <w:r w:rsidRPr="003B6491">
        <w:rPr>
          <w:rFonts w:ascii="Times New Roman" w:hAnsi="Times New Roman" w:cs="Times New Roman"/>
        </w:rPr>
        <w:t>.</w:t>
      </w:r>
    </w:p>
    <w:p w14:paraId="62E99CFA" w14:textId="77777777" w:rsidR="00DC439F" w:rsidRPr="003B6491" w:rsidRDefault="00DC439F" w:rsidP="00DC439F">
      <w:pPr>
        <w:tabs>
          <w:tab w:val="left" w:pos="1320"/>
        </w:tabs>
        <w:rPr>
          <w:rFonts w:ascii="Times New Roman" w:hAnsi="Times New Roman" w:cs="Times New Roman"/>
        </w:rPr>
      </w:pPr>
    </w:p>
    <w:p w14:paraId="373820A0" w14:textId="77777777" w:rsidR="00DC439F" w:rsidRPr="003B6491" w:rsidRDefault="00DC439F" w:rsidP="00DC439F">
      <w:pPr>
        <w:tabs>
          <w:tab w:val="left" w:pos="1320"/>
        </w:tabs>
        <w:rPr>
          <w:rFonts w:ascii="Times New Roman" w:hAnsi="Times New Roman" w:cs="Times New Roman"/>
        </w:rPr>
      </w:pPr>
      <w:r>
        <w:rPr>
          <w:rFonts w:ascii="Times New Roman" w:hAnsi="Times New Roman" w:cs="Times New Roman"/>
        </w:rPr>
        <w:t>Open-Mindedness</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020A944F" w14:textId="77777777" w:rsidTr="00102A0B">
        <w:tc>
          <w:tcPr>
            <w:tcW w:w="558" w:type="dxa"/>
          </w:tcPr>
          <w:p w14:paraId="7F4872FD"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17 </w:t>
            </w:r>
          </w:p>
        </w:tc>
        <w:tc>
          <w:tcPr>
            <w:tcW w:w="9018" w:type="dxa"/>
          </w:tcPr>
          <w:p w14:paraId="19703E16"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Whenever I don’t understand something, I want to ask another person for guidance.</w:t>
            </w:r>
          </w:p>
        </w:tc>
      </w:tr>
      <w:tr w:rsidR="00DC439F" w:rsidRPr="003B6491" w14:paraId="4795B618" w14:textId="77777777" w:rsidTr="00102A0B">
        <w:tc>
          <w:tcPr>
            <w:tcW w:w="558" w:type="dxa"/>
          </w:tcPr>
          <w:p w14:paraId="6AE844A8" w14:textId="77777777" w:rsidR="00DC439F" w:rsidRPr="003B6491" w:rsidRDefault="00DC439F" w:rsidP="00102A0B">
            <w:pPr>
              <w:rPr>
                <w:rFonts w:ascii="Times New Roman" w:hAnsi="Times New Roman" w:cs="Times New Roman"/>
              </w:rPr>
            </w:pPr>
            <w:r w:rsidRPr="003B6491">
              <w:rPr>
                <w:rFonts w:ascii="Times New Roman" w:hAnsi="Times New Roman" w:cs="Times New Roman"/>
              </w:rPr>
              <w:t xml:space="preserve">23 </w:t>
            </w:r>
          </w:p>
        </w:tc>
        <w:tc>
          <w:tcPr>
            <w:tcW w:w="9018" w:type="dxa"/>
          </w:tcPr>
          <w:p w14:paraId="6B9ED672" w14:textId="77777777" w:rsidR="00DC439F" w:rsidRPr="003B6491" w:rsidRDefault="00DC439F" w:rsidP="00102A0B">
            <w:pPr>
              <w:rPr>
                <w:rFonts w:ascii="Times New Roman" w:hAnsi="Times New Roman" w:cs="Times New Roman"/>
              </w:rPr>
            </w:pPr>
            <w:r w:rsidRPr="003B6491">
              <w:rPr>
                <w:rFonts w:ascii="Times New Roman" w:hAnsi="Times New Roman" w:cs="Times New Roman"/>
              </w:rPr>
              <w:t xml:space="preserve">When someone disagrees with me, I try to find out why. </w:t>
            </w:r>
          </w:p>
        </w:tc>
      </w:tr>
      <w:tr w:rsidR="00DC439F" w:rsidRPr="003B6491" w14:paraId="777AC7AF" w14:textId="77777777" w:rsidTr="00102A0B">
        <w:tc>
          <w:tcPr>
            <w:tcW w:w="558" w:type="dxa"/>
          </w:tcPr>
          <w:p w14:paraId="55779919"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27 </w:t>
            </w:r>
          </w:p>
        </w:tc>
        <w:tc>
          <w:tcPr>
            <w:tcW w:w="9018" w:type="dxa"/>
          </w:tcPr>
          <w:p w14:paraId="683940E0"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hAnsi="Times New Roman" w:cs="Times New Roman"/>
              </w:rPr>
              <w:t xml:space="preserve">) </w:t>
            </w:r>
            <w:r w:rsidRPr="003B6491">
              <w:rPr>
                <w:rFonts w:ascii="Times New Roman" w:eastAsia="Times New Roman" w:hAnsi="Times New Roman" w:cs="Times New Roman"/>
                <w:color w:val="000000"/>
              </w:rPr>
              <w:t>I think that paying attention to people who disagree with me is a waste of time.</w:t>
            </w:r>
          </w:p>
        </w:tc>
      </w:tr>
      <w:tr w:rsidR="00DC439F" w:rsidRPr="003B6491" w14:paraId="18F75878" w14:textId="77777777" w:rsidTr="00102A0B">
        <w:tc>
          <w:tcPr>
            <w:tcW w:w="558" w:type="dxa"/>
          </w:tcPr>
          <w:p w14:paraId="3C4B7D82"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28 </w:t>
            </w:r>
          </w:p>
        </w:tc>
        <w:tc>
          <w:tcPr>
            <w:tcW w:w="9018" w:type="dxa"/>
          </w:tcPr>
          <w:p w14:paraId="371AC4A9"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like talking to people with different viewpoints than mine. (This item also had a loading above .3 on Boredom.)</w:t>
            </w:r>
          </w:p>
        </w:tc>
      </w:tr>
      <w:tr w:rsidR="00DC439F" w:rsidRPr="003B6491" w14:paraId="098C5A0D" w14:textId="77777777" w:rsidTr="00102A0B">
        <w:tc>
          <w:tcPr>
            <w:tcW w:w="558" w:type="dxa"/>
          </w:tcPr>
          <w:p w14:paraId="6409BB99"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33 </w:t>
            </w:r>
          </w:p>
        </w:tc>
        <w:tc>
          <w:tcPr>
            <w:tcW w:w="9018" w:type="dxa"/>
          </w:tcPr>
          <w:p w14:paraId="646ECBC6"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hAnsi="Times New Roman" w:cs="Times New Roman"/>
              </w:rPr>
              <w:t xml:space="preserve">) </w:t>
            </w:r>
            <w:r w:rsidRPr="003B6491">
              <w:rPr>
                <w:rFonts w:ascii="Times New Roman" w:eastAsia="Times New Roman" w:hAnsi="Times New Roman" w:cs="Times New Roman"/>
                <w:color w:val="000000"/>
              </w:rPr>
              <w:t>When a person disagrees with me, I usually assume there is something wrong with that person.</w:t>
            </w:r>
          </w:p>
        </w:tc>
      </w:tr>
      <w:tr w:rsidR="00DC439F" w:rsidRPr="003B6491" w14:paraId="2EAC7509" w14:textId="77777777" w:rsidTr="00102A0B">
        <w:tc>
          <w:tcPr>
            <w:tcW w:w="558" w:type="dxa"/>
          </w:tcPr>
          <w:p w14:paraId="68676682"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34</w:t>
            </w:r>
            <w:r w:rsidRPr="003B6491">
              <w:rPr>
                <w:rFonts w:ascii="Times New Roman" w:eastAsia="Times New Roman" w:hAnsi="Times New Roman" w:cs="Times New Roman"/>
                <w:color w:val="000000"/>
              </w:rPr>
              <w:t xml:space="preserve"> </w:t>
            </w:r>
          </w:p>
        </w:tc>
        <w:tc>
          <w:tcPr>
            <w:tcW w:w="9018" w:type="dxa"/>
          </w:tcPr>
          <w:p w14:paraId="61D4757F"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feel no shame learning from someone who knows more than me.</w:t>
            </w:r>
          </w:p>
        </w:tc>
      </w:tr>
      <w:tr w:rsidR="00DC439F" w:rsidRPr="003B6491" w14:paraId="53C3FB59" w14:textId="77777777" w:rsidTr="00102A0B">
        <w:tc>
          <w:tcPr>
            <w:tcW w:w="558" w:type="dxa"/>
          </w:tcPr>
          <w:p w14:paraId="2912A354"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35 </w:t>
            </w:r>
          </w:p>
        </w:tc>
        <w:tc>
          <w:tcPr>
            <w:tcW w:w="9018" w:type="dxa"/>
          </w:tcPr>
          <w:p w14:paraId="4B1084D0" w14:textId="311CFD86"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If I do not know much about some topic, I don’t mind being taught about it, even if I know a lot about other topics.</w:t>
            </w:r>
            <w:r w:rsidR="00AB4456">
              <w:rPr>
                <w:rFonts w:ascii="Times New Roman" w:eastAsia="Times New Roman" w:hAnsi="Times New Roman" w:cs="Times New Roman"/>
                <w:color w:val="000000"/>
              </w:rPr>
              <w:t xml:space="preserve"> [modified to say “Even though I’m well-versed in some things, I don’t mind being taught about other things.”]</w:t>
            </w:r>
          </w:p>
        </w:tc>
      </w:tr>
      <w:tr w:rsidR="00DC439F" w:rsidRPr="003B6491" w14:paraId="4D7EB7E2" w14:textId="77777777" w:rsidTr="00102A0B">
        <w:tc>
          <w:tcPr>
            <w:tcW w:w="558" w:type="dxa"/>
          </w:tcPr>
          <w:p w14:paraId="208E72BB"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36 </w:t>
            </w:r>
          </w:p>
        </w:tc>
        <w:tc>
          <w:tcPr>
            <w:tcW w:w="9018" w:type="dxa"/>
          </w:tcPr>
          <w:p w14:paraId="13D42AE8"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Teachers can learn a lot from their students.</w:t>
            </w:r>
          </w:p>
        </w:tc>
      </w:tr>
      <w:tr w:rsidR="00DC439F" w:rsidRPr="003B6491" w14:paraId="3B389752" w14:textId="77777777" w:rsidTr="00102A0B">
        <w:tc>
          <w:tcPr>
            <w:tcW w:w="558" w:type="dxa"/>
          </w:tcPr>
          <w:p w14:paraId="11613C62"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 xml:space="preserve">39 </w:t>
            </w:r>
          </w:p>
        </w:tc>
        <w:tc>
          <w:tcPr>
            <w:tcW w:w="9018" w:type="dxa"/>
          </w:tcPr>
          <w:p w14:paraId="5A5648ED"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appreciate being corrected when I make a mistake.</w:t>
            </w:r>
          </w:p>
        </w:tc>
      </w:tr>
      <w:tr w:rsidR="00DC439F" w:rsidRPr="003B6491" w14:paraId="48E40854" w14:textId="77777777" w:rsidTr="00102A0B">
        <w:tc>
          <w:tcPr>
            <w:tcW w:w="558" w:type="dxa"/>
          </w:tcPr>
          <w:p w14:paraId="0511FBDC"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41 </w:t>
            </w:r>
          </w:p>
        </w:tc>
        <w:tc>
          <w:tcPr>
            <w:tcW w:w="9018" w:type="dxa"/>
          </w:tcPr>
          <w:p w14:paraId="1DF7DCF3"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would never brag about how much I know.</w:t>
            </w:r>
          </w:p>
        </w:tc>
      </w:tr>
      <w:tr w:rsidR="00DC439F" w:rsidRPr="003B6491" w14:paraId="41A940AB" w14:textId="77777777" w:rsidTr="00102A0B">
        <w:tc>
          <w:tcPr>
            <w:tcW w:w="558" w:type="dxa"/>
          </w:tcPr>
          <w:p w14:paraId="6F20653D"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45 </w:t>
            </w:r>
          </w:p>
        </w:tc>
        <w:tc>
          <w:tcPr>
            <w:tcW w:w="9018" w:type="dxa"/>
          </w:tcPr>
          <w:p w14:paraId="48D8D67C"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Even when I have high status, I don’t mind learning from others who have lower status.</w:t>
            </w:r>
          </w:p>
        </w:tc>
      </w:tr>
      <w:tr w:rsidR="00DC439F" w:rsidRPr="003B6491" w14:paraId="53582990" w14:textId="77777777" w:rsidTr="00102A0B">
        <w:tc>
          <w:tcPr>
            <w:tcW w:w="558" w:type="dxa"/>
          </w:tcPr>
          <w:p w14:paraId="1522AFFF"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50 </w:t>
            </w:r>
          </w:p>
        </w:tc>
        <w:tc>
          <w:tcPr>
            <w:tcW w:w="9018" w:type="dxa"/>
          </w:tcPr>
          <w:p w14:paraId="6EC6953D"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hAnsi="Times New Roman" w:cs="Times New Roman"/>
              </w:rPr>
              <w:t xml:space="preserve">) </w:t>
            </w:r>
            <w:r w:rsidRPr="003B6491">
              <w:rPr>
                <w:rFonts w:ascii="Times New Roman" w:eastAsia="Times New Roman" w:hAnsi="Times New Roman" w:cs="Times New Roman"/>
                <w:color w:val="000000"/>
              </w:rPr>
              <w:t xml:space="preserve">Only wimps admit that they’ve made mistakes [modified to say “Only wimps admit that they’re confused”]. </w:t>
            </w:r>
          </w:p>
        </w:tc>
      </w:tr>
      <w:tr w:rsidR="00DC439F" w:rsidRPr="003B6491" w14:paraId="2D260357" w14:textId="77777777" w:rsidTr="00102A0B">
        <w:tc>
          <w:tcPr>
            <w:tcW w:w="558" w:type="dxa"/>
          </w:tcPr>
          <w:p w14:paraId="783F626F"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51 </w:t>
            </w:r>
          </w:p>
        </w:tc>
        <w:tc>
          <w:tcPr>
            <w:tcW w:w="9018" w:type="dxa"/>
          </w:tcPr>
          <w:p w14:paraId="32B03675"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hAnsi="Times New Roman" w:cs="Times New Roman"/>
              </w:rPr>
              <w:t xml:space="preserve">) </w:t>
            </w:r>
            <w:r w:rsidRPr="003B6491">
              <w:rPr>
                <w:rFonts w:ascii="Times New Roman" w:eastAsia="Times New Roman" w:hAnsi="Times New Roman" w:cs="Times New Roman"/>
                <w:color w:val="000000"/>
              </w:rPr>
              <w:t>I don’t take people seriously if they’re very different from me.</w:t>
            </w:r>
          </w:p>
        </w:tc>
      </w:tr>
      <w:tr w:rsidR="00DC439F" w:rsidRPr="003B6491" w14:paraId="54A4856E" w14:textId="77777777" w:rsidTr="00102A0B">
        <w:tc>
          <w:tcPr>
            <w:tcW w:w="558" w:type="dxa"/>
          </w:tcPr>
          <w:p w14:paraId="265AFC78"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52 </w:t>
            </w:r>
          </w:p>
        </w:tc>
        <w:tc>
          <w:tcPr>
            <w:tcW w:w="9018" w:type="dxa"/>
          </w:tcPr>
          <w:p w14:paraId="0B945599"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hAnsi="Times New Roman" w:cs="Times New Roman"/>
              </w:rPr>
              <w:t xml:space="preserve">) </w:t>
            </w:r>
            <w:r w:rsidRPr="003B6491">
              <w:rPr>
                <w:rFonts w:ascii="Times New Roman" w:eastAsia="Times New Roman" w:hAnsi="Times New Roman" w:cs="Times New Roman"/>
                <w:color w:val="000000"/>
              </w:rPr>
              <w:t>People from other countries have weird ideas.</w:t>
            </w:r>
          </w:p>
        </w:tc>
      </w:tr>
    </w:tbl>
    <w:p w14:paraId="469FA54D" w14:textId="77777777" w:rsidR="00DC439F" w:rsidRPr="003B6491" w:rsidRDefault="00DC439F" w:rsidP="00DC439F">
      <w:pPr>
        <w:rPr>
          <w:rFonts w:ascii="Times New Roman" w:hAnsi="Times New Roman" w:cs="Times New Roman"/>
        </w:rPr>
      </w:pPr>
    </w:p>
    <w:p w14:paraId="75955ABA" w14:textId="77777777" w:rsidR="00DC439F" w:rsidRPr="003B6491" w:rsidRDefault="00DC439F" w:rsidP="00DC439F">
      <w:pPr>
        <w:rPr>
          <w:rFonts w:ascii="Times New Roman" w:hAnsi="Times New Roman" w:cs="Times New Roman"/>
        </w:rPr>
      </w:pPr>
      <w:r>
        <w:rPr>
          <w:rFonts w:ascii="Times New Roman" w:hAnsi="Times New Roman" w:cs="Times New Roman"/>
        </w:rPr>
        <w:t>Intellectual Modesty</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785A03A0" w14:textId="77777777" w:rsidTr="00102A0B">
        <w:tc>
          <w:tcPr>
            <w:tcW w:w="558" w:type="dxa"/>
          </w:tcPr>
          <w:p w14:paraId="7DC69704"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8 </w:t>
            </w:r>
          </w:p>
        </w:tc>
        <w:tc>
          <w:tcPr>
            <w:tcW w:w="9018" w:type="dxa"/>
          </w:tcPr>
          <w:p w14:paraId="469C61A0"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Being smarter than other people is not especially important to me.</w:t>
            </w:r>
          </w:p>
        </w:tc>
      </w:tr>
      <w:tr w:rsidR="00DC439F" w:rsidRPr="003B6491" w14:paraId="51B5C455" w14:textId="77777777" w:rsidTr="00102A0B">
        <w:tc>
          <w:tcPr>
            <w:tcW w:w="558" w:type="dxa"/>
          </w:tcPr>
          <w:p w14:paraId="3049FC6C"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9</w:t>
            </w:r>
            <w:r w:rsidRPr="003B6491">
              <w:rPr>
                <w:rFonts w:ascii="Times New Roman" w:eastAsia="Times New Roman" w:hAnsi="Times New Roman" w:cs="Times New Roman"/>
                <w:color w:val="000000"/>
              </w:rPr>
              <w:t xml:space="preserve"> </w:t>
            </w:r>
          </w:p>
        </w:tc>
        <w:tc>
          <w:tcPr>
            <w:tcW w:w="9018" w:type="dxa"/>
          </w:tcPr>
          <w:p w14:paraId="21659946" w14:textId="77777777" w:rsidR="00DC439F" w:rsidRPr="003B6491" w:rsidRDefault="00DC439F" w:rsidP="00102A0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3B6491">
              <w:rPr>
                <w:rFonts w:ascii="Times New Roman" w:eastAsia="Times New Roman" w:hAnsi="Times New Roman" w:cs="Times New Roman"/>
                <w:color w:val="000000"/>
              </w:rPr>
              <w:t>) I would like to have more access to information than everyone else.</w:t>
            </w:r>
          </w:p>
        </w:tc>
      </w:tr>
      <w:tr w:rsidR="00DC439F" w:rsidRPr="003B6491" w14:paraId="2A4CC4E0" w14:textId="77777777" w:rsidTr="00102A0B">
        <w:tc>
          <w:tcPr>
            <w:tcW w:w="558" w:type="dxa"/>
          </w:tcPr>
          <w:p w14:paraId="4539C9AB"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10</w:t>
            </w:r>
            <w:r w:rsidRPr="003B6491">
              <w:rPr>
                <w:rFonts w:ascii="Times New Roman" w:eastAsia="Times New Roman" w:hAnsi="Times New Roman" w:cs="Times New Roman"/>
                <w:color w:val="000000"/>
              </w:rPr>
              <w:t xml:space="preserve"> </w:t>
            </w:r>
          </w:p>
        </w:tc>
        <w:tc>
          <w:tcPr>
            <w:tcW w:w="9018" w:type="dxa"/>
          </w:tcPr>
          <w:p w14:paraId="54FA8853" w14:textId="77777777" w:rsidR="00DC439F" w:rsidRPr="003B6491" w:rsidRDefault="00DC439F" w:rsidP="00102A0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3B6491">
              <w:rPr>
                <w:rFonts w:ascii="Times New Roman" w:eastAsia="Times New Roman" w:hAnsi="Times New Roman" w:cs="Times New Roman"/>
                <w:color w:val="000000"/>
              </w:rPr>
              <w:t>) I would like to be seen explaining ideas that no one else understands.</w:t>
            </w:r>
          </w:p>
        </w:tc>
      </w:tr>
      <w:tr w:rsidR="00DC439F" w:rsidRPr="003B6491" w14:paraId="703418A8" w14:textId="77777777" w:rsidTr="00102A0B">
        <w:tc>
          <w:tcPr>
            <w:tcW w:w="558" w:type="dxa"/>
          </w:tcPr>
          <w:p w14:paraId="5E298E5B"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11</w:t>
            </w:r>
            <w:r w:rsidRPr="003B6491">
              <w:rPr>
                <w:rFonts w:ascii="Times New Roman" w:eastAsia="Times New Roman" w:hAnsi="Times New Roman" w:cs="Times New Roman"/>
                <w:color w:val="000000"/>
              </w:rPr>
              <w:t xml:space="preserve"> </w:t>
            </w:r>
          </w:p>
        </w:tc>
        <w:tc>
          <w:tcPr>
            <w:tcW w:w="9018" w:type="dxa"/>
          </w:tcPr>
          <w:p w14:paraId="7B470FBF" w14:textId="77777777" w:rsidR="00DC439F" w:rsidRPr="003B6491" w:rsidRDefault="00DC439F" w:rsidP="00102A0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3B6491">
              <w:rPr>
                <w:rFonts w:ascii="Times New Roman" w:eastAsia="Times New Roman" w:hAnsi="Times New Roman" w:cs="Times New Roman"/>
                <w:color w:val="000000"/>
              </w:rPr>
              <w:t>) I would get a lot of pleasure from knowing more than other people.</w:t>
            </w:r>
          </w:p>
        </w:tc>
      </w:tr>
      <w:tr w:rsidR="00DC439F" w:rsidRPr="003B6491" w14:paraId="2754D0D9" w14:textId="77777777" w:rsidTr="00102A0B">
        <w:tc>
          <w:tcPr>
            <w:tcW w:w="558" w:type="dxa"/>
          </w:tcPr>
          <w:p w14:paraId="19A2D20E"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12 </w:t>
            </w:r>
          </w:p>
        </w:tc>
        <w:tc>
          <w:tcPr>
            <w:tcW w:w="9018" w:type="dxa"/>
          </w:tcPr>
          <w:p w14:paraId="166121A7"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don’t feel that I know or understand more than most other people.</w:t>
            </w:r>
          </w:p>
        </w:tc>
      </w:tr>
      <w:tr w:rsidR="00DC439F" w:rsidRPr="003B6491" w14:paraId="64A82CDF" w14:textId="77777777" w:rsidTr="00102A0B">
        <w:tc>
          <w:tcPr>
            <w:tcW w:w="558" w:type="dxa"/>
          </w:tcPr>
          <w:p w14:paraId="7BDCCBC0"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 xml:space="preserve">13 </w:t>
            </w:r>
          </w:p>
        </w:tc>
        <w:tc>
          <w:tcPr>
            <w:tcW w:w="9018" w:type="dxa"/>
          </w:tcPr>
          <w:p w14:paraId="60818A6C" w14:textId="2907FB77" w:rsidR="00DC439F" w:rsidRPr="003B6491" w:rsidRDefault="00DC439F" w:rsidP="00D41979">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wouldn’t want people to treat me as though I were intellectually superior to them.</w:t>
            </w:r>
            <w:r w:rsidR="00D41979">
              <w:rPr>
                <w:rFonts w:ascii="Times New Roman" w:eastAsia="Times New Roman" w:hAnsi="Times New Roman" w:cs="Times New Roman"/>
                <w:color w:val="000000"/>
              </w:rPr>
              <w:t xml:space="preserve"> [modified to say “I wouldn’t want people to treat me as though I were a genius.”]</w:t>
            </w:r>
          </w:p>
        </w:tc>
      </w:tr>
      <w:tr w:rsidR="00DC439F" w:rsidRPr="003B6491" w14:paraId="62ED6FD6" w14:textId="77777777" w:rsidTr="00102A0B">
        <w:tc>
          <w:tcPr>
            <w:tcW w:w="558" w:type="dxa"/>
          </w:tcPr>
          <w:p w14:paraId="22CE4679"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14 </w:t>
            </w:r>
          </w:p>
        </w:tc>
        <w:tc>
          <w:tcPr>
            <w:tcW w:w="9018" w:type="dxa"/>
          </w:tcPr>
          <w:p w14:paraId="5E72532B" w14:textId="77777777" w:rsidR="00DC439F" w:rsidRPr="003B6491" w:rsidRDefault="00DC439F" w:rsidP="00102A0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3B6491">
              <w:rPr>
                <w:rFonts w:ascii="Times New Roman" w:eastAsia="Times New Roman" w:hAnsi="Times New Roman" w:cs="Times New Roman"/>
                <w:color w:val="000000"/>
              </w:rPr>
              <w:t>) I think I am entitled to more intellectual respect than the average person is.</w:t>
            </w:r>
          </w:p>
        </w:tc>
      </w:tr>
      <w:tr w:rsidR="00DC439F" w:rsidRPr="003B6491" w14:paraId="320FB0CF" w14:textId="77777777" w:rsidTr="00102A0B">
        <w:tc>
          <w:tcPr>
            <w:tcW w:w="558" w:type="dxa"/>
          </w:tcPr>
          <w:p w14:paraId="49E84F11"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15</w:t>
            </w:r>
            <w:r w:rsidRPr="003B6491">
              <w:rPr>
                <w:rFonts w:ascii="Times New Roman" w:eastAsia="Times New Roman" w:hAnsi="Times New Roman" w:cs="Times New Roman"/>
                <w:color w:val="000000"/>
              </w:rPr>
              <w:t xml:space="preserve"> </w:t>
            </w:r>
          </w:p>
        </w:tc>
        <w:tc>
          <w:tcPr>
            <w:tcW w:w="9018" w:type="dxa"/>
          </w:tcPr>
          <w:p w14:paraId="702E0F59" w14:textId="77777777" w:rsidR="00DC439F" w:rsidRPr="003B6491" w:rsidRDefault="00DC439F" w:rsidP="00102A0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3B6491">
              <w:rPr>
                <w:rFonts w:ascii="Times New Roman" w:eastAsia="Times New Roman" w:hAnsi="Times New Roman" w:cs="Times New Roman"/>
                <w:color w:val="000000"/>
              </w:rPr>
              <w:t>) I want people to know that I am an unusually intelligent person.</w:t>
            </w:r>
          </w:p>
        </w:tc>
      </w:tr>
      <w:tr w:rsidR="00DC439F" w:rsidRPr="003B6491" w14:paraId="5BC13A41" w14:textId="77777777" w:rsidTr="00102A0B">
        <w:tc>
          <w:tcPr>
            <w:tcW w:w="558" w:type="dxa"/>
          </w:tcPr>
          <w:p w14:paraId="1EFEC932"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16</w:t>
            </w:r>
          </w:p>
        </w:tc>
        <w:tc>
          <w:tcPr>
            <w:tcW w:w="9018" w:type="dxa"/>
          </w:tcPr>
          <w:p w14:paraId="2F794E65" w14:textId="77777777" w:rsidR="00DC439F" w:rsidRPr="003B6491" w:rsidRDefault="00DC439F" w:rsidP="00102A0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3B6491">
              <w:rPr>
                <w:rFonts w:ascii="Times New Roman" w:eastAsia="Times New Roman" w:hAnsi="Times New Roman" w:cs="Times New Roman"/>
                <w:color w:val="000000"/>
              </w:rPr>
              <w:t>) I can solve difficult puzzles without needing intellectual support from anyone else.</w:t>
            </w:r>
          </w:p>
        </w:tc>
      </w:tr>
      <w:tr w:rsidR="00DC439F" w:rsidRPr="003B6491" w14:paraId="62F0968F" w14:textId="77777777" w:rsidTr="00102A0B">
        <w:tc>
          <w:tcPr>
            <w:tcW w:w="558" w:type="dxa"/>
          </w:tcPr>
          <w:p w14:paraId="1EE4A6FB"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32 </w:t>
            </w:r>
          </w:p>
        </w:tc>
        <w:tc>
          <w:tcPr>
            <w:tcW w:w="9018" w:type="dxa"/>
          </w:tcPr>
          <w:p w14:paraId="44E6BD15"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Pr>
                <w:rFonts w:ascii="Times New Roman" w:eastAsia="Times New Roman" w:hAnsi="Times New Roman" w:cs="Times New Roman"/>
                <w:color w:val="000000"/>
              </w:rPr>
              <w:t>–</w:t>
            </w:r>
            <w:r w:rsidRPr="003B6491">
              <w:rPr>
                <w:rFonts w:ascii="Times New Roman" w:eastAsia="Times New Roman" w:hAnsi="Times New Roman" w:cs="Times New Roman"/>
                <w:color w:val="000000"/>
              </w:rPr>
              <w:t>) I like to be the smartest person in the room.</w:t>
            </w:r>
          </w:p>
        </w:tc>
      </w:tr>
    </w:tbl>
    <w:p w14:paraId="42CCD42D" w14:textId="77777777" w:rsidR="00DC439F" w:rsidRPr="003B6491" w:rsidRDefault="00DC439F" w:rsidP="00DC439F">
      <w:pPr>
        <w:rPr>
          <w:rFonts w:ascii="Times New Roman" w:hAnsi="Times New Roman" w:cs="Times New Roman"/>
        </w:rPr>
      </w:pPr>
    </w:p>
    <w:p w14:paraId="46F48F39" w14:textId="77777777" w:rsidR="00DC439F" w:rsidRPr="003B6491" w:rsidRDefault="00DC439F" w:rsidP="00DC439F">
      <w:pPr>
        <w:rPr>
          <w:rFonts w:ascii="Times New Roman" w:hAnsi="Times New Roman" w:cs="Times New Roman"/>
        </w:rPr>
      </w:pPr>
      <w:r>
        <w:rPr>
          <w:rFonts w:ascii="Times New Roman" w:hAnsi="Times New Roman" w:cs="Times New Roman"/>
        </w:rPr>
        <w:t>Corrigibility</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13F79576" w14:textId="77777777" w:rsidTr="00102A0B">
        <w:tc>
          <w:tcPr>
            <w:tcW w:w="558" w:type="dxa"/>
          </w:tcPr>
          <w:p w14:paraId="2F27657C"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37 </w:t>
            </w:r>
          </w:p>
        </w:tc>
        <w:tc>
          <w:tcPr>
            <w:tcW w:w="9018" w:type="dxa"/>
          </w:tcPr>
          <w:p w14:paraId="156D0F7B"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Pr>
                <w:rFonts w:ascii="Times New Roman" w:eastAsia="Times New Roman" w:hAnsi="Times New Roman" w:cs="Times New Roman"/>
                <w:color w:val="000000"/>
              </w:rPr>
              <w:t>–</w:t>
            </w:r>
            <w:r w:rsidRPr="003B6491">
              <w:rPr>
                <w:rFonts w:ascii="Times New Roman" w:eastAsia="Times New Roman" w:hAnsi="Times New Roman" w:cs="Times New Roman"/>
                <w:color w:val="000000"/>
              </w:rPr>
              <w:t>) I find it annoying to be told that I’ve made an intellectual mistake.</w:t>
            </w:r>
          </w:p>
        </w:tc>
      </w:tr>
      <w:tr w:rsidR="00DC439F" w:rsidRPr="003B6491" w14:paraId="10876E37" w14:textId="77777777" w:rsidTr="00102A0B">
        <w:tc>
          <w:tcPr>
            <w:tcW w:w="558" w:type="dxa"/>
          </w:tcPr>
          <w:p w14:paraId="1C2D970D"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38 </w:t>
            </w:r>
          </w:p>
        </w:tc>
        <w:tc>
          <w:tcPr>
            <w:tcW w:w="9018" w:type="dxa"/>
          </w:tcPr>
          <w:p w14:paraId="1C0896A1"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eastAsia="Times New Roman" w:hAnsi="Times New Roman" w:cs="Times New Roman"/>
                <w:color w:val="000000"/>
              </w:rPr>
              <w:t>) If someone points out an intellectual mistake that I’ve made, I tend to get angry.</w:t>
            </w:r>
          </w:p>
        </w:tc>
      </w:tr>
      <w:tr w:rsidR="00DC439F" w:rsidRPr="003B6491" w14:paraId="5ED1E9DE" w14:textId="77777777" w:rsidTr="00102A0B">
        <w:tc>
          <w:tcPr>
            <w:tcW w:w="558" w:type="dxa"/>
          </w:tcPr>
          <w:p w14:paraId="369BF1A6"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 xml:space="preserve">39 </w:t>
            </w:r>
          </w:p>
        </w:tc>
        <w:tc>
          <w:tcPr>
            <w:tcW w:w="9018" w:type="dxa"/>
          </w:tcPr>
          <w:p w14:paraId="17923397"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appreciate being corrected when I make a mistake.</w:t>
            </w:r>
          </w:p>
        </w:tc>
      </w:tr>
      <w:tr w:rsidR="00DC439F" w:rsidRPr="003B6491" w14:paraId="6684B398" w14:textId="77777777" w:rsidTr="00102A0B">
        <w:tc>
          <w:tcPr>
            <w:tcW w:w="558" w:type="dxa"/>
          </w:tcPr>
          <w:p w14:paraId="3605C476"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40 </w:t>
            </w:r>
          </w:p>
        </w:tc>
        <w:tc>
          <w:tcPr>
            <w:tcW w:w="9018" w:type="dxa"/>
          </w:tcPr>
          <w:p w14:paraId="164EC267"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 xml:space="preserve">When someone corrects a mistake that I’ve made, I do not feel embarrassed. </w:t>
            </w:r>
          </w:p>
        </w:tc>
      </w:tr>
      <w:tr w:rsidR="00DC439F" w:rsidRPr="003B6491" w14:paraId="65692182" w14:textId="77777777" w:rsidTr="00102A0B">
        <w:tc>
          <w:tcPr>
            <w:tcW w:w="558" w:type="dxa"/>
          </w:tcPr>
          <w:p w14:paraId="0BEAC7AE"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43 </w:t>
            </w:r>
          </w:p>
        </w:tc>
        <w:tc>
          <w:tcPr>
            <w:tcW w:w="9018" w:type="dxa"/>
          </w:tcPr>
          <w:p w14:paraId="48FB228C"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eastAsia="Times New Roman" w:hAnsi="Times New Roman" w:cs="Times New Roman"/>
                <w:color w:val="000000"/>
              </w:rPr>
              <w:t>) When I realize that someone knows more than me, I feel frustrated and humiliated.</w:t>
            </w:r>
          </w:p>
        </w:tc>
      </w:tr>
    </w:tbl>
    <w:p w14:paraId="0D377177" w14:textId="77777777" w:rsidR="00DC439F" w:rsidRDefault="00DC439F" w:rsidP="00DC439F">
      <w:pPr>
        <w:rPr>
          <w:rFonts w:ascii="Times New Roman" w:hAnsi="Times New Roman" w:cs="Times New Roman"/>
        </w:rPr>
      </w:pPr>
    </w:p>
    <w:p w14:paraId="230891AA" w14:textId="77777777" w:rsidR="00DC439F" w:rsidRPr="003B6491" w:rsidRDefault="00DC439F" w:rsidP="00DC439F">
      <w:pPr>
        <w:rPr>
          <w:rFonts w:ascii="Times New Roman" w:hAnsi="Times New Roman" w:cs="Times New Roman"/>
        </w:rPr>
      </w:pPr>
    </w:p>
    <w:p w14:paraId="1AC8D969" w14:textId="77777777" w:rsidR="00DC439F" w:rsidRPr="003B6491" w:rsidRDefault="00DC439F" w:rsidP="00DC439F">
      <w:pPr>
        <w:rPr>
          <w:rFonts w:ascii="Times New Roman" w:hAnsi="Times New Roman" w:cs="Times New Roman"/>
        </w:rPr>
      </w:pPr>
      <w:r>
        <w:rPr>
          <w:rFonts w:ascii="Times New Roman" w:hAnsi="Times New Roman" w:cs="Times New Roman"/>
        </w:rPr>
        <w:t>Engagement</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51C4EC8A" w14:textId="77777777" w:rsidTr="00102A0B">
        <w:tc>
          <w:tcPr>
            <w:tcW w:w="558" w:type="dxa"/>
          </w:tcPr>
          <w:p w14:paraId="264962E5"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18</w:t>
            </w:r>
          </w:p>
        </w:tc>
        <w:tc>
          <w:tcPr>
            <w:tcW w:w="9018" w:type="dxa"/>
          </w:tcPr>
          <w:p w14:paraId="6863A52F" w14:textId="77777777" w:rsidR="00DC439F" w:rsidRPr="003B6491" w:rsidRDefault="00DC439F" w:rsidP="00102A0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3B6491">
              <w:rPr>
                <w:rFonts w:ascii="Times New Roman" w:eastAsia="Times New Roman" w:hAnsi="Times New Roman" w:cs="Times New Roman"/>
                <w:color w:val="000000"/>
              </w:rPr>
              <w:t>) I rarely discuss things that I wish I understood better with other people.</w:t>
            </w:r>
          </w:p>
        </w:tc>
      </w:tr>
      <w:tr w:rsidR="00DC439F" w:rsidRPr="003B6491" w14:paraId="6208D667" w14:textId="77777777" w:rsidTr="00102A0B">
        <w:tc>
          <w:tcPr>
            <w:tcW w:w="558" w:type="dxa"/>
          </w:tcPr>
          <w:p w14:paraId="0AB35CA0"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24 </w:t>
            </w:r>
          </w:p>
        </w:tc>
        <w:tc>
          <w:tcPr>
            <w:tcW w:w="9018" w:type="dxa"/>
          </w:tcPr>
          <w:p w14:paraId="1DF52E95"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enjoy reading about the ideas of different cultures.</w:t>
            </w:r>
          </w:p>
        </w:tc>
      </w:tr>
      <w:tr w:rsidR="00DC439F" w:rsidRPr="003B6491" w14:paraId="62E6BABE" w14:textId="77777777" w:rsidTr="00102A0B">
        <w:tc>
          <w:tcPr>
            <w:tcW w:w="558" w:type="dxa"/>
          </w:tcPr>
          <w:p w14:paraId="08162A2D"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25 </w:t>
            </w:r>
          </w:p>
        </w:tc>
        <w:tc>
          <w:tcPr>
            <w:tcW w:w="9018" w:type="dxa"/>
          </w:tcPr>
          <w:p w14:paraId="555CC462"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eastAsia="Times New Roman" w:hAnsi="Times New Roman" w:cs="Times New Roman"/>
                <w:color w:val="000000"/>
              </w:rPr>
              <w:t>) I would be very bored by a book about ideas I disagreed with.</w:t>
            </w:r>
          </w:p>
        </w:tc>
      </w:tr>
      <w:tr w:rsidR="00DC439F" w:rsidRPr="003B6491" w14:paraId="0216EF83" w14:textId="77777777" w:rsidTr="00102A0B">
        <w:tc>
          <w:tcPr>
            <w:tcW w:w="558" w:type="dxa"/>
          </w:tcPr>
          <w:p w14:paraId="4896EE61"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26 </w:t>
            </w:r>
          </w:p>
        </w:tc>
        <w:tc>
          <w:tcPr>
            <w:tcW w:w="9018" w:type="dxa"/>
          </w:tcPr>
          <w:p w14:paraId="6143D388"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eastAsia="Times New Roman" w:hAnsi="Times New Roman" w:cs="Times New Roman"/>
                <w:color w:val="000000"/>
              </w:rPr>
              <w:t>) I’ve never really enjoyed figuring out why people disagree with me.</w:t>
            </w:r>
          </w:p>
        </w:tc>
      </w:tr>
      <w:tr w:rsidR="00DC439F" w:rsidRPr="003B6491" w14:paraId="771169B8" w14:textId="77777777" w:rsidTr="00102A0B">
        <w:tc>
          <w:tcPr>
            <w:tcW w:w="558" w:type="dxa"/>
          </w:tcPr>
          <w:p w14:paraId="44EF25AB"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29 </w:t>
            </w:r>
          </w:p>
        </w:tc>
        <w:tc>
          <w:tcPr>
            <w:tcW w:w="9018" w:type="dxa"/>
          </w:tcPr>
          <w:p w14:paraId="2584E9FE"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eastAsia="Times New Roman" w:hAnsi="Times New Roman" w:cs="Times New Roman"/>
                <w:color w:val="000000"/>
              </w:rPr>
              <w:t>) I find it boring to discuss things I don’t already understand.</w:t>
            </w:r>
          </w:p>
        </w:tc>
      </w:tr>
      <w:tr w:rsidR="00DC439F" w:rsidRPr="003B6491" w14:paraId="447D39EF" w14:textId="77777777" w:rsidTr="00102A0B">
        <w:tc>
          <w:tcPr>
            <w:tcW w:w="558" w:type="dxa"/>
          </w:tcPr>
          <w:p w14:paraId="7211BDBD" w14:textId="77777777" w:rsidR="00DC439F" w:rsidRPr="003B6491" w:rsidRDefault="00DC439F" w:rsidP="00102A0B">
            <w:pPr>
              <w:rPr>
                <w:rFonts w:ascii="Times New Roman" w:hAnsi="Times New Roman" w:cs="Times New Roman"/>
              </w:rPr>
            </w:pPr>
            <w:r w:rsidRPr="003B6491">
              <w:rPr>
                <w:rFonts w:ascii="Times New Roman" w:hAnsi="Times New Roman" w:cs="Times New Roman"/>
              </w:rPr>
              <w:t xml:space="preserve">31 </w:t>
            </w:r>
          </w:p>
        </w:tc>
        <w:tc>
          <w:tcPr>
            <w:tcW w:w="9018" w:type="dxa"/>
          </w:tcPr>
          <w:p w14:paraId="2DA8EC47" w14:textId="77777777" w:rsidR="00DC439F" w:rsidRPr="003B6491" w:rsidRDefault="00DC439F" w:rsidP="00102A0B">
            <w:pPr>
              <w:rPr>
                <w:rFonts w:ascii="Times New Roman" w:hAnsi="Times New Roman" w:cs="Times New Roman"/>
              </w:rPr>
            </w:pPr>
            <w:r>
              <w:rPr>
                <w:rFonts w:ascii="Times New Roman" w:hAnsi="Times New Roman" w:cs="Times New Roman"/>
              </w:rPr>
              <w:t>(–</w:t>
            </w:r>
            <w:r w:rsidRPr="003B6491">
              <w:rPr>
                <w:rFonts w:ascii="Times New Roman" w:eastAsia="Times New Roman" w:hAnsi="Times New Roman" w:cs="Times New Roman"/>
                <w:color w:val="000000"/>
              </w:rPr>
              <w:t>) A disagreement is like a war.</w:t>
            </w:r>
            <w:r w:rsidRPr="003B6491">
              <w:rPr>
                <w:rFonts w:ascii="Times New Roman" w:hAnsi="Times New Roman" w:cs="Times New Roman"/>
              </w:rPr>
              <w:t xml:space="preserve"> </w:t>
            </w:r>
          </w:p>
        </w:tc>
      </w:tr>
    </w:tbl>
    <w:p w14:paraId="13244D02" w14:textId="77777777" w:rsidR="00DC439F" w:rsidRPr="003B6491" w:rsidRDefault="00DC439F" w:rsidP="00DC439F">
      <w:pPr>
        <w:rPr>
          <w:rFonts w:ascii="Times New Roman" w:hAnsi="Times New Roman" w:cs="Times New Roman"/>
        </w:rPr>
      </w:pPr>
    </w:p>
    <w:p w14:paraId="72AB0EA1" w14:textId="77777777" w:rsidR="00DC439F" w:rsidRPr="003B6491" w:rsidRDefault="00DC439F" w:rsidP="00DC439F">
      <w:pPr>
        <w:rPr>
          <w:rFonts w:ascii="Times New Roman" w:hAnsi="Times New Roman" w:cs="Times New Roman"/>
        </w:rPr>
      </w:pPr>
      <w:r>
        <w:rPr>
          <w:rFonts w:ascii="Times New Roman" w:hAnsi="Times New Roman" w:cs="Times New Roman"/>
        </w:rPr>
        <w:t>Curiosity</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2B52539C" w14:textId="77777777" w:rsidTr="00102A0B">
        <w:tc>
          <w:tcPr>
            <w:tcW w:w="558" w:type="dxa"/>
          </w:tcPr>
          <w:p w14:paraId="275D2C94"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19</w:t>
            </w:r>
          </w:p>
        </w:tc>
        <w:tc>
          <w:tcPr>
            <w:tcW w:w="9018" w:type="dxa"/>
          </w:tcPr>
          <w:p w14:paraId="3C83E76F"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try to learn as much as I can.</w:t>
            </w:r>
          </w:p>
        </w:tc>
      </w:tr>
      <w:tr w:rsidR="00DC439F" w:rsidRPr="003B6491" w14:paraId="32324A80" w14:textId="77777777" w:rsidTr="00102A0B">
        <w:tc>
          <w:tcPr>
            <w:tcW w:w="558" w:type="dxa"/>
          </w:tcPr>
          <w:p w14:paraId="105E49B0"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20</w:t>
            </w:r>
          </w:p>
        </w:tc>
        <w:tc>
          <w:tcPr>
            <w:tcW w:w="9018" w:type="dxa"/>
          </w:tcPr>
          <w:p w14:paraId="0C3D9964"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often push myself very hard when trying to master a new idea.</w:t>
            </w:r>
          </w:p>
        </w:tc>
      </w:tr>
      <w:tr w:rsidR="00DC439F" w:rsidRPr="003B6491" w14:paraId="6F5B5308" w14:textId="77777777" w:rsidTr="00102A0B">
        <w:tc>
          <w:tcPr>
            <w:tcW w:w="558" w:type="dxa"/>
          </w:tcPr>
          <w:p w14:paraId="4E60DAAE"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21</w:t>
            </w:r>
          </w:p>
        </w:tc>
        <w:tc>
          <w:tcPr>
            <w:tcW w:w="9018" w:type="dxa"/>
          </w:tcPr>
          <w:p w14:paraId="74B2184E"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hAnsi="Times New Roman" w:cs="Times New Roman"/>
              </w:rPr>
              <w:t xml:space="preserve">) </w:t>
            </w:r>
            <w:r w:rsidRPr="003B6491">
              <w:rPr>
                <w:rFonts w:ascii="Times New Roman" w:eastAsia="Times New Roman" w:hAnsi="Times New Roman" w:cs="Times New Roman"/>
                <w:color w:val="000000"/>
              </w:rPr>
              <w:t>Often when I’m in the process of learning something, I end up quitting without having really mastered it.</w:t>
            </w:r>
          </w:p>
        </w:tc>
      </w:tr>
      <w:tr w:rsidR="00DC439F" w:rsidRPr="003B6491" w14:paraId="5BD50BF9" w14:textId="77777777" w:rsidTr="00102A0B">
        <w:tc>
          <w:tcPr>
            <w:tcW w:w="558" w:type="dxa"/>
          </w:tcPr>
          <w:p w14:paraId="1D8D4CEC"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22</w:t>
            </w:r>
            <w:r w:rsidRPr="003B6491">
              <w:rPr>
                <w:rFonts w:ascii="Times New Roman" w:eastAsia="Times New Roman" w:hAnsi="Times New Roman" w:cs="Times New Roman"/>
                <w:color w:val="000000"/>
              </w:rPr>
              <w:t xml:space="preserve"> </w:t>
            </w:r>
          </w:p>
        </w:tc>
        <w:tc>
          <w:tcPr>
            <w:tcW w:w="9018" w:type="dxa"/>
          </w:tcPr>
          <w:p w14:paraId="50CCCCAE"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eastAsia="Times New Roman" w:hAnsi="Times New Roman" w:cs="Times New Roman"/>
                <w:color w:val="000000"/>
              </w:rPr>
              <w:t>) I learn only the minimum amount needed to get by.</w:t>
            </w:r>
          </w:p>
        </w:tc>
      </w:tr>
    </w:tbl>
    <w:p w14:paraId="1739245B" w14:textId="77777777" w:rsidR="00DC439F" w:rsidRPr="003B6491" w:rsidRDefault="00DC439F" w:rsidP="00DC439F">
      <w:pPr>
        <w:rPr>
          <w:rFonts w:ascii="Times New Roman" w:hAnsi="Times New Roman" w:cs="Times New Roman"/>
        </w:rPr>
      </w:pPr>
    </w:p>
    <w:p w14:paraId="063462D2" w14:textId="77777777" w:rsidR="00DC439F" w:rsidRPr="003B6491" w:rsidRDefault="00DC439F" w:rsidP="00DC439F">
      <w:pPr>
        <w:rPr>
          <w:rFonts w:ascii="Times New Roman" w:hAnsi="Times New Roman" w:cs="Times New Roman"/>
        </w:rPr>
      </w:pPr>
      <w:r>
        <w:rPr>
          <w:rFonts w:ascii="Times New Roman" w:hAnsi="Times New Roman" w:cs="Times New Roman"/>
        </w:rPr>
        <w:t>Uniqueness</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4FA51364" w14:textId="77777777" w:rsidTr="00102A0B">
        <w:tc>
          <w:tcPr>
            <w:tcW w:w="558" w:type="dxa"/>
          </w:tcPr>
          <w:p w14:paraId="22BFC8C4"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42</w:t>
            </w:r>
          </w:p>
        </w:tc>
        <w:tc>
          <w:tcPr>
            <w:tcW w:w="9018" w:type="dxa"/>
          </w:tcPr>
          <w:p w14:paraId="3285BCB4"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don’t feel special when I realize that I know a lot.</w:t>
            </w:r>
          </w:p>
        </w:tc>
      </w:tr>
      <w:tr w:rsidR="00DC439F" w:rsidRPr="003B6491" w14:paraId="5D546FB7" w14:textId="77777777" w:rsidTr="00102A0B">
        <w:tc>
          <w:tcPr>
            <w:tcW w:w="558" w:type="dxa"/>
          </w:tcPr>
          <w:p w14:paraId="0AE5C08B"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44</w:t>
            </w:r>
          </w:p>
        </w:tc>
        <w:tc>
          <w:tcPr>
            <w:tcW w:w="9018" w:type="dxa"/>
          </w:tcPr>
          <w:p w14:paraId="2B18467A"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If I know a lot about some topic, I don’t feel special about it.</w:t>
            </w:r>
          </w:p>
        </w:tc>
      </w:tr>
      <w:tr w:rsidR="00DC439F" w:rsidRPr="003B6491" w14:paraId="632B6C9A" w14:textId="77777777" w:rsidTr="00102A0B">
        <w:tc>
          <w:tcPr>
            <w:tcW w:w="558" w:type="dxa"/>
          </w:tcPr>
          <w:p w14:paraId="0B4E9E91"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46 </w:t>
            </w:r>
          </w:p>
        </w:tc>
        <w:tc>
          <w:tcPr>
            <w:tcW w:w="9018" w:type="dxa"/>
          </w:tcPr>
          <w:p w14:paraId="6225E768"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don’t feel special when I realize that I know more than other people.</w:t>
            </w:r>
          </w:p>
        </w:tc>
      </w:tr>
    </w:tbl>
    <w:p w14:paraId="13F23866" w14:textId="77777777" w:rsidR="00DC439F" w:rsidRPr="003B6491" w:rsidRDefault="00DC439F" w:rsidP="00DC439F">
      <w:pPr>
        <w:rPr>
          <w:rFonts w:ascii="Times New Roman" w:hAnsi="Times New Roman" w:cs="Times New Roman"/>
        </w:rPr>
      </w:pPr>
    </w:p>
    <w:p w14:paraId="4E6A5C79" w14:textId="77777777" w:rsidR="00DC439F" w:rsidRPr="003B6491" w:rsidRDefault="00DC439F" w:rsidP="00DC439F">
      <w:pPr>
        <w:rPr>
          <w:rFonts w:ascii="Times New Roman" w:hAnsi="Times New Roman" w:cs="Times New Roman"/>
        </w:rPr>
      </w:pPr>
      <w:r>
        <w:rPr>
          <w:rFonts w:ascii="Times New Roman" w:hAnsi="Times New Roman" w:cs="Times New Roman"/>
        </w:rPr>
        <w:t>Intellectual Machiavellianism</w:t>
      </w:r>
      <w:r w:rsidRPr="003B6491">
        <w:rPr>
          <w:rFonts w:ascii="Times New Roman" w:hAnsi="Times New Roman" w:cs="Times New Roman"/>
        </w:rPr>
        <w:t xml:space="preserve"> </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59FC57C0" w14:textId="77777777" w:rsidTr="00102A0B">
        <w:tc>
          <w:tcPr>
            <w:tcW w:w="558" w:type="dxa"/>
          </w:tcPr>
          <w:p w14:paraId="616A695E"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1 </w:t>
            </w:r>
          </w:p>
        </w:tc>
        <w:tc>
          <w:tcPr>
            <w:tcW w:w="9018" w:type="dxa"/>
          </w:tcPr>
          <w:p w14:paraId="4A592C11"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If I want someone I dislike to tell me what I want to know, I will act very nicely toward that person in order to get the information.</w:t>
            </w:r>
          </w:p>
        </w:tc>
      </w:tr>
      <w:tr w:rsidR="00DC439F" w:rsidRPr="003B6491" w14:paraId="7A2359E5" w14:textId="77777777" w:rsidTr="00102A0B">
        <w:tc>
          <w:tcPr>
            <w:tcW w:w="558" w:type="dxa"/>
          </w:tcPr>
          <w:p w14:paraId="40BF36D8"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 xml:space="preserve">2 </w:t>
            </w:r>
          </w:p>
        </w:tc>
        <w:tc>
          <w:tcPr>
            <w:tcW w:w="9018" w:type="dxa"/>
          </w:tcPr>
          <w:p w14:paraId="02A7CAFF" w14:textId="77777777" w:rsidR="00DC439F" w:rsidRPr="003B6491" w:rsidRDefault="00DC439F" w:rsidP="00102A0B">
            <w:pPr>
              <w:rPr>
                <w:rFonts w:ascii="Times New Roman" w:eastAsia="Times New Roman" w:hAnsi="Times New Roman" w:cs="Times New Roman"/>
                <w:color w:val="000000"/>
              </w:rPr>
            </w:pPr>
            <w:r>
              <w:rPr>
                <w:rFonts w:ascii="Times New Roman" w:hAnsi="Times New Roman" w:cs="Times New Roman"/>
              </w:rPr>
              <w:t>(–</w:t>
            </w:r>
            <w:r w:rsidRPr="003B6491">
              <w:rPr>
                <w:rFonts w:ascii="Times New Roman" w:hAnsi="Times New Roman" w:cs="Times New Roman"/>
              </w:rPr>
              <w:t xml:space="preserve">) </w:t>
            </w:r>
            <w:r w:rsidRPr="003B6491">
              <w:rPr>
                <w:rFonts w:ascii="Times New Roman" w:eastAsia="Times New Roman" w:hAnsi="Times New Roman" w:cs="Times New Roman"/>
                <w:color w:val="000000"/>
              </w:rPr>
              <w:t>I wouldn’t use flattery to get information from someone, even if I thought it would succeed.</w:t>
            </w:r>
          </w:p>
        </w:tc>
      </w:tr>
      <w:tr w:rsidR="00DC439F" w:rsidRPr="003B6491" w14:paraId="468A5DA5" w14:textId="77777777" w:rsidTr="00102A0B">
        <w:tc>
          <w:tcPr>
            <w:tcW w:w="558" w:type="dxa"/>
            <w:tcBorders>
              <w:bottom w:val="nil"/>
            </w:tcBorders>
          </w:tcPr>
          <w:p w14:paraId="393CAE6A"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3</w:t>
            </w:r>
            <w:r w:rsidRPr="003B6491">
              <w:rPr>
                <w:rFonts w:ascii="Times New Roman" w:eastAsia="Times New Roman" w:hAnsi="Times New Roman" w:cs="Times New Roman"/>
                <w:color w:val="000000"/>
              </w:rPr>
              <w:t xml:space="preserve"> </w:t>
            </w:r>
          </w:p>
        </w:tc>
        <w:tc>
          <w:tcPr>
            <w:tcW w:w="9018" w:type="dxa"/>
            <w:tcBorders>
              <w:bottom w:val="nil"/>
            </w:tcBorders>
          </w:tcPr>
          <w:p w14:paraId="67FBEB9A"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If I want information from someone, I will laugh at that person’s worst jokes.</w:t>
            </w:r>
          </w:p>
        </w:tc>
      </w:tr>
      <w:tr w:rsidR="00DC439F" w:rsidRPr="003B6491" w14:paraId="5E9B4126" w14:textId="77777777" w:rsidTr="00102A0B">
        <w:tc>
          <w:tcPr>
            <w:tcW w:w="558" w:type="dxa"/>
            <w:tcBorders>
              <w:top w:val="nil"/>
              <w:bottom w:val="single" w:sz="4" w:space="0" w:color="auto"/>
            </w:tcBorders>
          </w:tcPr>
          <w:p w14:paraId="45374F98" w14:textId="77777777" w:rsidR="00DC439F" w:rsidRPr="003B6491" w:rsidRDefault="00DC439F" w:rsidP="00102A0B">
            <w:pPr>
              <w:tabs>
                <w:tab w:val="left" w:pos="1320"/>
              </w:tabs>
              <w:rPr>
                <w:rFonts w:ascii="Times New Roman" w:hAnsi="Times New Roman" w:cs="Times New Roman"/>
              </w:rPr>
            </w:pPr>
            <w:r w:rsidRPr="003B6491">
              <w:rPr>
                <w:rFonts w:ascii="Times New Roman" w:hAnsi="Times New Roman" w:cs="Times New Roman"/>
              </w:rPr>
              <w:t xml:space="preserve">4 </w:t>
            </w:r>
          </w:p>
        </w:tc>
        <w:tc>
          <w:tcPr>
            <w:tcW w:w="9018" w:type="dxa"/>
            <w:tcBorders>
              <w:top w:val="nil"/>
              <w:bottom w:val="single" w:sz="4" w:space="0" w:color="auto"/>
            </w:tcBorders>
          </w:tcPr>
          <w:p w14:paraId="75F54D16" w14:textId="77777777" w:rsidR="00DC439F" w:rsidRPr="003B6491" w:rsidRDefault="00DC439F" w:rsidP="00102A0B">
            <w:pPr>
              <w:tabs>
                <w:tab w:val="left" w:pos="1320"/>
              </w:tabs>
              <w:rPr>
                <w:rFonts w:ascii="Times New Roman" w:hAnsi="Times New Roman" w:cs="Times New Roman"/>
              </w:rPr>
            </w:pPr>
            <w:r>
              <w:rPr>
                <w:rFonts w:ascii="Times New Roman" w:hAnsi="Times New Roman" w:cs="Times New Roman"/>
              </w:rPr>
              <w:t>(–</w:t>
            </w:r>
            <w:r w:rsidRPr="003B6491">
              <w:rPr>
                <w:rFonts w:ascii="Times New Roman" w:hAnsi="Times New Roman" w:cs="Times New Roman"/>
              </w:rPr>
              <w:t>)</w:t>
            </w:r>
            <w:r w:rsidRPr="003B6491">
              <w:rPr>
                <w:rFonts w:ascii="Times New Roman" w:eastAsia="Times New Roman" w:hAnsi="Times New Roman" w:cs="Times New Roman"/>
                <w:color w:val="000000"/>
              </w:rPr>
              <w:t xml:space="preserve"> I wouldn’t pretend to like someone just to get that person to tell me what I want to know.</w:t>
            </w:r>
          </w:p>
        </w:tc>
      </w:tr>
    </w:tbl>
    <w:p w14:paraId="051F27E6" w14:textId="77777777" w:rsidR="00DC439F" w:rsidRPr="003B6491" w:rsidRDefault="00DC439F" w:rsidP="00DC439F">
      <w:pPr>
        <w:rPr>
          <w:rFonts w:ascii="Times New Roman" w:hAnsi="Times New Roman" w:cs="Times New Roman"/>
        </w:rPr>
      </w:pPr>
    </w:p>
    <w:p w14:paraId="174A54E9" w14:textId="77777777" w:rsidR="00DC439F" w:rsidRPr="003B6491" w:rsidRDefault="00DC439F" w:rsidP="00DC439F">
      <w:pPr>
        <w:rPr>
          <w:rFonts w:ascii="Times New Roman" w:hAnsi="Times New Roman" w:cs="Times New Roman"/>
        </w:rPr>
      </w:pPr>
      <w:r>
        <w:rPr>
          <w:rFonts w:ascii="Times New Roman" w:hAnsi="Times New Roman" w:cs="Times New Roman"/>
        </w:rPr>
        <w:t>Intellectual Kleptomania</w:t>
      </w:r>
      <w:r w:rsidRPr="003B6491">
        <w:rPr>
          <w:rFonts w:ascii="Times New Roman" w:hAnsi="Times New Roman" w:cs="Times New Roman"/>
        </w:rPr>
        <w:t xml:space="preserve"> </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74F676B6" w14:textId="77777777" w:rsidTr="00102A0B">
        <w:tc>
          <w:tcPr>
            <w:tcW w:w="558" w:type="dxa"/>
          </w:tcPr>
          <w:p w14:paraId="19A82485"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5</w:t>
            </w:r>
            <w:r w:rsidRPr="003B6491">
              <w:rPr>
                <w:rFonts w:ascii="Times New Roman" w:eastAsia="Times New Roman" w:hAnsi="Times New Roman" w:cs="Times New Roman"/>
                <w:color w:val="000000"/>
              </w:rPr>
              <w:t xml:space="preserve"> </w:t>
            </w:r>
          </w:p>
        </w:tc>
        <w:tc>
          <w:tcPr>
            <w:tcW w:w="9018" w:type="dxa"/>
          </w:tcPr>
          <w:p w14:paraId="628DCCCB"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If I knew I could never get caught, I would be willing to steal someone else’s ideas.</w:t>
            </w:r>
          </w:p>
        </w:tc>
      </w:tr>
      <w:tr w:rsidR="00DC439F" w:rsidRPr="003B6491" w14:paraId="33ECACB6" w14:textId="77777777" w:rsidTr="00102A0B">
        <w:tc>
          <w:tcPr>
            <w:tcW w:w="558" w:type="dxa"/>
          </w:tcPr>
          <w:p w14:paraId="2E3524B2"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6</w:t>
            </w:r>
            <w:r w:rsidRPr="003B6491">
              <w:rPr>
                <w:rFonts w:ascii="Times New Roman" w:eastAsia="Times New Roman" w:hAnsi="Times New Roman" w:cs="Times New Roman"/>
                <w:color w:val="000000"/>
              </w:rPr>
              <w:t xml:space="preserve"> </w:t>
            </w:r>
          </w:p>
        </w:tc>
        <w:tc>
          <w:tcPr>
            <w:tcW w:w="9018" w:type="dxa"/>
          </w:tcPr>
          <w:p w14:paraId="47CD8ED0"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 would be tempted to steal someone else’s ideas if I didn’t have the time or interest to come up with my own ideas.</w:t>
            </w:r>
          </w:p>
        </w:tc>
      </w:tr>
      <w:tr w:rsidR="00DC439F" w:rsidRPr="003B6491" w14:paraId="16F61B74" w14:textId="77777777" w:rsidTr="00102A0B">
        <w:tc>
          <w:tcPr>
            <w:tcW w:w="558" w:type="dxa"/>
          </w:tcPr>
          <w:p w14:paraId="19AA9238" w14:textId="77777777" w:rsidR="00DC439F" w:rsidRPr="003B6491" w:rsidRDefault="00DC439F" w:rsidP="00102A0B">
            <w:pPr>
              <w:rPr>
                <w:rFonts w:ascii="Times New Roman" w:eastAsia="Times New Roman" w:hAnsi="Times New Roman" w:cs="Times New Roman"/>
                <w:color w:val="000000"/>
              </w:rPr>
            </w:pPr>
            <w:r w:rsidRPr="003B6491">
              <w:rPr>
                <w:rFonts w:ascii="Times New Roman" w:hAnsi="Times New Roman" w:cs="Times New Roman"/>
              </w:rPr>
              <w:t>7</w:t>
            </w:r>
            <w:r w:rsidRPr="003B6491">
              <w:rPr>
                <w:rFonts w:ascii="Times New Roman" w:eastAsia="Times New Roman" w:hAnsi="Times New Roman" w:cs="Times New Roman"/>
                <w:color w:val="000000"/>
              </w:rPr>
              <w:t xml:space="preserve"> </w:t>
            </w:r>
          </w:p>
        </w:tc>
        <w:tc>
          <w:tcPr>
            <w:tcW w:w="9018" w:type="dxa"/>
          </w:tcPr>
          <w:p w14:paraId="3FB8287D" w14:textId="77777777" w:rsidR="00DC439F" w:rsidRPr="003B6491" w:rsidRDefault="00DC439F" w:rsidP="00102A0B">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I’d be tempted to copy someone else’s work, if I were sure I could get away with it.</w:t>
            </w:r>
          </w:p>
        </w:tc>
      </w:tr>
    </w:tbl>
    <w:p w14:paraId="7A87F506" w14:textId="77777777" w:rsidR="00DC439F" w:rsidRPr="003B6491" w:rsidRDefault="00DC439F" w:rsidP="00DC439F">
      <w:pPr>
        <w:rPr>
          <w:rFonts w:ascii="Times New Roman" w:hAnsi="Times New Roman" w:cs="Times New Roman"/>
        </w:rPr>
      </w:pPr>
    </w:p>
    <w:p w14:paraId="4CCFD6BF" w14:textId="77777777" w:rsidR="00DC439F" w:rsidRDefault="00DC439F" w:rsidP="00DC439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Excluded </w:t>
      </w:r>
      <w:r w:rsidRPr="003B6491">
        <w:rPr>
          <w:rFonts w:ascii="Times New Roman" w:eastAsia="Times New Roman" w:hAnsi="Times New Roman" w:cs="Times New Roman"/>
          <w:color w:val="000000"/>
        </w:rPr>
        <w:t xml:space="preserve">Items </w:t>
      </w:r>
      <w:r>
        <w:rPr>
          <w:rFonts w:ascii="Times New Roman" w:eastAsia="Times New Roman" w:hAnsi="Times New Roman" w:cs="Times New Roman"/>
          <w:color w:val="000000"/>
        </w:rPr>
        <w:t>(</w:t>
      </w:r>
      <w:r w:rsidRPr="003B6491">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loading above .3 on any factor or cross loading)</w:t>
      </w:r>
    </w:p>
    <w:p w14:paraId="5C6E490F" w14:textId="77777777" w:rsidR="00DC439F" w:rsidRPr="003B6491" w:rsidRDefault="00DC439F" w:rsidP="00DC439F">
      <w:pPr>
        <w:rPr>
          <w:rFonts w:ascii="Times New Roman" w:eastAsia="Times New Roman" w:hAnsi="Times New Roman" w:cs="Times New Roman"/>
          <w:color w:val="000000"/>
        </w:rPr>
      </w:pPr>
      <w:r>
        <w:rPr>
          <w:rFonts w:ascii="Times New Roman" w:eastAsia="Times New Roman" w:hAnsi="Times New Roman" w:cs="Times New Roman"/>
          <w:color w:val="000000"/>
        </w:rPr>
        <w:t>28 I like talking to people with different viewpoints than mine.</w:t>
      </w:r>
    </w:p>
    <w:p w14:paraId="0DF59EF7" w14:textId="77777777" w:rsidR="00DC439F" w:rsidRPr="003B6491" w:rsidRDefault="00DC439F" w:rsidP="00DC439F">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30 I would rather be convincing but wrong than unconvincing but right.</w:t>
      </w:r>
    </w:p>
    <w:p w14:paraId="22E02D65" w14:textId="77777777" w:rsidR="00DC439F" w:rsidRPr="003B6491" w:rsidRDefault="00DC439F" w:rsidP="00DC439F">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47 I have a good understanding of what I know and what I don’t know.</w:t>
      </w:r>
    </w:p>
    <w:p w14:paraId="0D3A2FFF" w14:textId="77777777" w:rsidR="00DC439F" w:rsidRPr="003B6491" w:rsidRDefault="00DC439F" w:rsidP="00DC439F">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48 Being prejudiced against someone in a discussion is not a big problem.</w:t>
      </w:r>
    </w:p>
    <w:p w14:paraId="0C4FF4E0" w14:textId="77777777" w:rsidR="00DC439F" w:rsidRPr="003B6491" w:rsidRDefault="00DC439F" w:rsidP="00DC439F">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49 When arguing with someone, tend to exaggerate how much I know.</w:t>
      </w:r>
    </w:p>
    <w:p w14:paraId="7271E16E" w14:textId="69034D6E" w:rsidR="00DC439F" w:rsidRPr="001A0E38" w:rsidRDefault="00DC439F" w:rsidP="00DC439F">
      <w:pPr>
        <w:jc w:val="center"/>
        <w:rPr>
          <w:rFonts w:ascii="Times New Roman" w:hAnsi="Times New Roman" w:cs="Times New Roman"/>
          <w:b/>
        </w:rPr>
      </w:pPr>
      <w:r w:rsidRPr="003B6491">
        <w:rPr>
          <w:rFonts w:ascii="Times New Roman" w:eastAsia="Times New Roman" w:hAnsi="Times New Roman" w:cs="Times New Roman"/>
          <w:color w:val="000000"/>
        </w:rPr>
        <w:br w:type="page"/>
      </w:r>
    </w:p>
    <w:p w14:paraId="15E231AC" w14:textId="77777777" w:rsidR="00DC439F" w:rsidRDefault="00DC439F" w:rsidP="00DC439F">
      <w:pPr>
        <w:rPr>
          <w:rFonts w:ascii="Times New Roman" w:hAnsi="Times New Roman" w:cs="Times New Roman"/>
        </w:rPr>
      </w:pPr>
    </w:p>
    <w:p w14:paraId="21985EF0" w14:textId="77777777" w:rsidR="00DC439F" w:rsidRPr="003B6491" w:rsidRDefault="00DC439F" w:rsidP="00DC439F">
      <w:pPr>
        <w:rPr>
          <w:rFonts w:ascii="Times New Roman" w:hAnsi="Times New Roman" w:cs="Times New Roman"/>
        </w:rPr>
      </w:pPr>
      <w:r>
        <w:rPr>
          <w:rFonts w:ascii="Times New Roman" w:hAnsi="Times New Roman" w:cs="Times New Roman"/>
        </w:rPr>
        <w:t>I</w:t>
      </w:r>
      <w:r w:rsidRPr="003B6491">
        <w:rPr>
          <w:rFonts w:ascii="Times New Roman" w:hAnsi="Times New Roman" w:cs="Times New Roman"/>
        </w:rPr>
        <w:t>nitial item pool in German, classified based on exploratory factor analysis</w:t>
      </w:r>
    </w:p>
    <w:p w14:paraId="6D7EF3A7" w14:textId="77777777" w:rsidR="00DC439F" w:rsidRPr="003B6491" w:rsidRDefault="00DC439F" w:rsidP="00DC439F">
      <w:pPr>
        <w:rPr>
          <w:rFonts w:ascii="Times New Roman" w:hAnsi="Times New Roman" w:cs="Times New Roman"/>
        </w:rPr>
      </w:pPr>
      <w:r w:rsidRPr="003B6491">
        <w:rPr>
          <w:rFonts w:ascii="Times New Roman" w:hAnsi="Times New Roman" w:cs="Times New Roman"/>
        </w:rPr>
        <w:t xml:space="preserve">The numbering is </w:t>
      </w:r>
      <w:r>
        <w:rPr>
          <w:rFonts w:ascii="Times New Roman" w:hAnsi="Times New Roman" w:cs="Times New Roman"/>
        </w:rPr>
        <w:t>identical</w:t>
      </w:r>
      <w:r w:rsidRPr="003B6491">
        <w:rPr>
          <w:rFonts w:ascii="Times New Roman" w:hAnsi="Times New Roman" w:cs="Times New Roman"/>
        </w:rPr>
        <w:t xml:space="preserve"> to the English original.</w:t>
      </w:r>
    </w:p>
    <w:p w14:paraId="3A563F09" w14:textId="77777777" w:rsidR="00DC439F" w:rsidRPr="003B6491" w:rsidRDefault="00DC439F" w:rsidP="00DC439F">
      <w:pPr>
        <w:rPr>
          <w:rFonts w:ascii="Times New Roman" w:eastAsia="Times New Roman" w:hAnsi="Times New Roman" w:cs="Times New Roman"/>
          <w:color w:val="000000"/>
        </w:rPr>
      </w:pPr>
    </w:p>
    <w:p w14:paraId="19BD0F5E" w14:textId="77777777" w:rsidR="00DC439F" w:rsidRPr="000A0104" w:rsidRDefault="00DC439F" w:rsidP="00DC439F">
      <w:pPr>
        <w:rPr>
          <w:rFonts w:ascii="Times New Roman" w:eastAsia="Times New Roman" w:hAnsi="Times New Roman" w:cs="Times New Roman"/>
          <w:bCs/>
          <w:color w:val="000000"/>
        </w:rPr>
      </w:pPr>
      <w:r w:rsidRPr="000A0104">
        <w:rPr>
          <w:rFonts w:ascii="Times New Roman" w:eastAsia="Times New Roman" w:hAnsi="Times New Roman" w:cs="Times New Roman"/>
          <w:bCs/>
          <w:color w:val="000000"/>
        </w:rPr>
        <w:t>Aufgeschlossenheit</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706457E5" w14:textId="77777777" w:rsidTr="00102A0B">
        <w:tc>
          <w:tcPr>
            <w:tcW w:w="558" w:type="dxa"/>
          </w:tcPr>
          <w:p w14:paraId="05034D7D"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25 </w:t>
            </w:r>
          </w:p>
        </w:tc>
        <w:tc>
          <w:tcPr>
            <w:tcW w:w="9018" w:type="dxa"/>
          </w:tcPr>
          <w:p w14:paraId="6AC05AB2" w14:textId="77777777" w:rsidR="00DC439F" w:rsidRPr="003B6491" w:rsidRDefault="00DC439F" w:rsidP="00102A0B">
            <w:pPr>
              <w:rPr>
                <w:rFonts w:ascii="Times New Roman" w:eastAsia="Times New Roman" w:hAnsi="Times New Roman" w:cs="Times New Roman"/>
                <w:color w:val="000000"/>
                <w:lang w:val="de-CH"/>
              </w:rPr>
            </w:pPr>
            <w:r>
              <w:rPr>
                <w:rFonts w:ascii="Times New Roman" w:eastAsia="Times New Roman" w:hAnsi="Times New Roman" w:cs="Times New Roman"/>
                <w:color w:val="000000"/>
                <w:lang w:val="de-CH"/>
              </w:rPr>
              <w:t>(–)</w:t>
            </w:r>
            <w:r w:rsidRPr="003B6491">
              <w:rPr>
                <w:rFonts w:ascii="Times New Roman" w:eastAsia="Times New Roman" w:hAnsi="Times New Roman" w:cs="Times New Roman"/>
                <w:color w:val="000000"/>
                <w:lang w:val="de-CH"/>
              </w:rPr>
              <w:t xml:space="preserve"> Es würde mich langweilen ein Buch über Ideen zu lesen, mit denen ich nicht einverstanden bin.</w:t>
            </w:r>
          </w:p>
        </w:tc>
      </w:tr>
      <w:tr w:rsidR="00DC439F" w:rsidRPr="003B6491" w14:paraId="588442F3" w14:textId="77777777" w:rsidTr="00102A0B">
        <w:tc>
          <w:tcPr>
            <w:tcW w:w="558" w:type="dxa"/>
          </w:tcPr>
          <w:p w14:paraId="548CE859"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27 </w:t>
            </w:r>
          </w:p>
        </w:tc>
        <w:tc>
          <w:tcPr>
            <w:tcW w:w="9018" w:type="dxa"/>
          </w:tcPr>
          <w:p w14:paraId="3CBA776C" w14:textId="77777777" w:rsidR="00DC439F" w:rsidRPr="003B6491" w:rsidRDefault="00DC439F" w:rsidP="00102A0B">
            <w:pPr>
              <w:rPr>
                <w:rFonts w:ascii="Times New Roman" w:eastAsia="Times New Roman" w:hAnsi="Times New Roman" w:cs="Times New Roman"/>
                <w:color w:val="000000"/>
                <w:lang w:val="de-CH"/>
              </w:rPr>
            </w:pPr>
            <w:r>
              <w:rPr>
                <w:rFonts w:ascii="Times New Roman" w:eastAsia="Times New Roman" w:hAnsi="Times New Roman" w:cs="Times New Roman"/>
                <w:color w:val="000000"/>
                <w:lang w:val="de-CH"/>
              </w:rPr>
              <w:t xml:space="preserve">(–) </w:t>
            </w:r>
            <w:r w:rsidRPr="003B6491">
              <w:rPr>
                <w:rFonts w:ascii="Times New Roman" w:eastAsia="Times New Roman" w:hAnsi="Times New Roman" w:cs="Times New Roman"/>
                <w:color w:val="000000"/>
                <w:lang w:val="de-CH"/>
              </w:rPr>
              <w:t>Ich glaube, sich mit Leuten abzugeben, die anderer Meinung sind als ich, ist Zeitverschwendung.</w:t>
            </w:r>
          </w:p>
        </w:tc>
      </w:tr>
      <w:tr w:rsidR="00DC439F" w:rsidRPr="003B6491" w14:paraId="3421B4EE" w14:textId="77777777" w:rsidTr="00102A0B">
        <w:tc>
          <w:tcPr>
            <w:tcW w:w="558" w:type="dxa"/>
          </w:tcPr>
          <w:p w14:paraId="65094083"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28 </w:t>
            </w:r>
          </w:p>
        </w:tc>
        <w:tc>
          <w:tcPr>
            <w:tcW w:w="9018" w:type="dxa"/>
          </w:tcPr>
          <w:p w14:paraId="2EFCD26F"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Ich unterhalte mich gerne mit Leuten, die andere Ansichten haben als ich.</w:t>
            </w:r>
          </w:p>
        </w:tc>
      </w:tr>
      <w:tr w:rsidR="00DC439F" w:rsidRPr="003B6491" w14:paraId="13B4DBCA" w14:textId="77777777" w:rsidTr="00102A0B">
        <w:tc>
          <w:tcPr>
            <w:tcW w:w="558" w:type="dxa"/>
          </w:tcPr>
          <w:p w14:paraId="0C26E8AE"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31 </w:t>
            </w:r>
          </w:p>
        </w:tc>
        <w:tc>
          <w:tcPr>
            <w:tcW w:w="9018" w:type="dxa"/>
          </w:tcPr>
          <w:p w14:paraId="4BB902FF" w14:textId="77777777" w:rsidR="00DC439F" w:rsidRPr="003B6491" w:rsidRDefault="00DC439F" w:rsidP="00102A0B">
            <w:pPr>
              <w:rPr>
                <w:rFonts w:ascii="Times New Roman" w:eastAsia="Times New Roman" w:hAnsi="Times New Roman" w:cs="Times New Roman"/>
                <w:color w:val="000000"/>
                <w:lang w:val="de-CH"/>
              </w:rPr>
            </w:pPr>
            <w:r>
              <w:rPr>
                <w:rFonts w:ascii="Times New Roman" w:eastAsia="Times New Roman" w:hAnsi="Times New Roman" w:cs="Times New Roman"/>
                <w:color w:val="000000"/>
                <w:lang w:val="de-CH"/>
              </w:rPr>
              <w:t>(–)</w:t>
            </w:r>
            <w:r w:rsidRPr="003B6491">
              <w:rPr>
                <w:rFonts w:ascii="Times New Roman" w:eastAsia="Times New Roman" w:hAnsi="Times New Roman" w:cs="Times New Roman"/>
                <w:color w:val="000000"/>
                <w:lang w:val="de-CH"/>
              </w:rPr>
              <w:t xml:space="preserve"> Eine Meinungsverschiedenheit ist wie ein Krieg.</w:t>
            </w:r>
          </w:p>
        </w:tc>
      </w:tr>
      <w:tr w:rsidR="00DC439F" w:rsidRPr="003B6491" w14:paraId="0B4EDED3" w14:textId="77777777" w:rsidTr="00102A0B">
        <w:tc>
          <w:tcPr>
            <w:tcW w:w="558" w:type="dxa"/>
          </w:tcPr>
          <w:p w14:paraId="1C607E1F"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33</w:t>
            </w:r>
            <w:r w:rsidRPr="003B6491">
              <w:rPr>
                <w:rFonts w:ascii="Times New Roman" w:hAnsi="Times New Roman" w:cs="Times New Roman"/>
              </w:rPr>
              <w:t xml:space="preserve"> </w:t>
            </w:r>
          </w:p>
        </w:tc>
        <w:tc>
          <w:tcPr>
            <w:tcW w:w="9018" w:type="dxa"/>
          </w:tcPr>
          <w:p w14:paraId="3CD32568" w14:textId="77777777" w:rsidR="00DC439F" w:rsidRPr="003B6491" w:rsidRDefault="00DC439F" w:rsidP="00102A0B">
            <w:pPr>
              <w:rPr>
                <w:rFonts w:ascii="Times New Roman" w:eastAsia="Times New Roman" w:hAnsi="Times New Roman" w:cs="Times New Roman"/>
                <w:color w:val="000000"/>
                <w:lang w:val="de-CH"/>
              </w:rPr>
            </w:pPr>
            <w:r>
              <w:rPr>
                <w:rFonts w:ascii="Times New Roman" w:hAnsi="Times New Roman" w:cs="Times New Roman"/>
              </w:rPr>
              <w:t>(–)</w:t>
            </w:r>
            <w:r w:rsidRPr="003B6491">
              <w:rPr>
                <w:rFonts w:ascii="Times New Roman" w:eastAsia="Times New Roman" w:hAnsi="Times New Roman" w:cs="Times New Roman"/>
                <w:color w:val="000000"/>
                <w:lang w:val="de-CH"/>
              </w:rPr>
              <w:t xml:space="preserve"> Wenn jemand mir widerspricht, nehme ich normalerweise an, dass mit dieser Person irgendwas nicht stimmt.</w:t>
            </w:r>
          </w:p>
        </w:tc>
      </w:tr>
      <w:tr w:rsidR="00DC439F" w:rsidRPr="003B6491" w14:paraId="761951E9" w14:textId="77777777" w:rsidTr="00102A0B">
        <w:tc>
          <w:tcPr>
            <w:tcW w:w="558" w:type="dxa"/>
          </w:tcPr>
          <w:p w14:paraId="6BC70889"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51 </w:t>
            </w:r>
          </w:p>
        </w:tc>
        <w:tc>
          <w:tcPr>
            <w:tcW w:w="9018" w:type="dxa"/>
          </w:tcPr>
          <w:p w14:paraId="4D9F5F56" w14:textId="77777777" w:rsidR="00DC439F" w:rsidRPr="003B6491" w:rsidRDefault="00DC439F" w:rsidP="00102A0B">
            <w:pPr>
              <w:rPr>
                <w:rFonts w:ascii="Times New Roman" w:eastAsia="Times New Roman" w:hAnsi="Times New Roman" w:cs="Times New Roman"/>
                <w:color w:val="000000"/>
                <w:lang w:val="de-CH"/>
              </w:rPr>
            </w:pPr>
            <w:r>
              <w:rPr>
                <w:rFonts w:ascii="Times New Roman" w:eastAsia="Times New Roman" w:hAnsi="Times New Roman" w:cs="Times New Roman"/>
                <w:color w:val="000000"/>
                <w:lang w:val="de-CH"/>
              </w:rPr>
              <w:t>(–)</w:t>
            </w:r>
            <w:r w:rsidRPr="003B6491">
              <w:rPr>
                <w:rFonts w:ascii="Times New Roman" w:eastAsia="Times New Roman" w:hAnsi="Times New Roman" w:cs="Times New Roman"/>
                <w:color w:val="000000"/>
                <w:lang w:val="de-CH"/>
              </w:rPr>
              <w:t xml:space="preserve"> Ich nehme Leute nicht ernst, die sich sehr von mir unterscheiden.</w:t>
            </w:r>
          </w:p>
        </w:tc>
      </w:tr>
    </w:tbl>
    <w:p w14:paraId="44685885" w14:textId="77777777" w:rsidR="00DC439F" w:rsidRPr="003B6491" w:rsidRDefault="00DC439F" w:rsidP="00DC439F">
      <w:pPr>
        <w:rPr>
          <w:rFonts w:ascii="Times New Roman" w:eastAsia="Times New Roman" w:hAnsi="Times New Roman" w:cs="Times New Roman"/>
          <w:color w:val="000000"/>
          <w:lang w:val="de-CH"/>
        </w:rPr>
      </w:pPr>
    </w:p>
    <w:p w14:paraId="7218D056" w14:textId="77777777" w:rsidR="00DC439F" w:rsidRPr="000A0104" w:rsidRDefault="00DC439F" w:rsidP="00DC439F">
      <w:pPr>
        <w:rPr>
          <w:rFonts w:ascii="Times New Roman" w:eastAsia="Times New Roman" w:hAnsi="Times New Roman" w:cs="Times New Roman"/>
          <w:color w:val="000000"/>
        </w:rPr>
      </w:pPr>
      <w:r w:rsidRPr="000A0104">
        <w:rPr>
          <w:rFonts w:ascii="Times New Roman" w:eastAsia="Times New Roman" w:hAnsi="Times New Roman" w:cs="Times New Roman"/>
          <w:color w:val="000000"/>
        </w:rPr>
        <w:t>N</w:t>
      </w:r>
      <w:r>
        <w:rPr>
          <w:rFonts w:ascii="Times New Roman" w:eastAsia="Times New Roman" w:hAnsi="Times New Roman" w:cs="Times New Roman"/>
          <w:color w:val="000000"/>
        </w:rPr>
        <w:t>eugier</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7029A7EB" w14:textId="77777777" w:rsidTr="00102A0B">
        <w:tc>
          <w:tcPr>
            <w:tcW w:w="558" w:type="dxa"/>
          </w:tcPr>
          <w:p w14:paraId="3CFD7445"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19 </w:t>
            </w:r>
          </w:p>
        </w:tc>
        <w:tc>
          <w:tcPr>
            <w:tcW w:w="9018" w:type="dxa"/>
          </w:tcPr>
          <w:p w14:paraId="62624CD0"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Ich versuche so viel wie möglich zu lernen.</w:t>
            </w:r>
          </w:p>
        </w:tc>
      </w:tr>
      <w:tr w:rsidR="00DC439F" w:rsidRPr="003B6491" w14:paraId="07ECFC21" w14:textId="77777777" w:rsidTr="00102A0B">
        <w:tc>
          <w:tcPr>
            <w:tcW w:w="558" w:type="dxa"/>
          </w:tcPr>
          <w:p w14:paraId="091BD2D8"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20 </w:t>
            </w:r>
          </w:p>
        </w:tc>
        <w:tc>
          <w:tcPr>
            <w:tcW w:w="9018" w:type="dxa"/>
          </w:tcPr>
          <w:p w14:paraId="0B744E50"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Ich strenge mich oft sehr an, wenn ich eine neue Idee verstehen will.</w:t>
            </w:r>
          </w:p>
        </w:tc>
      </w:tr>
      <w:tr w:rsidR="00DC439F" w:rsidRPr="003B6491" w14:paraId="3C38A01D" w14:textId="77777777" w:rsidTr="00102A0B">
        <w:tc>
          <w:tcPr>
            <w:tcW w:w="558" w:type="dxa"/>
          </w:tcPr>
          <w:p w14:paraId="29911FC8"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21</w:t>
            </w:r>
          </w:p>
        </w:tc>
        <w:tc>
          <w:tcPr>
            <w:tcW w:w="9018" w:type="dxa"/>
          </w:tcPr>
          <w:p w14:paraId="3F7D126C" w14:textId="77777777" w:rsidR="00DC439F" w:rsidRPr="003B6491" w:rsidRDefault="00DC439F" w:rsidP="00102A0B">
            <w:pPr>
              <w:rPr>
                <w:rFonts w:ascii="Times New Roman" w:eastAsia="Times New Roman" w:hAnsi="Times New Roman" w:cs="Times New Roman"/>
                <w:color w:val="000000"/>
                <w:lang w:val="de-CH"/>
              </w:rPr>
            </w:pPr>
            <w:r>
              <w:rPr>
                <w:rFonts w:ascii="Times New Roman" w:hAnsi="Times New Roman" w:cs="Times New Roman"/>
              </w:rPr>
              <w:t>(–)</w:t>
            </w:r>
            <w:r w:rsidRPr="003B6491">
              <w:rPr>
                <w:rFonts w:ascii="Times New Roman" w:eastAsia="Times New Roman" w:hAnsi="Times New Roman" w:cs="Times New Roman"/>
                <w:color w:val="000000"/>
                <w:lang w:val="de-CH"/>
              </w:rPr>
              <w:t xml:space="preserve"> Wenn ich daran bin, etwas zu lernen, ist es häufig so, dass ich aufgebe, bevor ich es wirklich verstanden habe.</w:t>
            </w:r>
          </w:p>
        </w:tc>
      </w:tr>
      <w:tr w:rsidR="00DC439F" w:rsidRPr="003B6491" w14:paraId="10B67641" w14:textId="77777777" w:rsidTr="00102A0B">
        <w:tc>
          <w:tcPr>
            <w:tcW w:w="558" w:type="dxa"/>
          </w:tcPr>
          <w:p w14:paraId="63633B12"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22</w:t>
            </w:r>
            <w:r w:rsidRPr="003B6491">
              <w:rPr>
                <w:rFonts w:ascii="Times New Roman" w:hAnsi="Times New Roman" w:cs="Times New Roman"/>
              </w:rPr>
              <w:t xml:space="preserve"> </w:t>
            </w:r>
          </w:p>
        </w:tc>
        <w:tc>
          <w:tcPr>
            <w:tcW w:w="9018" w:type="dxa"/>
          </w:tcPr>
          <w:p w14:paraId="70DE06C4" w14:textId="77777777" w:rsidR="00DC439F" w:rsidRPr="003B6491" w:rsidRDefault="00DC439F" w:rsidP="00102A0B">
            <w:pPr>
              <w:rPr>
                <w:rFonts w:ascii="Times New Roman" w:eastAsia="Times New Roman" w:hAnsi="Times New Roman" w:cs="Times New Roman"/>
                <w:color w:val="000000"/>
                <w:lang w:val="de-CH"/>
              </w:rPr>
            </w:pPr>
            <w:r>
              <w:rPr>
                <w:rFonts w:ascii="Times New Roman" w:hAnsi="Times New Roman" w:cs="Times New Roman"/>
              </w:rPr>
              <w:t>(–)</w:t>
            </w:r>
            <w:r w:rsidRPr="003B6491">
              <w:rPr>
                <w:rFonts w:ascii="Times New Roman" w:eastAsia="Times New Roman" w:hAnsi="Times New Roman" w:cs="Times New Roman"/>
                <w:color w:val="000000"/>
                <w:lang w:val="de-CH"/>
              </w:rPr>
              <w:t xml:space="preserve"> Ich lerne nur das Minimum, um gerade noch durchzukommen.</w:t>
            </w:r>
          </w:p>
        </w:tc>
      </w:tr>
      <w:tr w:rsidR="00DC439F" w:rsidRPr="003B6491" w14:paraId="5FB743FD" w14:textId="77777777" w:rsidTr="00102A0B">
        <w:tc>
          <w:tcPr>
            <w:tcW w:w="558" w:type="dxa"/>
          </w:tcPr>
          <w:p w14:paraId="42E36891"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23 </w:t>
            </w:r>
          </w:p>
        </w:tc>
        <w:tc>
          <w:tcPr>
            <w:tcW w:w="9018" w:type="dxa"/>
          </w:tcPr>
          <w:p w14:paraId="292F4B0F"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Wenn jemand anderer Meinung ist als ich, versuche ich herauszufinden, warum dies so ist.</w:t>
            </w:r>
          </w:p>
          <w:p w14:paraId="165F43C3" w14:textId="77777777" w:rsidR="00DC439F" w:rsidRPr="003B6491" w:rsidRDefault="00DC439F" w:rsidP="00102A0B">
            <w:pPr>
              <w:rPr>
                <w:rFonts w:ascii="Times New Roman" w:eastAsia="Times New Roman" w:hAnsi="Times New Roman" w:cs="Times New Roman"/>
                <w:color w:val="000000"/>
                <w:lang w:val="de-CH"/>
              </w:rPr>
            </w:pPr>
          </w:p>
        </w:tc>
      </w:tr>
      <w:tr w:rsidR="00DC439F" w:rsidRPr="003B6491" w14:paraId="46CAA602" w14:textId="77777777" w:rsidTr="00102A0B">
        <w:tc>
          <w:tcPr>
            <w:tcW w:w="558" w:type="dxa"/>
          </w:tcPr>
          <w:p w14:paraId="14B82AF0" w14:textId="77777777" w:rsidR="00DC439F" w:rsidRPr="00DA4D1B" w:rsidRDefault="00DC439F" w:rsidP="00102A0B">
            <w:pPr>
              <w:rPr>
                <w:rFonts w:ascii="Times New Roman" w:eastAsia="Times New Roman" w:hAnsi="Times New Roman" w:cs="Times New Roman"/>
                <w:color w:val="FF0000"/>
                <w:lang w:val="de-CH"/>
              </w:rPr>
            </w:pPr>
            <w:r w:rsidRPr="003B6491">
              <w:rPr>
                <w:rFonts w:ascii="Times New Roman" w:eastAsia="Times New Roman" w:hAnsi="Times New Roman" w:cs="Times New Roman"/>
                <w:color w:val="000000"/>
                <w:lang w:val="de-CH"/>
              </w:rPr>
              <w:t xml:space="preserve">26 </w:t>
            </w:r>
          </w:p>
        </w:tc>
        <w:tc>
          <w:tcPr>
            <w:tcW w:w="9018" w:type="dxa"/>
          </w:tcPr>
          <w:p w14:paraId="7853ED7C" w14:textId="77777777" w:rsidR="00DC439F" w:rsidRPr="00DA4D1B" w:rsidRDefault="00DC439F" w:rsidP="00102A0B">
            <w:pPr>
              <w:rPr>
                <w:rFonts w:ascii="Times New Roman" w:eastAsia="Times New Roman" w:hAnsi="Times New Roman" w:cs="Times New Roman"/>
                <w:color w:val="FF0000"/>
                <w:lang w:val="de-CH"/>
              </w:rPr>
            </w:pPr>
            <w:r>
              <w:rPr>
                <w:rFonts w:ascii="Times New Roman" w:eastAsia="Times New Roman" w:hAnsi="Times New Roman" w:cs="Times New Roman"/>
                <w:color w:val="000000"/>
                <w:lang w:val="de-CH"/>
              </w:rPr>
              <w:t>(–)</w:t>
            </w:r>
            <w:r w:rsidRPr="003B6491">
              <w:rPr>
                <w:rFonts w:ascii="Times New Roman" w:eastAsia="Times New Roman" w:hAnsi="Times New Roman" w:cs="Times New Roman"/>
                <w:color w:val="000000"/>
                <w:lang w:val="de-CH"/>
              </w:rPr>
              <w:t xml:space="preserve"> Es hat mich bislang nie wirklich interessiert herauszufinden, warum Leute anderer Meinung sind als ich.</w:t>
            </w:r>
          </w:p>
        </w:tc>
      </w:tr>
      <w:tr w:rsidR="00DC439F" w:rsidRPr="003B6491" w14:paraId="32809670" w14:textId="77777777" w:rsidTr="00102A0B">
        <w:tc>
          <w:tcPr>
            <w:tcW w:w="558" w:type="dxa"/>
          </w:tcPr>
          <w:p w14:paraId="674F6D38" w14:textId="77777777" w:rsidR="00DC439F" w:rsidRPr="00DA4D1B"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36 </w:t>
            </w:r>
          </w:p>
        </w:tc>
        <w:tc>
          <w:tcPr>
            <w:tcW w:w="9018" w:type="dxa"/>
          </w:tcPr>
          <w:p w14:paraId="6D1DFD05" w14:textId="77777777" w:rsidR="00DC439F" w:rsidRPr="00DA4D1B"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Lehrpersonen können von ihren Schülerinnen und Schülern viel lernen.</w:t>
            </w:r>
          </w:p>
        </w:tc>
      </w:tr>
    </w:tbl>
    <w:p w14:paraId="0A1816A4" w14:textId="77777777" w:rsidR="00DC439F" w:rsidRPr="003B6491" w:rsidRDefault="00DC439F" w:rsidP="00DC439F">
      <w:pPr>
        <w:rPr>
          <w:rFonts w:ascii="Times New Roman" w:eastAsia="Times New Roman" w:hAnsi="Times New Roman" w:cs="Times New Roman"/>
          <w:color w:val="000000"/>
          <w:lang w:val="de-CH"/>
        </w:rPr>
      </w:pPr>
    </w:p>
    <w:p w14:paraId="59293DC9" w14:textId="77777777" w:rsidR="00DC439F" w:rsidRPr="003B6491" w:rsidRDefault="00DC439F" w:rsidP="00DC439F">
      <w:pPr>
        <w:rPr>
          <w:rFonts w:ascii="Times New Roman" w:eastAsia="Times New Roman" w:hAnsi="Times New Roman" w:cs="Times New Roman"/>
          <w:color w:val="000000"/>
          <w:lang w:val="de-CH"/>
        </w:rPr>
      </w:pPr>
    </w:p>
    <w:p w14:paraId="1E34284E" w14:textId="77777777" w:rsidR="00DC439F" w:rsidRPr="003B6491" w:rsidRDefault="00DC439F" w:rsidP="00DC439F">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S</w:t>
      </w:r>
      <w:r>
        <w:rPr>
          <w:rFonts w:ascii="Times New Roman" w:eastAsia="Times New Roman" w:hAnsi="Times New Roman" w:cs="Times New Roman"/>
          <w:color w:val="000000"/>
        </w:rPr>
        <w:t>elbstbescheidung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7B9CB655" w14:textId="77777777" w:rsidTr="00102A0B">
        <w:tc>
          <w:tcPr>
            <w:tcW w:w="558" w:type="dxa"/>
          </w:tcPr>
          <w:p w14:paraId="51FAFB79"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8 </w:t>
            </w:r>
          </w:p>
        </w:tc>
        <w:tc>
          <w:tcPr>
            <w:tcW w:w="9018" w:type="dxa"/>
          </w:tcPr>
          <w:p w14:paraId="248E2135"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Klüger als andere zu sein, ist nicht wirklich wichtig für mich.</w:t>
            </w:r>
          </w:p>
        </w:tc>
      </w:tr>
      <w:tr w:rsidR="00DC439F" w:rsidRPr="003B6491" w14:paraId="3AB483E2" w14:textId="77777777" w:rsidTr="00102A0B">
        <w:tc>
          <w:tcPr>
            <w:tcW w:w="558" w:type="dxa"/>
          </w:tcPr>
          <w:p w14:paraId="460BD10A"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10 </w:t>
            </w:r>
          </w:p>
        </w:tc>
        <w:tc>
          <w:tcPr>
            <w:tcW w:w="9018" w:type="dxa"/>
          </w:tcPr>
          <w:p w14:paraId="4E5F57B4" w14:textId="77777777" w:rsidR="00DC439F" w:rsidRPr="003B6491" w:rsidRDefault="00DC439F" w:rsidP="00102A0B">
            <w:pPr>
              <w:rPr>
                <w:rFonts w:ascii="Times New Roman" w:eastAsia="Times New Roman" w:hAnsi="Times New Roman" w:cs="Times New Roman"/>
                <w:color w:val="000000"/>
                <w:lang w:val="de-CH"/>
              </w:rPr>
            </w:pPr>
            <w:r>
              <w:rPr>
                <w:rFonts w:ascii="Times New Roman" w:eastAsia="Times New Roman" w:hAnsi="Times New Roman" w:cs="Times New Roman"/>
                <w:color w:val="000000"/>
                <w:lang w:val="de-CH"/>
              </w:rPr>
              <w:t>(–)</w:t>
            </w:r>
            <w:r w:rsidRPr="003B6491">
              <w:rPr>
                <w:rFonts w:ascii="Times New Roman" w:eastAsia="Times New Roman" w:hAnsi="Times New Roman" w:cs="Times New Roman"/>
                <w:color w:val="000000"/>
                <w:lang w:val="de-CH"/>
              </w:rPr>
              <w:t xml:space="preserve"> Ich würde gerne als einer angesehen, der Dinge erklären kann, die sonst niemand versteht.</w:t>
            </w:r>
          </w:p>
        </w:tc>
      </w:tr>
      <w:tr w:rsidR="00DC439F" w:rsidRPr="003B6491" w14:paraId="4999055A" w14:textId="77777777" w:rsidTr="00102A0B">
        <w:tc>
          <w:tcPr>
            <w:tcW w:w="558" w:type="dxa"/>
          </w:tcPr>
          <w:p w14:paraId="3A3459BB"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11 </w:t>
            </w:r>
          </w:p>
        </w:tc>
        <w:tc>
          <w:tcPr>
            <w:tcW w:w="9018" w:type="dxa"/>
          </w:tcPr>
          <w:p w14:paraId="0563329B" w14:textId="77777777" w:rsidR="00DC439F" w:rsidRPr="003B6491" w:rsidRDefault="00DC439F" w:rsidP="00102A0B">
            <w:pPr>
              <w:rPr>
                <w:rFonts w:ascii="Times New Roman" w:eastAsia="Times New Roman" w:hAnsi="Times New Roman" w:cs="Times New Roman"/>
                <w:color w:val="000000"/>
                <w:lang w:val="de-CH"/>
              </w:rPr>
            </w:pPr>
            <w:r w:rsidRPr="003B2627">
              <w:rPr>
                <w:rFonts w:ascii="Times New Roman" w:hAnsi="Times New Roman" w:cs="Times New Roman"/>
              </w:rPr>
              <w:t xml:space="preserve">(–) </w:t>
            </w:r>
            <w:r w:rsidRPr="003B6491">
              <w:rPr>
                <w:rFonts w:ascii="Times New Roman" w:eastAsia="Times New Roman" w:hAnsi="Times New Roman" w:cs="Times New Roman"/>
                <w:color w:val="000000"/>
                <w:lang w:val="de-CH"/>
              </w:rPr>
              <w:t>Es würde mir viel Befriedigung verschaffen, mehr zu wissen als andere.</w:t>
            </w:r>
          </w:p>
        </w:tc>
      </w:tr>
      <w:tr w:rsidR="00DC439F" w:rsidRPr="003B6491" w14:paraId="3C15A8A5" w14:textId="77777777" w:rsidTr="00102A0B">
        <w:tc>
          <w:tcPr>
            <w:tcW w:w="558" w:type="dxa"/>
          </w:tcPr>
          <w:p w14:paraId="0E6F2B82"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12 </w:t>
            </w:r>
          </w:p>
        </w:tc>
        <w:tc>
          <w:tcPr>
            <w:tcW w:w="9018" w:type="dxa"/>
          </w:tcPr>
          <w:p w14:paraId="59E4DD96"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Ich glaube nicht, dass ich mehr weiss oder verstehe als andere.</w:t>
            </w:r>
          </w:p>
        </w:tc>
      </w:tr>
      <w:tr w:rsidR="00DC439F" w:rsidRPr="003B6491" w14:paraId="009604E2" w14:textId="77777777" w:rsidTr="00102A0B">
        <w:tc>
          <w:tcPr>
            <w:tcW w:w="558" w:type="dxa"/>
          </w:tcPr>
          <w:p w14:paraId="25F3A406"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13 </w:t>
            </w:r>
          </w:p>
        </w:tc>
        <w:tc>
          <w:tcPr>
            <w:tcW w:w="9018" w:type="dxa"/>
          </w:tcPr>
          <w:p w14:paraId="0EE84B1B"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Ich möchte nicht, dass andere mich behandeln, als ob ich ihnen intellektuell überlegen wäre.</w:t>
            </w:r>
          </w:p>
        </w:tc>
      </w:tr>
      <w:tr w:rsidR="00DC439F" w:rsidRPr="003B6491" w14:paraId="2C2AD85F" w14:textId="77777777" w:rsidTr="00102A0B">
        <w:tc>
          <w:tcPr>
            <w:tcW w:w="558" w:type="dxa"/>
          </w:tcPr>
          <w:p w14:paraId="1645FCD0"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14 </w:t>
            </w:r>
          </w:p>
        </w:tc>
        <w:tc>
          <w:tcPr>
            <w:tcW w:w="9018" w:type="dxa"/>
          </w:tcPr>
          <w:p w14:paraId="16007F93" w14:textId="77777777" w:rsidR="00DC439F" w:rsidRPr="003B6491" w:rsidRDefault="00DC439F" w:rsidP="00102A0B">
            <w:pPr>
              <w:rPr>
                <w:rFonts w:ascii="Times New Roman" w:eastAsia="Times New Roman" w:hAnsi="Times New Roman" w:cs="Times New Roman"/>
                <w:color w:val="000000"/>
                <w:lang w:val="de-CH"/>
              </w:rPr>
            </w:pPr>
            <w:r>
              <w:rPr>
                <w:rFonts w:ascii="Times New Roman" w:eastAsia="Times New Roman" w:hAnsi="Times New Roman" w:cs="Times New Roman"/>
                <w:color w:val="000000"/>
                <w:lang w:val="de-CH"/>
              </w:rPr>
              <w:t>(–)</w:t>
            </w:r>
            <w:r w:rsidRPr="003B6491">
              <w:rPr>
                <w:rFonts w:ascii="Times New Roman" w:eastAsia="Times New Roman" w:hAnsi="Times New Roman" w:cs="Times New Roman"/>
                <w:color w:val="000000"/>
                <w:lang w:val="de-CH"/>
              </w:rPr>
              <w:t xml:space="preserve"> Ich glaube, dass ich grösseren intellektuellen Respekt verdiene als durchschnittliche Menschen.</w:t>
            </w:r>
          </w:p>
        </w:tc>
      </w:tr>
      <w:tr w:rsidR="00DC439F" w:rsidRPr="003B6491" w14:paraId="6A655217" w14:textId="77777777" w:rsidTr="00102A0B">
        <w:tc>
          <w:tcPr>
            <w:tcW w:w="558" w:type="dxa"/>
          </w:tcPr>
          <w:p w14:paraId="02BB8BEB"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15 </w:t>
            </w:r>
          </w:p>
        </w:tc>
        <w:tc>
          <w:tcPr>
            <w:tcW w:w="9018" w:type="dxa"/>
          </w:tcPr>
          <w:p w14:paraId="6FF37891" w14:textId="77777777" w:rsidR="00DC439F" w:rsidRPr="003B6491" w:rsidRDefault="00DC439F" w:rsidP="00102A0B">
            <w:pPr>
              <w:rPr>
                <w:rFonts w:ascii="Times New Roman" w:eastAsia="Times New Roman" w:hAnsi="Times New Roman" w:cs="Times New Roman"/>
                <w:color w:val="000000"/>
                <w:lang w:val="de-CH"/>
              </w:rPr>
            </w:pPr>
            <w:r>
              <w:rPr>
                <w:rFonts w:ascii="Times New Roman" w:eastAsia="Times New Roman" w:hAnsi="Times New Roman" w:cs="Times New Roman"/>
                <w:color w:val="000000"/>
                <w:lang w:val="de-CH"/>
              </w:rPr>
              <w:t xml:space="preserve">(–) </w:t>
            </w:r>
            <w:r w:rsidRPr="003B6491">
              <w:rPr>
                <w:rFonts w:ascii="Times New Roman" w:eastAsia="Times New Roman" w:hAnsi="Times New Roman" w:cs="Times New Roman"/>
                <w:color w:val="000000"/>
                <w:lang w:val="de-CH"/>
              </w:rPr>
              <w:t>Ich will, dass die andern wissen, dass ich eine aussergewöhnlich intelligente Person bin.</w:t>
            </w:r>
          </w:p>
        </w:tc>
      </w:tr>
      <w:tr w:rsidR="00DC439F" w:rsidRPr="003B6491" w14:paraId="014D8940" w14:textId="77777777" w:rsidTr="00102A0B">
        <w:tc>
          <w:tcPr>
            <w:tcW w:w="558" w:type="dxa"/>
          </w:tcPr>
          <w:p w14:paraId="4C0B3BCF"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32 </w:t>
            </w:r>
          </w:p>
        </w:tc>
        <w:tc>
          <w:tcPr>
            <w:tcW w:w="9018" w:type="dxa"/>
          </w:tcPr>
          <w:p w14:paraId="66024CEA" w14:textId="77777777" w:rsidR="00DC439F" w:rsidRPr="003B6491" w:rsidRDefault="00DC439F" w:rsidP="00102A0B">
            <w:pPr>
              <w:rPr>
                <w:rFonts w:ascii="Times New Roman" w:eastAsia="Times New Roman" w:hAnsi="Times New Roman" w:cs="Times New Roman"/>
                <w:color w:val="000000"/>
                <w:lang w:val="de-CH"/>
              </w:rPr>
            </w:pPr>
            <w:r>
              <w:rPr>
                <w:rFonts w:ascii="Times New Roman" w:eastAsia="Times New Roman" w:hAnsi="Times New Roman" w:cs="Times New Roman"/>
                <w:color w:val="000000"/>
                <w:lang w:val="de-CH"/>
              </w:rPr>
              <w:t xml:space="preserve">(–) </w:t>
            </w:r>
            <w:r w:rsidRPr="003B6491">
              <w:rPr>
                <w:rFonts w:ascii="Times New Roman" w:eastAsia="Times New Roman" w:hAnsi="Times New Roman" w:cs="Times New Roman"/>
                <w:color w:val="000000"/>
                <w:lang w:val="de-CH"/>
              </w:rPr>
              <w:t>Ich bin gerne die klügste Person im Raum.</w:t>
            </w:r>
          </w:p>
        </w:tc>
      </w:tr>
      <w:tr w:rsidR="00DC439F" w:rsidRPr="003B6491" w14:paraId="286F77D5" w14:textId="77777777" w:rsidTr="00102A0B">
        <w:tc>
          <w:tcPr>
            <w:tcW w:w="558" w:type="dxa"/>
          </w:tcPr>
          <w:p w14:paraId="1697005E"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41 </w:t>
            </w:r>
          </w:p>
        </w:tc>
        <w:tc>
          <w:tcPr>
            <w:tcW w:w="9018" w:type="dxa"/>
          </w:tcPr>
          <w:p w14:paraId="39F5DEC1"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Ich würde nie damit prahlen, wieviel ich weiss.</w:t>
            </w:r>
          </w:p>
        </w:tc>
      </w:tr>
      <w:tr w:rsidR="00DC439F" w:rsidRPr="003B6491" w14:paraId="2A696A90" w14:textId="77777777" w:rsidTr="00102A0B">
        <w:tc>
          <w:tcPr>
            <w:tcW w:w="558" w:type="dxa"/>
          </w:tcPr>
          <w:p w14:paraId="5754DCC7"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42 </w:t>
            </w:r>
          </w:p>
        </w:tc>
        <w:tc>
          <w:tcPr>
            <w:tcW w:w="9018" w:type="dxa"/>
          </w:tcPr>
          <w:p w14:paraId="6DA6932F"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Ich fühle mich nicht als jemand Besonderes, wenn ich erkenne, dass ich viel weiss.</w:t>
            </w:r>
          </w:p>
        </w:tc>
      </w:tr>
      <w:tr w:rsidR="00DC439F" w:rsidRPr="003B6491" w14:paraId="3C54AA1A" w14:textId="77777777" w:rsidTr="00102A0B">
        <w:tc>
          <w:tcPr>
            <w:tcW w:w="558" w:type="dxa"/>
          </w:tcPr>
          <w:p w14:paraId="2929CCC9"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44 </w:t>
            </w:r>
          </w:p>
        </w:tc>
        <w:tc>
          <w:tcPr>
            <w:tcW w:w="9018" w:type="dxa"/>
          </w:tcPr>
          <w:p w14:paraId="43A216E2"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Wenn ich zu einem bestimmten Thema viel weiss, fühle ich mich deshalb nicht speziell.</w:t>
            </w:r>
          </w:p>
        </w:tc>
      </w:tr>
      <w:tr w:rsidR="00DC439F" w:rsidRPr="003B6491" w14:paraId="6A829145" w14:textId="77777777" w:rsidTr="00102A0B">
        <w:tc>
          <w:tcPr>
            <w:tcW w:w="558" w:type="dxa"/>
          </w:tcPr>
          <w:p w14:paraId="170E84A9"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46 </w:t>
            </w:r>
          </w:p>
        </w:tc>
        <w:tc>
          <w:tcPr>
            <w:tcW w:w="9018" w:type="dxa"/>
          </w:tcPr>
          <w:p w14:paraId="2303F960"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Klüger als andere zu sein, ist nicht wirklich wichtig für mich.</w:t>
            </w:r>
          </w:p>
        </w:tc>
      </w:tr>
    </w:tbl>
    <w:p w14:paraId="2E0BE327" w14:textId="77777777" w:rsidR="00DC439F" w:rsidRPr="003B6491" w:rsidRDefault="00DC439F" w:rsidP="00DC439F">
      <w:pPr>
        <w:rPr>
          <w:rFonts w:ascii="Times New Roman" w:eastAsia="Times New Roman" w:hAnsi="Times New Roman" w:cs="Times New Roman"/>
          <w:color w:val="000000"/>
          <w:lang w:val="de-CH"/>
        </w:rPr>
      </w:pPr>
    </w:p>
    <w:p w14:paraId="191615E7" w14:textId="77777777" w:rsidR="00DC439F" w:rsidRPr="003B6491" w:rsidRDefault="00DC439F" w:rsidP="00DC439F">
      <w:pPr>
        <w:rPr>
          <w:rFonts w:ascii="Times New Roman" w:eastAsia="Times New Roman" w:hAnsi="Times New Roman" w:cs="Times New Roman"/>
          <w:color w:val="000000"/>
        </w:rPr>
      </w:pPr>
      <w:r>
        <w:rPr>
          <w:rFonts w:ascii="Times New Roman" w:eastAsia="Times New Roman" w:hAnsi="Times New Roman" w:cs="Times New Roman"/>
          <w:color w:val="000000"/>
        </w:rPr>
        <w:t>V</w:t>
      </w:r>
      <w:r w:rsidRPr="000A0104">
        <w:rPr>
          <w:rFonts w:ascii="Times New Roman" w:eastAsia="Times New Roman" w:hAnsi="Times New Roman" w:cs="Times New Roman"/>
          <w:color w:val="000000"/>
        </w:rPr>
        <w:t>erbesserungsfähigkeit</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3F47B516" w14:textId="77777777" w:rsidTr="00102A0B">
        <w:tc>
          <w:tcPr>
            <w:tcW w:w="558" w:type="dxa"/>
          </w:tcPr>
          <w:p w14:paraId="7F53045F"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lastRenderedPageBreak/>
              <w:t>37</w:t>
            </w:r>
            <w:r w:rsidRPr="003B6491">
              <w:rPr>
                <w:rFonts w:ascii="Times New Roman" w:hAnsi="Times New Roman" w:cs="Times New Roman"/>
              </w:rPr>
              <w:t xml:space="preserve"> </w:t>
            </w:r>
          </w:p>
        </w:tc>
        <w:tc>
          <w:tcPr>
            <w:tcW w:w="9018" w:type="dxa"/>
          </w:tcPr>
          <w:p w14:paraId="2EDBBF54" w14:textId="77777777" w:rsidR="00DC439F" w:rsidRPr="003B6491" w:rsidRDefault="00DC439F" w:rsidP="00102A0B">
            <w:pPr>
              <w:rPr>
                <w:rFonts w:ascii="Times New Roman" w:eastAsia="Times New Roman" w:hAnsi="Times New Roman" w:cs="Times New Roman"/>
                <w:color w:val="000000"/>
                <w:lang w:val="de-CH"/>
              </w:rPr>
            </w:pPr>
            <w:r>
              <w:rPr>
                <w:rFonts w:ascii="Times New Roman" w:hAnsi="Times New Roman" w:cs="Times New Roman"/>
              </w:rPr>
              <w:t>(–)</w:t>
            </w:r>
            <w:r w:rsidRPr="003B6491">
              <w:rPr>
                <w:rFonts w:ascii="Times New Roman" w:eastAsia="Times New Roman" w:hAnsi="Times New Roman" w:cs="Times New Roman"/>
                <w:color w:val="000000"/>
                <w:lang w:val="de-CH"/>
              </w:rPr>
              <w:t xml:space="preserve"> Es stört mich wenn andere mir sagen, ich hätte einen Denkfehler gemacht.</w:t>
            </w:r>
          </w:p>
        </w:tc>
      </w:tr>
      <w:tr w:rsidR="00DC439F" w:rsidRPr="003B6491" w14:paraId="7345E275" w14:textId="77777777" w:rsidTr="00102A0B">
        <w:tc>
          <w:tcPr>
            <w:tcW w:w="558" w:type="dxa"/>
          </w:tcPr>
          <w:p w14:paraId="3CFACFFB"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38</w:t>
            </w:r>
            <w:r w:rsidRPr="003B6491">
              <w:rPr>
                <w:rFonts w:ascii="Times New Roman" w:hAnsi="Times New Roman" w:cs="Times New Roman"/>
              </w:rPr>
              <w:t xml:space="preserve"> </w:t>
            </w:r>
          </w:p>
        </w:tc>
        <w:tc>
          <w:tcPr>
            <w:tcW w:w="9018" w:type="dxa"/>
          </w:tcPr>
          <w:p w14:paraId="7D09927E" w14:textId="77777777" w:rsidR="00DC439F" w:rsidRPr="003B6491" w:rsidRDefault="00DC439F" w:rsidP="00102A0B">
            <w:pPr>
              <w:rPr>
                <w:rFonts w:ascii="Times New Roman" w:eastAsia="Times New Roman" w:hAnsi="Times New Roman" w:cs="Times New Roman"/>
                <w:color w:val="000000"/>
                <w:lang w:val="de-CH"/>
              </w:rPr>
            </w:pPr>
            <w:r>
              <w:rPr>
                <w:rFonts w:ascii="Times New Roman" w:hAnsi="Times New Roman" w:cs="Times New Roman"/>
              </w:rPr>
              <w:t>(–)</w:t>
            </w:r>
            <w:r w:rsidRPr="003B6491">
              <w:rPr>
                <w:rFonts w:ascii="Times New Roman" w:eastAsia="Times New Roman" w:hAnsi="Times New Roman" w:cs="Times New Roman"/>
                <w:color w:val="000000"/>
                <w:lang w:val="de-CH"/>
              </w:rPr>
              <w:t xml:space="preserve"> Wenn jemand auf einen Denkfehler hinweist, den ich gemacht habe, kann mich das verärgern.</w:t>
            </w:r>
          </w:p>
        </w:tc>
      </w:tr>
      <w:tr w:rsidR="00DC439F" w:rsidRPr="003B6491" w14:paraId="4B1B3D9A" w14:textId="77777777" w:rsidTr="00102A0B">
        <w:tc>
          <w:tcPr>
            <w:tcW w:w="558" w:type="dxa"/>
          </w:tcPr>
          <w:p w14:paraId="5B0D97EA"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39 </w:t>
            </w:r>
          </w:p>
        </w:tc>
        <w:tc>
          <w:tcPr>
            <w:tcW w:w="9018" w:type="dxa"/>
          </w:tcPr>
          <w:p w14:paraId="3389DE20"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Ich schätze es, korrigiert zu werden, wenn ich einen Fehler mache.</w:t>
            </w:r>
          </w:p>
        </w:tc>
      </w:tr>
      <w:tr w:rsidR="00DC439F" w:rsidRPr="003B6491" w14:paraId="0599B76B" w14:textId="77777777" w:rsidTr="00102A0B">
        <w:tc>
          <w:tcPr>
            <w:tcW w:w="558" w:type="dxa"/>
          </w:tcPr>
          <w:p w14:paraId="6F171DD3"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40 </w:t>
            </w:r>
          </w:p>
        </w:tc>
        <w:tc>
          <w:tcPr>
            <w:tcW w:w="9018" w:type="dxa"/>
          </w:tcPr>
          <w:p w14:paraId="64E02288"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Wenn jemand einen Fehler von mir korrigiert, bringt mich das nicht in Verlegenheit.</w:t>
            </w:r>
          </w:p>
        </w:tc>
      </w:tr>
    </w:tbl>
    <w:p w14:paraId="751E2895" w14:textId="77777777" w:rsidR="00DC439F" w:rsidRPr="003B6491" w:rsidRDefault="00DC439F" w:rsidP="00DC439F">
      <w:pPr>
        <w:rPr>
          <w:rFonts w:ascii="Times New Roman" w:eastAsia="Times New Roman" w:hAnsi="Times New Roman" w:cs="Times New Roman"/>
          <w:color w:val="000000"/>
          <w:lang w:val="de-CH"/>
        </w:rPr>
      </w:pPr>
    </w:p>
    <w:p w14:paraId="2107DC7C" w14:textId="77777777" w:rsidR="00DC439F" w:rsidRPr="003B6491" w:rsidRDefault="00DC439F" w:rsidP="00DC439F">
      <w:pPr>
        <w:rPr>
          <w:rFonts w:ascii="Times New Roman" w:eastAsia="Times New Roman" w:hAnsi="Times New Roman" w:cs="Times New Roman"/>
          <w:color w:val="000000"/>
        </w:rPr>
      </w:pPr>
      <w:r>
        <w:rPr>
          <w:rFonts w:ascii="Times New Roman" w:eastAsia="Times New Roman" w:hAnsi="Times New Roman" w:cs="Times New Roman"/>
          <w:color w:val="000000"/>
        </w:rPr>
        <w:t>L</w:t>
      </w:r>
      <w:r w:rsidRPr="000A0104">
        <w:rPr>
          <w:rFonts w:ascii="Times New Roman" w:eastAsia="Times New Roman" w:hAnsi="Times New Roman" w:cs="Times New Roman"/>
          <w:color w:val="000000"/>
        </w:rPr>
        <w:t>obhudelei</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2A64FB8F" w14:textId="77777777" w:rsidTr="00102A0B">
        <w:tc>
          <w:tcPr>
            <w:tcW w:w="558" w:type="dxa"/>
          </w:tcPr>
          <w:p w14:paraId="45A23A5E"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1 </w:t>
            </w:r>
          </w:p>
        </w:tc>
        <w:tc>
          <w:tcPr>
            <w:tcW w:w="9018" w:type="dxa"/>
          </w:tcPr>
          <w:p w14:paraId="7BA60043"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Wenn ich von jemandem, den ich nicht mag etwas wissen will, dann werde ich mich dieser Person gegenüber sehr freundlich benehmen, um die Information zu erhalten.</w:t>
            </w:r>
          </w:p>
        </w:tc>
      </w:tr>
      <w:tr w:rsidR="00DC439F" w:rsidRPr="003B6491" w14:paraId="299BC9CE" w14:textId="77777777" w:rsidTr="00102A0B">
        <w:tc>
          <w:tcPr>
            <w:tcW w:w="558" w:type="dxa"/>
          </w:tcPr>
          <w:p w14:paraId="7F13621B"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2</w:t>
            </w:r>
            <w:r w:rsidRPr="003B6491">
              <w:rPr>
                <w:rFonts w:ascii="Times New Roman" w:hAnsi="Times New Roman" w:cs="Times New Roman"/>
              </w:rPr>
              <w:t xml:space="preserve"> </w:t>
            </w:r>
          </w:p>
        </w:tc>
        <w:tc>
          <w:tcPr>
            <w:tcW w:w="9018" w:type="dxa"/>
          </w:tcPr>
          <w:p w14:paraId="25A798C0" w14:textId="77777777" w:rsidR="00DC439F" w:rsidRPr="003B6491" w:rsidRDefault="00DC439F" w:rsidP="00102A0B">
            <w:pPr>
              <w:rPr>
                <w:rFonts w:ascii="Times New Roman" w:eastAsia="Times New Roman" w:hAnsi="Times New Roman" w:cs="Times New Roman"/>
                <w:color w:val="000000"/>
                <w:lang w:val="de-CH"/>
              </w:rPr>
            </w:pPr>
            <w:r>
              <w:rPr>
                <w:rFonts w:ascii="Times New Roman" w:hAnsi="Times New Roman" w:cs="Times New Roman"/>
              </w:rPr>
              <w:t>(–)</w:t>
            </w:r>
            <w:r w:rsidRPr="003B6491">
              <w:rPr>
                <w:rFonts w:ascii="Times New Roman" w:eastAsia="Times New Roman" w:hAnsi="Times New Roman" w:cs="Times New Roman"/>
                <w:color w:val="000000"/>
                <w:lang w:val="de-CH"/>
              </w:rPr>
              <w:t xml:space="preserve"> Ich würde niemandem schmeicheln, um zu Informationen zu kommen, selbst wenn ich glaube, dass ich Erfolg haben könnte.</w:t>
            </w:r>
          </w:p>
        </w:tc>
      </w:tr>
      <w:tr w:rsidR="00DC439F" w:rsidRPr="003B6491" w14:paraId="4D41C43D" w14:textId="77777777" w:rsidTr="00102A0B">
        <w:tc>
          <w:tcPr>
            <w:tcW w:w="558" w:type="dxa"/>
          </w:tcPr>
          <w:p w14:paraId="5899A552"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3 </w:t>
            </w:r>
          </w:p>
        </w:tc>
        <w:tc>
          <w:tcPr>
            <w:tcW w:w="9018" w:type="dxa"/>
          </w:tcPr>
          <w:p w14:paraId="1968318E"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Wenn ich von jemandem etwas wissen will, werde ich über die faulsten Witze dieser Person lachen.</w:t>
            </w:r>
          </w:p>
        </w:tc>
      </w:tr>
      <w:tr w:rsidR="00DC439F" w:rsidRPr="003B6491" w14:paraId="39BEA9B9" w14:textId="77777777" w:rsidTr="00102A0B">
        <w:tc>
          <w:tcPr>
            <w:tcW w:w="558" w:type="dxa"/>
          </w:tcPr>
          <w:p w14:paraId="6F124614"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4</w:t>
            </w:r>
            <w:r w:rsidRPr="003B6491">
              <w:rPr>
                <w:rFonts w:ascii="Times New Roman" w:hAnsi="Times New Roman" w:cs="Times New Roman"/>
              </w:rPr>
              <w:t xml:space="preserve"> </w:t>
            </w:r>
          </w:p>
        </w:tc>
        <w:tc>
          <w:tcPr>
            <w:tcW w:w="9018" w:type="dxa"/>
          </w:tcPr>
          <w:p w14:paraId="2B175904" w14:textId="77777777" w:rsidR="00DC439F" w:rsidRPr="003B6491" w:rsidRDefault="00DC439F" w:rsidP="00102A0B">
            <w:pPr>
              <w:rPr>
                <w:rFonts w:ascii="Times New Roman" w:eastAsia="Times New Roman" w:hAnsi="Times New Roman" w:cs="Times New Roman"/>
                <w:color w:val="000000"/>
                <w:lang w:val="de-CH"/>
              </w:rPr>
            </w:pPr>
            <w:r>
              <w:rPr>
                <w:rFonts w:ascii="Times New Roman" w:hAnsi="Times New Roman" w:cs="Times New Roman"/>
              </w:rPr>
              <w:t>(–)</w:t>
            </w:r>
            <w:r w:rsidRPr="003B6491">
              <w:rPr>
                <w:rFonts w:ascii="Times New Roman" w:eastAsia="Times New Roman" w:hAnsi="Times New Roman" w:cs="Times New Roman"/>
                <w:color w:val="000000"/>
                <w:lang w:val="de-CH"/>
              </w:rPr>
              <w:t xml:space="preserve"> Ich würde keiner Person vorspielen sie zu mögen, nur um von ihr zu erfahren, was ich wissen will.</w:t>
            </w:r>
          </w:p>
        </w:tc>
      </w:tr>
    </w:tbl>
    <w:p w14:paraId="6281EBAE" w14:textId="77777777" w:rsidR="00DC439F" w:rsidRPr="003B6491" w:rsidRDefault="00DC439F" w:rsidP="00DC439F">
      <w:pPr>
        <w:rPr>
          <w:rFonts w:ascii="Times New Roman" w:eastAsia="Times New Roman" w:hAnsi="Times New Roman" w:cs="Times New Roman"/>
          <w:color w:val="000000"/>
          <w:lang w:val="de-CH"/>
        </w:rPr>
      </w:pPr>
    </w:p>
    <w:p w14:paraId="2D3B6B5F" w14:textId="77777777" w:rsidR="00DC439F" w:rsidRPr="003B6491" w:rsidRDefault="00DC439F" w:rsidP="00DC439F">
      <w:p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9F7E31">
        <w:rPr>
          <w:rFonts w:ascii="Times New Roman" w:eastAsia="Times New Roman" w:hAnsi="Times New Roman" w:cs="Times New Roman"/>
          <w:color w:val="000000"/>
        </w:rPr>
        <w:t>deenlklau</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C439F" w:rsidRPr="003B6491" w14:paraId="3911D49C" w14:textId="77777777" w:rsidTr="00102A0B">
        <w:tc>
          <w:tcPr>
            <w:tcW w:w="558" w:type="dxa"/>
          </w:tcPr>
          <w:p w14:paraId="5B92EA56"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5 </w:t>
            </w:r>
          </w:p>
        </w:tc>
        <w:tc>
          <w:tcPr>
            <w:tcW w:w="9018" w:type="dxa"/>
          </w:tcPr>
          <w:p w14:paraId="2E34C261"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Wenn ich sicher wäre, dass ich nicht erwischt würde, würde ich die Ideen anderer stehlen.</w:t>
            </w:r>
          </w:p>
        </w:tc>
      </w:tr>
      <w:tr w:rsidR="00DC439F" w:rsidRPr="003B6491" w14:paraId="1B0AC615" w14:textId="77777777" w:rsidTr="00102A0B">
        <w:tc>
          <w:tcPr>
            <w:tcW w:w="558" w:type="dxa"/>
          </w:tcPr>
          <w:p w14:paraId="7C16488C"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6 </w:t>
            </w:r>
          </w:p>
        </w:tc>
        <w:tc>
          <w:tcPr>
            <w:tcW w:w="9018" w:type="dxa"/>
          </w:tcPr>
          <w:p w14:paraId="7DEA27EE"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Ich wäre versucht, die Idee eines anderen zu stehlen, wenn ich keine Zeit oder kein Interesse hätte, eigene Ideen zu entwickeln.</w:t>
            </w:r>
          </w:p>
        </w:tc>
      </w:tr>
      <w:tr w:rsidR="00DC439F" w:rsidRPr="003B6491" w14:paraId="27B377A3" w14:textId="77777777" w:rsidTr="00102A0B">
        <w:tc>
          <w:tcPr>
            <w:tcW w:w="558" w:type="dxa"/>
          </w:tcPr>
          <w:p w14:paraId="075DC768"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7 </w:t>
            </w:r>
          </w:p>
        </w:tc>
        <w:tc>
          <w:tcPr>
            <w:tcW w:w="9018" w:type="dxa"/>
          </w:tcPr>
          <w:p w14:paraId="33B7A7F7" w14:textId="77777777" w:rsidR="00DC439F" w:rsidRPr="003B6491" w:rsidRDefault="00DC439F" w:rsidP="00102A0B">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Ich wäre versucht, die Arbeit eines anderen zu kopieren, wenn ich sicher wäre, dass ich damit durchkommen würde.</w:t>
            </w:r>
          </w:p>
        </w:tc>
      </w:tr>
    </w:tbl>
    <w:p w14:paraId="2B0177F1" w14:textId="77777777" w:rsidR="00DC439F" w:rsidRPr="003B6491" w:rsidRDefault="00DC439F" w:rsidP="00DC439F">
      <w:pPr>
        <w:rPr>
          <w:rFonts w:ascii="Times New Roman" w:eastAsia="Times New Roman" w:hAnsi="Times New Roman" w:cs="Times New Roman"/>
          <w:color w:val="000000"/>
          <w:lang w:val="de-CH"/>
        </w:rPr>
      </w:pPr>
    </w:p>
    <w:p w14:paraId="72631637" w14:textId="77777777" w:rsidR="00DC439F" w:rsidRDefault="00DC439F" w:rsidP="00DC439F">
      <w:pPr>
        <w:rPr>
          <w:rFonts w:ascii="Times New Roman" w:eastAsia="Times New Roman" w:hAnsi="Times New Roman" w:cs="Times New Roman"/>
          <w:color w:val="000000"/>
        </w:rPr>
      </w:pPr>
      <w:r w:rsidRPr="003B6491">
        <w:rPr>
          <w:rFonts w:ascii="Times New Roman" w:eastAsia="Times New Roman" w:hAnsi="Times New Roman" w:cs="Times New Roman"/>
          <w:color w:val="000000"/>
        </w:rPr>
        <w:t>Items not loading above .3 on any factor</w:t>
      </w:r>
      <w:r>
        <w:rPr>
          <w:rFonts w:ascii="Times New Roman" w:eastAsia="Times New Roman" w:hAnsi="Times New Roman" w:cs="Times New Roman"/>
          <w:color w:val="000000"/>
        </w:rPr>
        <w:t xml:space="preserve"> (or cross-loading)</w:t>
      </w:r>
      <w:r w:rsidRPr="003B6491">
        <w:rPr>
          <w:rFonts w:ascii="Times New Roman" w:eastAsia="Times New Roman" w:hAnsi="Times New Roman" w:cs="Times New Roman"/>
          <w:color w:val="000000"/>
        </w:rPr>
        <w:t>:</w:t>
      </w:r>
    </w:p>
    <w:p w14:paraId="5E5828A0" w14:textId="77777777" w:rsidR="00DC439F" w:rsidRPr="003B6491" w:rsidRDefault="00DC439F" w:rsidP="00DC439F">
      <w:pPr>
        <w:rPr>
          <w:rFonts w:ascii="Times New Roman" w:eastAsia="Times New Roman" w:hAnsi="Times New Roman" w:cs="Times New Roman"/>
          <w:color w:val="000000"/>
        </w:rPr>
      </w:pPr>
      <w:r w:rsidRPr="003B6491">
        <w:rPr>
          <w:rFonts w:ascii="Times New Roman" w:eastAsia="Times New Roman" w:hAnsi="Times New Roman" w:cs="Times New Roman"/>
          <w:color w:val="000000"/>
          <w:lang w:val="de-CH"/>
        </w:rPr>
        <w:t xml:space="preserve">9 </w:t>
      </w:r>
      <w:r>
        <w:rPr>
          <w:rFonts w:ascii="Times New Roman" w:eastAsia="Times New Roman" w:hAnsi="Times New Roman" w:cs="Times New Roman"/>
          <w:color w:val="000000"/>
          <w:lang w:val="de-CH"/>
        </w:rPr>
        <w:t>(–)</w:t>
      </w:r>
      <w:r w:rsidRPr="003B6491">
        <w:rPr>
          <w:rFonts w:ascii="Times New Roman" w:eastAsia="Times New Roman" w:hAnsi="Times New Roman" w:cs="Times New Roman"/>
          <w:color w:val="000000"/>
          <w:lang w:val="de-CH"/>
        </w:rPr>
        <w:t xml:space="preserve"> Ich hätte gerne mehr Zugang zu Informationen als alle anderen.</w:t>
      </w:r>
    </w:p>
    <w:p w14:paraId="771B6AA6" w14:textId="77777777" w:rsidR="00DC439F" w:rsidRPr="003B6491" w:rsidRDefault="00DC439F" w:rsidP="00DC439F">
      <w:pPr>
        <w:rPr>
          <w:rFonts w:ascii="Times New Roman" w:eastAsia="Times New Roman" w:hAnsi="Times New Roman" w:cs="Times New Roman"/>
          <w:color w:val="000000"/>
          <w:lang w:val="de-CH"/>
        </w:rPr>
      </w:pPr>
      <w:r w:rsidRPr="003B6491">
        <w:rPr>
          <w:rFonts w:ascii="Times New Roman" w:eastAsia="Times New Roman" w:hAnsi="Times New Roman" w:cs="Times New Roman"/>
          <w:color w:val="000000"/>
          <w:lang w:val="de-CH"/>
        </w:rPr>
        <w:t xml:space="preserve">16 </w:t>
      </w:r>
      <w:r>
        <w:rPr>
          <w:rFonts w:ascii="Times New Roman" w:eastAsia="Times New Roman" w:hAnsi="Times New Roman" w:cs="Times New Roman"/>
          <w:color w:val="000000"/>
          <w:lang w:val="de-CH"/>
        </w:rPr>
        <w:t xml:space="preserve">(–) </w:t>
      </w:r>
      <w:r w:rsidRPr="003B6491">
        <w:rPr>
          <w:rFonts w:ascii="Times New Roman" w:eastAsia="Times New Roman" w:hAnsi="Times New Roman" w:cs="Times New Roman"/>
          <w:color w:val="000000"/>
          <w:lang w:val="de-CH"/>
        </w:rPr>
        <w:t>Ich kann schwierige Rätsel ohne fremde Hilfe lösen.</w:t>
      </w:r>
    </w:p>
    <w:p w14:paraId="71D74B0D"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17 Immer wenn ich etwas nicht verstehe, möchte ich eine andere Person um Rat fragen.</w:t>
      </w:r>
    </w:p>
    <w:p w14:paraId="6B672F86"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18 Ich diskutiere mit anderen Leuten selten über Dinge, die ich gerne besser verstehen würde.</w:t>
      </w:r>
    </w:p>
    <w:p w14:paraId="709726FB"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24 Ich lese gerne über Ideen anderer Kulturen.</w:t>
      </w:r>
    </w:p>
    <w:p w14:paraId="71BF5C66"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 xml:space="preserve">29 </w:t>
      </w:r>
      <w:r>
        <w:rPr>
          <w:rFonts w:ascii="Times New Roman" w:eastAsia="Times New Roman" w:hAnsi="Times New Roman" w:cs="Times New Roman"/>
          <w:lang w:val="de-CH"/>
        </w:rPr>
        <w:t>(–)</w:t>
      </w:r>
      <w:r w:rsidRPr="00EE5715">
        <w:rPr>
          <w:rFonts w:ascii="Times New Roman" w:eastAsia="Times New Roman" w:hAnsi="Times New Roman" w:cs="Times New Roman"/>
          <w:lang w:val="de-CH"/>
        </w:rPr>
        <w:t xml:space="preserve"> Es langweilt mich über Dinge zu diskutieren, die ich nicht bereits verstehe.</w:t>
      </w:r>
    </w:p>
    <w:p w14:paraId="5548A093"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30 Ich wirke lieber überzeugend und bin im Unrecht, als nicht überzeugend zu wirken und Recht zu haben.</w:t>
      </w:r>
    </w:p>
    <w:p w14:paraId="5E451A6A"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34 Es beschämt mich nicht, etwas von einer Person zu lernen, die mehr weiss als ich.</w:t>
      </w:r>
    </w:p>
    <w:p w14:paraId="1C134DBF"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35 Wenn ich über ein Thema wenig weiss, macht es mir nichts aus, darüber belehrt zu werden, auch wenn ich über andere Themen viel Bescheid weiss.</w:t>
      </w:r>
    </w:p>
    <w:p w14:paraId="2B9A47D1"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43</w:t>
      </w:r>
      <w:r w:rsidRPr="00EE5715">
        <w:rPr>
          <w:rFonts w:ascii="Times New Roman" w:hAnsi="Times New Roman" w:cs="Times New Roman"/>
        </w:rPr>
        <w:t xml:space="preserve"> </w:t>
      </w:r>
      <w:r>
        <w:rPr>
          <w:rFonts w:ascii="Times New Roman" w:hAnsi="Times New Roman" w:cs="Times New Roman"/>
        </w:rPr>
        <w:t>(–)</w:t>
      </w:r>
      <w:r w:rsidRPr="00EE5715">
        <w:rPr>
          <w:rFonts w:ascii="Times New Roman" w:eastAsia="Times New Roman" w:hAnsi="Times New Roman" w:cs="Times New Roman"/>
          <w:lang w:val="de-CH"/>
        </w:rPr>
        <w:t xml:space="preserve"> Wenn ich realisiere, dass jemand mehr als ich weiss, fühle ich mich frustriert und gedemütigt.</w:t>
      </w:r>
    </w:p>
    <w:p w14:paraId="58C1F5F0"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45 Selbst wenn mein Stellenwert hoch ist, habe ich kein Problem etwas von jemandem zu lernen, der einen tieferen hat.</w:t>
      </w:r>
    </w:p>
    <w:p w14:paraId="2404F04D"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47 Ich kann gut einschätzen, was ich weiss und was ich nicht weiss.</w:t>
      </w:r>
    </w:p>
    <w:p w14:paraId="6C8373F7"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 xml:space="preserve">48 </w:t>
      </w:r>
      <w:r>
        <w:rPr>
          <w:rFonts w:ascii="Times New Roman" w:eastAsia="Times New Roman" w:hAnsi="Times New Roman" w:cs="Times New Roman"/>
          <w:lang w:val="de-CH"/>
        </w:rPr>
        <w:t>(–)</w:t>
      </w:r>
      <w:r w:rsidRPr="00EE5715">
        <w:rPr>
          <w:rFonts w:ascii="Times New Roman" w:eastAsia="Times New Roman" w:hAnsi="Times New Roman" w:cs="Times New Roman"/>
          <w:lang w:val="de-CH"/>
        </w:rPr>
        <w:t xml:space="preserve"> Vorurteile gegenüber einem andern ist in einer Diskussion kein grosses Problem.</w:t>
      </w:r>
    </w:p>
    <w:p w14:paraId="0A04BB34"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49 Wenn ich mit jemandem diskutiere, neige ich dazu, meine Sachkompetenz zu übertreiben.</w:t>
      </w:r>
    </w:p>
    <w:p w14:paraId="728E5FBA"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 xml:space="preserve">50 </w:t>
      </w:r>
      <w:r>
        <w:rPr>
          <w:rFonts w:ascii="Times New Roman" w:eastAsia="Times New Roman" w:hAnsi="Times New Roman" w:cs="Times New Roman"/>
          <w:lang w:val="de-CH"/>
        </w:rPr>
        <w:t>(–)</w:t>
      </w:r>
      <w:r w:rsidRPr="00EE5715">
        <w:rPr>
          <w:rFonts w:ascii="Times New Roman" w:eastAsia="Times New Roman" w:hAnsi="Times New Roman" w:cs="Times New Roman"/>
          <w:lang w:val="de-CH"/>
        </w:rPr>
        <w:t xml:space="preserve"> Nur Schwächlinge geben zu, dass sie einen Fehler gemacht haben.</w:t>
      </w:r>
    </w:p>
    <w:p w14:paraId="5AFB585B" w14:textId="77777777" w:rsidR="00DC439F" w:rsidRPr="00EE5715" w:rsidRDefault="00DC439F" w:rsidP="00DC439F">
      <w:pPr>
        <w:rPr>
          <w:rFonts w:ascii="Times New Roman" w:eastAsia="Times New Roman" w:hAnsi="Times New Roman" w:cs="Times New Roman"/>
          <w:lang w:val="de-CH"/>
        </w:rPr>
      </w:pPr>
      <w:r w:rsidRPr="00EE5715">
        <w:rPr>
          <w:rFonts w:ascii="Times New Roman" w:eastAsia="Times New Roman" w:hAnsi="Times New Roman" w:cs="Times New Roman"/>
          <w:lang w:val="de-CH"/>
        </w:rPr>
        <w:t>52</w:t>
      </w:r>
      <w:r w:rsidRPr="00EE5715">
        <w:rPr>
          <w:rFonts w:ascii="Times New Roman" w:hAnsi="Times New Roman" w:cs="Times New Roman"/>
        </w:rPr>
        <w:t xml:space="preserve"> </w:t>
      </w:r>
      <w:r>
        <w:rPr>
          <w:rFonts w:ascii="Times New Roman" w:hAnsi="Times New Roman" w:cs="Times New Roman"/>
        </w:rPr>
        <w:t>(–)</w:t>
      </w:r>
      <w:r w:rsidRPr="00EE5715">
        <w:rPr>
          <w:rFonts w:ascii="Times New Roman" w:hAnsi="Times New Roman" w:cs="Times New Roman"/>
        </w:rPr>
        <w:t xml:space="preserve"> </w:t>
      </w:r>
      <w:r w:rsidRPr="00EE5715">
        <w:rPr>
          <w:rFonts w:ascii="Times New Roman" w:eastAsia="Times New Roman" w:hAnsi="Times New Roman" w:cs="Times New Roman"/>
          <w:lang w:val="de-CH"/>
        </w:rPr>
        <w:t>Leute aus anderen Ländern haben seltsame Ideen.</w:t>
      </w:r>
    </w:p>
    <w:p w14:paraId="7260BC00" w14:textId="77777777" w:rsidR="00F6505D" w:rsidRPr="003B6491" w:rsidRDefault="00F6505D">
      <w:pPr>
        <w:rPr>
          <w:rFonts w:ascii="Times New Roman" w:eastAsia="Times New Roman" w:hAnsi="Times New Roman" w:cs="Times New Roman"/>
          <w:color w:val="000000"/>
        </w:rPr>
      </w:pPr>
    </w:p>
    <w:sectPr w:rsidR="00F6505D" w:rsidRPr="003B6491" w:rsidSect="003B6491">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8152F" w15:done="0"/>
  <w15:commentEx w15:paraId="285C2C60" w15:done="0"/>
  <w15:commentEx w15:paraId="6F14BFA6" w15:done="0"/>
  <w15:commentEx w15:paraId="1BAF8EE1" w15:done="0"/>
  <w15:commentEx w15:paraId="7187BF5E" w15:done="0"/>
  <w15:commentEx w15:paraId="582AAAF4" w15:done="0"/>
  <w15:commentEx w15:paraId="4D6830F0" w15:done="0"/>
  <w15:commentEx w15:paraId="61E2D68B" w15:done="0"/>
  <w15:commentEx w15:paraId="5F3D06EC" w15:done="0"/>
  <w15:commentEx w15:paraId="706FF069" w15:done="0"/>
  <w15:commentEx w15:paraId="4E13ADBA" w15:done="0"/>
  <w15:commentEx w15:paraId="4515CD46" w15:done="0"/>
  <w15:commentEx w15:paraId="1C57715A" w15:done="0"/>
  <w15:commentEx w15:paraId="76263E5F" w15:done="0"/>
  <w15:commentEx w15:paraId="083BB6F3" w15:done="0"/>
  <w15:commentEx w15:paraId="5C38E237" w15:done="0"/>
  <w15:commentEx w15:paraId="021A6F06" w15:done="0"/>
  <w15:commentEx w15:paraId="4B540491" w15:done="0"/>
  <w15:commentEx w15:paraId="7E6B402E" w15:done="0"/>
  <w15:commentEx w15:paraId="051F6676" w15:done="0"/>
  <w15:commentEx w15:paraId="4642F66D" w15:done="0"/>
  <w15:commentEx w15:paraId="135E424E" w15:done="0"/>
  <w15:commentEx w15:paraId="5A2C6462" w15:done="0"/>
  <w15:commentEx w15:paraId="552D99EA" w15:done="0"/>
  <w15:commentEx w15:paraId="4E54FA52" w15:done="0"/>
  <w15:commentEx w15:paraId="7024F1D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71CC1" w14:textId="77777777" w:rsidR="00A74970" w:rsidRDefault="00A74970" w:rsidP="004911AE">
      <w:r>
        <w:separator/>
      </w:r>
    </w:p>
  </w:endnote>
  <w:endnote w:type="continuationSeparator" w:id="0">
    <w:p w14:paraId="2B1D8CCD" w14:textId="77777777" w:rsidR="00A74970" w:rsidRDefault="00A74970" w:rsidP="0049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70D8" w14:textId="77777777" w:rsidR="00A74970" w:rsidRDefault="00A74970" w:rsidP="00BD5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FE71B" w14:textId="77777777" w:rsidR="00A74970" w:rsidRDefault="00A74970" w:rsidP="00473F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A7CD" w14:textId="77777777" w:rsidR="00A74970" w:rsidRPr="00736CAB" w:rsidRDefault="00A74970" w:rsidP="00BD56A0">
    <w:pPr>
      <w:pStyle w:val="Footer"/>
      <w:framePr w:wrap="around" w:vAnchor="text" w:hAnchor="margin" w:xAlign="right" w:y="1"/>
      <w:rPr>
        <w:rStyle w:val="PageNumber"/>
      </w:rPr>
    </w:pPr>
    <w:r w:rsidRPr="00736CAB">
      <w:rPr>
        <w:rStyle w:val="PageNumber"/>
        <w:rFonts w:ascii="Times New Roman" w:hAnsi="Times New Roman" w:cs="Times New Roman"/>
      </w:rPr>
      <w:fldChar w:fldCharType="begin"/>
    </w:r>
    <w:r w:rsidRPr="00736CAB">
      <w:rPr>
        <w:rStyle w:val="PageNumber"/>
        <w:rFonts w:ascii="Times New Roman" w:hAnsi="Times New Roman" w:cs="Times New Roman"/>
      </w:rPr>
      <w:instrText xml:space="preserve">PAGE  </w:instrText>
    </w:r>
    <w:r w:rsidRPr="00736CAB">
      <w:rPr>
        <w:rStyle w:val="PageNumber"/>
        <w:rFonts w:ascii="Times New Roman" w:hAnsi="Times New Roman" w:cs="Times New Roman"/>
      </w:rPr>
      <w:fldChar w:fldCharType="separate"/>
    </w:r>
    <w:r w:rsidR="00BA78E7">
      <w:rPr>
        <w:rStyle w:val="PageNumber"/>
        <w:rFonts w:ascii="Times New Roman" w:hAnsi="Times New Roman" w:cs="Times New Roman"/>
        <w:noProof/>
      </w:rPr>
      <w:t>1</w:t>
    </w:r>
    <w:r w:rsidRPr="00736CAB">
      <w:rPr>
        <w:rStyle w:val="PageNumber"/>
        <w:rFonts w:ascii="Times New Roman" w:hAnsi="Times New Roman" w:cs="Times New Roman"/>
      </w:rPr>
      <w:fldChar w:fldCharType="end"/>
    </w:r>
  </w:p>
  <w:p w14:paraId="6C0839A3" w14:textId="77777777" w:rsidR="00A74970" w:rsidRDefault="00A74970" w:rsidP="00473F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F95B5" w14:textId="77777777" w:rsidR="00A74970" w:rsidRDefault="00A74970" w:rsidP="004911AE">
      <w:r>
        <w:separator/>
      </w:r>
    </w:p>
  </w:footnote>
  <w:footnote w:type="continuationSeparator" w:id="0">
    <w:p w14:paraId="246C892C" w14:textId="77777777" w:rsidR="00A74970" w:rsidRDefault="00A74970" w:rsidP="00491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8290" w14:textId="77777777" w:rsidR="00A74970" w:rsidRDefault="00A74970" w:rsidP="003B6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79EA3" w14:textId="77777777" w:rsidR="00A74970" w:rsidRDefault="00A74970" w:rsidP="003B6491">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36DA243" w14:textId="77777777" w:rsidR="00A74970" w:rsidRDefault="00A74970" w:rsidP="003B649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32C3" w14:textId="77777777" w:rsidR="00A74970" w:rsidRDefault="00A74970" w:rsidP="003B6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8E7">
      <w:rPr>
        <w:rStyle w:val="PageNumber"/>
        <w:noProof/>
      </w:rPr>
      <w:t>1</w:t>
    </w:r>
    <w:r>
      <w:rPr>
        <w:rStyle w:val="PageNumber"/>
      </w:rPr>
      <w:fldChar w:fldCharType="end"/>
    </w:r>
  </w:p>
  <w:p w14:paraId="36272F6B" w14:textId="77777777" w:rsidR="00A74970" w:rsidRPr="003B6491" w:rsidRDefault="00A74970" w:rsidP="003B6491">
    <w:pPr>
      <w:pStyle w:val="Header"/>
      <w:ind w:right="360"/>
      <w:rPr>
        <w:rFonts w:ascii="Times New Roman" w:hAnsi="Times New Roman" w:cs="Times New Roman"/>
      </w:rPr>
    </w:pPr>
    <w:r>
      <w:rPr>
        <w:rFonts w:ascii="Times New Roman" w:hAnsi="Times New Roman" w:cs="Times New Roman"/>
      </w:rPr>
      <w:t>Running head: INTELLECTUAL HUMILITY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7C1E" w14:textId="77777777" w:rsidR="00A74970" w:rsidRPr="003B6491" w:rsidRDefault="00A74970">
    <w:pPr>
      <w:pStyle w:val="Header"/>
      <w:rPr>
        <w:rFonts w:ascii="Times New Roman" w:hAnsi="Times New Roman" w:cs="Times New Roman"/>
      </w:rPr>
    </w:pPr>
    <w:r>
      <w:rPr>
        <w:rFonts w:ascii="Times New Roman" w:hAnsi="Times New Roman" w:cs="Times New Roman"/>
      </w:rPr>
      <w:t>Running head: FOUR-FACTOR STRUCTURE OF INTELLECTUAL HUMILITY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4DA"/>
    <w:multiLevelType w:val="hybridMultilevel"/>
    <w:tmpl w:val="DE3AEB06"/>
    <w:lvl w:ilvl="0" w:tplc="B7945E5A">
      <w:start w:val="1"/>
      <w:numFmt w:val="decimal"/>
      <w:lvlText w:val="O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26FB5"/>
    <w:multiLevelType w:val="hybridMultilevel"/>
    <w:tmpl w:val="2898A8C2"/>
    <w:lvl w:ilvl="0" w:tplc="D8F0FA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908A0"/>
    <w:multiLevelType w:val="hybridMultilevel"/>
    <w:tmpl w:val="3208B5BC"/>
    <w:lvl w:ilvl="0" w:tplc="E550E3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FF3"/>
    <w:multiLevelType w:val="hybridMultilevel"/>
    <w:tmpl w:val="FE0A4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803C9D"/>
    <w:multiLevelType w:val="multilevel"/>
    <w:tmpl w:val="37E6F940"/>
    <w:lvl w:ilvl="0">
      <w:start w:val="1"/>
      <w:numFmt w:val="decimal"/>
      <w:lvlText w:val="O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4F0E83"/>
    <w:multiLevelType w:val="multilevel"/>
    <w:tmpl w:val="205CCA56"/>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4B6791"/>
    <w:multiLevelType w:val="multilevel"/>
    <w:tmpl w:val="C7A221C0"/>
    <w:lvl w:ilvl="0">
      <w:start w:val="1"/>
      <w:numFmt w:val="decimal"/>
      <w:lvlText w:val="I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612233"/>
    <w:multiLevelType w:val="hybridMultilevel"/>
    <w:tmpl w:val="9B5244AC"/>
    <w:lvl w:ilvl="0" w:tplc="A95006F4">
      <w:start w:val="1"/>
      <w:numFmt w:val="decimal"/>
      <w:lvlText w:val="I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56A71"/>
    <w:multiLevelType w:val="multilevel"/>
    <w:tmpl w:val="888624E6"/>
    <w:lvl w:ilvl="0">
      <w:start w:val="1"/>
      <w:numFmt w:val="decimal"/>
      <w:lvlText w:val="O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A71A87"/>
    <w:multiLevelType w:val="hybridMultilevel"/>
    <w:tmpl w:val="8214BFBA"/>
    <w:lvl w:ilvl="0" w:tplc="DC32E78C">
      <w:start w:val="1"/>
      <w:numFmt w:val="decimal"/>
      <w:lvlText w:val="I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C338B"/>
    <w:multiLevelType w:val="hybridMultilevel"/>
    <w:tmpl w:val="4C083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4D4403"/>
    <w:multiLevelType w:val="hybridMultilevel"/>
    <w:tmpl w:val="B85ADBD2"/>
    <w:lvl w:ilvl="0" w:tplc="E550E310">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01C7A"/>
    <w:multiLevelType w:val="multilevel"/>
    <w:tmpl w:val="D4C873B0"/>
    <w:lvl w:ilvl="0">
      <w:start w:val="1"/>
      <w:numFmt w:val="decimal"/>
      <w:lvlText w:val="E%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7E279B"/>
    <w:multiLevelType w:val="hybridMultilevel"/>
    <w:tmpl w:val="811813CA"/>
    <w:lvl w:ilvl="0" w:tplc="E550E3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C28BF"/>
    <w:multiLevelType w:val="hybridMultilevel"/>
    <w:tmpl w:val="C7A221C0"/>
    <w:lvl w:ilvl="0" w:tplc="DC32E78C">
      <w:start w:val="1"/>
      <w:numFmt w:val="decimal"/>
      <w:lvlText w:val="I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250A9"/>
    <w:multiLevelType w:val="multilevel"/>
    <w:tmpl w:val="5902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99241D"/>
    <w:multiLevelType w:val="hybridMultilevel"/>
    <w:tmpl w:val="322E65F0"/>
    <w:lvl w:ilvl="0" w:tplc="E550E310">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93449"/>
    <w:multiLevelType w:val="hybridMultilevel"/>
    <w:tmpl w:val="483A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F7463"/>
    <w:multiLevelType w:val="hybridMultilevel"/>
    <w:tmpl w:val="007E5702"/>
    <w:lvl w:ilvl="0" w:tplc="7E1ED7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15111"/>
    <w:multiLevelType w:val="hybridMultilevel"/>
    <w:tmpl w:val="F03022E0"/>
    <w:lvl w:ilvl="0" w:tplc="A998D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D6F01"/>
    <w:multiLevelType w:val="hybridMultilevel"/>
    <w:tmpl w:val="DB028FF2"/>
    <w:lvl w:ilvl="0" w:tplc="E550E3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300EF"/>
    <w:multiLevelType w:val="hybridMultilevel"/>
    <w:tmpl w:val="4BB4C0D8"/>
    <w:lvl w:ilvl="0" w:tplc="95460424">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1B09AA"/>
    <w:multiLevelType w:val="hybridMultilevel"/>
    <w:tmpl w:val="0F1612DE"/>
    <w:lvl w:ilvl="0" w:tplc="DA1E33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63005"/>
    <w:multiLevelType w:val="hybridMultilevel"/>
    <w:tmpl w:val="57166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D3372"/>
    <w:multiLevelType w:val="hybridMultilevel"/>
    <w:tmpl w:val="0B1A23E6"/>
    <w:lvl w:ilvl="0" w:tplc="E550E3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05616"/>
    <w:multiLevelType w:val="multilevel"/>
    <w:tmpl w:val="B52AA15E"/>
    <w:lvl w:ilvl="0">
      <w:start w:val="1"/>
      <w:numFmt w:val="decimal"/>
      <w:lvlText w:val="O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535360"/>
    <w:multiLevelType w:val="hybridMultilevel"/>
    <w:tmpl w:val="A3E2AFB8"/>
    <w:lvl w:ilvl="0" w:tplc="E550E310">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05E3D"/>
    <w:multiLevelType w:val="hybridMultilevel"/>
    <w:tmpl w:val="142E90A2"/>
    <w:lvl w:ilvl="0" w:tplc="E550E310">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F2C97"/>
    <w:multiLevelType w:val="hybridMultilevel"/>
    <w:tmpl w:val="93E2B720"/>
    <w:lvl w:ilvl="0" w:tplc="E550E3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674EA"/>
    <w:multiLevelType w:val="multilevel"/>
    <w:tmpl w:val="8214BFBA"/>
    <w:lvl w:ilvl="0">
      <w:start w:val="1"/>
      <w:numFmt w:val="decimal"/>
      <w:lvlText w:val="I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9183400"/>
    <w:multiLevelType w:val="multilevel"/>
    <w:tmpl w:val="0AC2FF40"/>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F4766B"/>
    <w:multiLevelType w:val="hybridMultilevel"/>
    <w:tmpl w:val="8D80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21A6A"/>
    <w:multiLevelType w:val="hybridMultilevel"/>
    <w:tmpl w:val="4A12058E"/>
    <w:lvl w:ilvl="0" w:tplc="F2D2F934">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43987"/>
    <w:multiLevelType w:val="multilevel"/>
    <w:tmpl w:val="2180AC80"/>
    <w:lvl w:ilvl="0">
      <w:start w:val="1"/>
      <w:numFmt w:val="decimal"/>
      <w:lvlText w:val="I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7C7E2A"/>
    <w:multiLevelType w:val="multilevel"/>
    <w:tmpl w:val="08F4CE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7"/>
  </w:num>
  <w:num w:numId="3">
    <w:abstractNumId w:val="10"/>
  </w:num>
  <w:num w:numId="4">
    <w:abstractNumId w:val="3"/>
  </w:num>
  <w:num w:numId="5">
    <w:abstractNumId w:val="0"/>
  </w:num>
  <w:num w:numId="6">
    <w:abstractNumId w:val="1"/>
  </w:num>
  <w:num w:numId="7">
    <w:abstractNumId w:val="15"/>
  </w:num>
  <w:num w:numId="8">
    <w:abstractNumId w:val="9"/>
  </w:num>
  <w:num w:numId="9">
    <w:abstractNumId w:val="22"/>
  </w:num>
  <w:num w:numId="10">
    <w:abstractNumId w:val="25"/>
  </w:num>
  <w:num w:numId="11">
    <w:abstractNumId w:val="14"/>
  </w:num>
  <w:num w:numId="12">
    <w:abstractNumId w:val="18"/>
  </w:num>
  <w:num w:numId="13">
    <w:abstractNumId w:val="6"/>
  </w:num>
  <w:num w:numId="14">
    <w:abstractNumId w:val="32"/>
  </w:num>
  <w:num w:numId="15">
    <w:abstractNumId w:val="21"/>
  </w:num>
  <w:num w:numId="16">
    <w:abstractNumId w:val="13"/>
  </w:num>
  <w:num w:numId="17">
    <w:abstractNumId w:val="5"/>
  </w:num>
  <w:num w:numId="18">
    <w:abstractNumId w:val="4"/>
  </w:num>
  <w:num w:numId="19">
    <w:abstractNumId w:val="34"/>
  </w:num>
  <w:num w:numId="20">
    <w:abstractNumId w:val="29"/>
  </w:num>
  <w:num w:numId="21">
    <w:abstractNumId w:val="7"/>
  </w:num>
  <w:num w:numId="22">
    <w:abstractNumId w:val="8"/>
  </w:num>
  <w:num w:numId="23">
    <w:abstractNumId w:val="30"/>
  </w:num>
  <w:num w:numId="24">
    <w:abstractNumId w:val="33"/>
  </w:num>
  <w:num w:numId="25">
    <w:abstractNumId w:val="12"/>
  </w:num>
  <w:num w:numId="26">
    <w:abstractNumId w:val="26"/>
  </w:num>
  <w:num w:numId="27">
    <w:abstractNumId w:val="27"/>
  </w:num>
  <w:num w:numId="28">
    <w:abstractNumId w:val="16"/>
  </w:num>
  <w:num w:numId="29">
    <w:abstractNumId w:val="11"/>
  </w:num>
  <w:num w:numId="30">
    <w:abstractNumId w:val="20"/>
  </w:num>
  <w:num w:numId="31">
    <w:abstractNumId w:val="24"/>
  </w:num>
  <w:num w:numId="32">
    <w:abstractNumId w:val="28"/>
  </w:num>
  <w:num w:numId="33">
    <w:abstractNumId w:val="2"/>
  </w:num>
  <w:num w:numId="34">
    <w:abstractNumId w:val="23"/>
  </w:num>
  <w:num w:numId="35">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hris">
    <w15:presenceInfo w15:providerId="None" w15:userId="m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28"/>
    <w:rsid w:val="000001C4"/>
    <w:rsid w:val="00002B53"/>
    <w:rsid w:val="00003051"/>
    <w:rsid w:val="000036B6"/>
    <w:rsid w:val="00003980"/>
    <w:rsid w:val="00004386"/>
    <w:rsid w:val="000050E7"/>
    <w:rsid w:val="000059BF"/>
    <w:rsid w:val="00006D45"/>
    <w:rsid w:val="00007E8A"/>
    <w:rsid w:val="000106FD"/>
    <w:rsid w:val="00011FDE"/>
    <w:rsid w:val="00013994"/>
    <w:rsid w:val="00014D5B"/>
    <w:rsid w:val="00015E71"/>
    <w:rsid w:val="00017CEB"/>
    <w:rsid w:val="00024F11"/>
    <w:rsid w:val="000309F0"/>
    <w:rsid w:val="00031CF5"/>
    <w:rsid w:val="000322A7"/>
    <w:rsid w:val="00033228"/>
    <w:rsid w:val="00035560"/>
    <w:rsid w:val="0003580D"/>
    <w:rsid w:val="0003590B"/>
    <w:rsid w:val="00035B8D"/>
    <w:rsid w:val="000367A7"/>
    <w:rsid w:val="00036901"/>
    <w:rsid w:val="00037B8F"/>
    <w:rsid w:val="000403AC"/>
    <w:rsid w:val="00040716"/>
    <w:rsid w:val="00040B56"/>
    <w:rsid w:val="00041E88"/>
    <w:rsid w:val="000438DA"/>
    <w:rsid w:val="00044156"/>
    <w:rsid w:val="00044274"/>
    <w:rsid w:val="000453C2"/>
    <w:rsid w:val="00051AB1"/>
    <w:rsid w:val="00051B95"/>
    <w:rsid w:val="00052033"/>
    <w:rsid w:val="00053CD8"/>
    <w:rsid w:val="00054C7B"/>
    <w:rsid w:val="000572D3"/>
    <w:rsid w:val="000578B0"/>
    <w:rsid w:val="00057AB9"/>
    <w:rsid w:val="00057AF7"/>
    <w:rsid w:val="00060BB2"/>
    <w:rsid w:val="00062D10"/>
    <w:rsid w:val="00064987"/>
    <w:rsid w:val="0006574C"/>
    <w:rsid w:val="00070C7F"/>
    <w:rsid w:val="00072D3E"/>
    <w:rsid w:val="00073265"/>
    <w:rsid w:val="00076ABB"/>
    <w:rsid w:val="00080222"/>
    <w:rsid w:val="00083374"/>
    <w:rsid w:val="00083672"/>
    <w:rsid w:val="00083DD1"/>
    <w:rsid w:val="00084903"/>
    <w:rsid w:val="0009019F"/>
    <w:rsid w:val="00090AA7"/>
    <w:rsid w:val="0009194E"/>
    <w:rsid w:val="00096539"/>
    <w:rsid w:val="00097406"/>
    <w:rsid w:val="00097960"/>
    <w:rsid w:val="00097AA8"/>
    <w:rsid w:val="00097BAF"/>
    <w:rsid w:val="000A01A6"/>
    <w:rsid w:val="000A0CF9"/>
    <w:rsid w:val="000A1096"/>
    <w:rsid w:val="000A13E5"/>
    <w:rsid w:val="000A48BE"/>
    <w:rsid w:val="000A6DA0"/>
    <w:rsid w:val="000A7066"/>
    <w:rsid w:val="000B046E"/>
    <w:rsid w:val="000B16ED"/>
    <w:rsid w:val="000B2481"/>
    <w:rsid w:val="000B2E0F"/>
    <w:rsid w:val="000B3594"/>
    <w:rsid w:val="000B5AC3"/>
    <w:rsid w:val="000B5D50"/>
    <w:rsid w:val="000B659D"/>
    <w:rsid w:val="000B75B5"/>
    <w:rsid w:val="000C03DF"/>
    <w:rsid w:val="000C0543"/>
    <w:rsid w:val="000C1666"/>
    <w:rsid w:val="000C1E00"/>
    <w:rsid w:val="000C1E47"/>
    <w:rsid w:val="000C2368"/>
    <w:rsid w:val="000C25B6"/>
    <w:rsid w:val="000C2CCC"/>
    <w:rsid w:val="000C517C"/>
    <w:rsid w:val="000C580A"/>
    <w:rsid w:val="000D0000"/>
    <w:rsid w:val="000D0711"/>
    <w:rsid w:val="000D22C7"/>
    <w:rsid w:val="000D3556"/>
    <w:rsid w:val="000D42C0"/>
    <w:rsid w:val="000D4E35"/>
    <w:rsid w:val="000D5159"/>
    <w:rsid w:val="000D5ADC"/>
    <w:rsid w:val="000D5D9B"/>
    <w:rsid w:val="000E288D"/>
    <w:rsid w:val="000E2B3C"/>
    <w:rsid w:val="000E5B8B"/>
    <w:rsid w:val="000E78B0"/>
    <w:rsid w:val="000F037C"/>
    <w:rsid w:val="000F1EA2"/>
    <w:rsid w:val="000F2D03"/>
    <w:rsid w:val="000F4020"/>
    <w:rsid w:val="000F47B1"/>
    <w:rsid w:val="000F5EAB"/>
    <w:rsid w:val="000F6E00"/>
    <w:rsid w:val="001007D9"/>
    <w:rsid w:val="00102592"/>
    <w:rsid w:val="0010299E"/>
    <w:rsid w:val="00102A0B"/>
    <w:rsid w:val="0010425F"/>
    <w:rsid w:val="001047BC"/>
    <w:rsid w:val="00104AAD"/>
    <w:rsid w:val="00104F0C"/>
    <w:rsid w:val="001103BF"/>
    <w:rsid w:val="00110FFC"/>
    <w:rsid w:val="00111067"/>
    <w:rsid w:val="001117E7"/>
    <w:rsid w:val="00112ABD"/>
    <w:rsid w:val="00113CE8"/>
    <w:rsid w:val="00113EA9"/>
    <w:rsid w:val="00115306"/>
    <w:rsid w:val="0011760E"/>
    <w:rsid w:val="00120290"/>
    <w:rsid w:val="00121010"/>
    <w:rsid w:val="00121560"/>
    <w:rsid w:val="00121F69"/>
    <w:rsid w:val="0012216B"/>
    <w:rsid w:val="001228DE"/>
    <w:rsid w:val="00124685"/>
    <w:rsid w:val="00125DAD"/>
    <w:rsid w:val="00125E01"/>
    <w:rsid w:val="001269B9"/>
    <w:rsid w:val="00127075"/>
    <w:rsid w:val="001335A1"/>
    <w:rsid w:val="001336A1"/>
    <w:rsid w:val="00134036"/>
    <w:rsid w:val="0013480F"/>
    <w:rsid w:val="00134CC2"/>
    <w:rsid w:val="0013775F"/>
    <w:rsid w:val="0014054E"/>
    <w:rsid w:val="00142467"/>
    <w:rsid w:val="00142A8B"/>
    <w:rsid w:val="00143830"/>
    <w:rsid w:val="00144E88"/>
    <w:rsid w:val="001451BB"/>
    <w:rsid w:val="001458A5"/>
    <w:rsid w:val="00145C25"/>
    <w:rsid w:val="0014653F"/>
    <w:rsid w:val="0014775A"/>
    <w:rsid w:val="00147855"/>
    <w:rsid w:val="00151458"/>
    <w:rsid w:val="00152C8F"/>
    <w:rsid w:val="001532E5"/>
    <w:rsid w:val="00155502"/>
    <w:rsid w:val="001556F3"/>
    <w:rsid w:val="001561F9"/>
    <w:rsid w:val="0015687D"/>
    <w:rsid w:val="001568B0"/>
    <w:rsid w:val="00156CA3"/>
    <w:rsid w:val="00160316"/>
    <w:rsid w:val="001617F3"/>
    <w:rsid w:val="00162BDB"/>
    <w:rsid w:val="001641D8"/>
    <w:rsid w:val="00164926"/>
    <w:rsid w:val="00165208"/>
    <w:rsid w:val="00166775"/>
    <w:rsid w:val="001670C4"/>
    <w:rsid w:val="00167190"/>
    <w:rsid w:val="00170710"/>
    <w:rsid w:val="00171C3A"/>
    <w:rsid w:val="00171CFF"/>
    <w:rsid w:val="0017226B"/>
    <w:rsid w:val="0017393A"/>
    <w:rsid w:val="00173D3F"/>
    <w:rsid w:val="00177E24"/>
    <w:rsid w:val="0018001A"/>
    <w:rsid w:val="001803A7"/>
    <w:rsid w:val="00180B51"/>
    <w:rsid w:val="0018142B"/>
    <w:rsid w:val="00183895"/>
    <w:rsid w:val="00184F86"/>
    <w:rsid w:val="00185BEF"/>
    <w:rsid w:val="0018619D"/>
    <w:rsid w:val="00191422"/>
    <w:rsid w:val="00191FB9"/>
    <w:rsid w:val="00193022"/>
    <w:rsid w:val="00193052"/>
    <w:rsid w:val="00194291"/>
    <w:rsid w:val="00195804"/>
    <w:rsid w:val="00197373"/>
    <w:rsid w:val="00197BC9"/>
    <w:rsid w:val="00197CBC"/>
    <w:rsid w:val="001A0E38"/>
    <w:rsid w:val="001A0F7C"/>
    <w:rsid w:val="001A31FC"/>
    <w:rsid w:val="001A39D7"/>
    <w:rsid w:val="001A5407"/>
    <w:rsid w:val="001A55DC"/>
    <w:rsid w:val="001A64DB"/>
    <w:rsid w:val="001B07D2"/>
    <w:rsid w:val="001B07E7"/>
    <w:rsid w:val="001B0EFC"/>
    <w:rsid w:val="001B1A29"/>
    <w:rsid w:val="001B1BC2"/>
    <w:rsid w:val="001B2095"/>
    <w:rsid w:val="001B2334"/>
    <w:rsid w:val="001B23DA"/>
    <w:rsid w:val="001B2667"/>
    <w:rsid w:val="001B3054"/>
    <w:rsid w:val="001B3830"/>
    <w:rsid w:val="001B3B66"/>
    <w:rsid w:val="001B7931"/>
    <w:rsid w:val="001B7CA1"/>
    <w:rsid w:val="001C2108"/>
    <w:rsid w:val="001C3D08"/>
    <w:rsid w:val="001C3D97"/>
    <w:rsid w:val="001C51AB"/>
    <w:rsid w:val="001C66CF"/>
    <w:rsid w:val="001C6C0B"/>
    <w:rsid w:val="001D1E03"/>
    <w:rsid w:val="001D27FC"/>
    <w:rsid w:val="001D3725"/>
    <w:rsid w:val="001D3B0D"/>
    <w:rsid w:val="001D4B0F"/>
    <w:rsid w:val="001D5FF6"/>
    <w:rsid w:val="001D657B"/>
    <w:rsid w:val="001D7C00"/>
    <w:rsid w:val="001E022A"/>
    <w:rsid w:val="001E47B5"/>
    <w:rsid w:val="001E5EBD"/>
    <w:rsid w:val="001F0200"/>
    <w:rsid w:val="001F0A31"/>
    <w:rsid w:val="001F1D88"/>
    <w:rsid w:val="001F224E"/>
    <w:rsid w:val="001F6080"/>
    <w:rsid w:val="001F6DEB"/>
    <w:rsid w:val="001F7A1C"/>
    <w:rsid w:val="002018FE"/>
    <w:rsid w:val="00203394"/>
    <w:rsid w:val="00204C55"/>
    <w:rsid w:val="00205E84"/>
    <w:rsid w:val="002125C8"/>
    <w:rsid w:val="0021298C"/>
    <w:rsid w:val="00213423"/>
    <w:rsid w:val="002147EF"/>
    <w:rsid w:val="00215DF3"/>
    <w:rsid w:val="00216A10"/>
    <w:rsid w:val="00216B15"/>
    <w:rsid w:val="0021724E"/>
    <w:rsid w:val="00217CD3"/>
    <w:rsid w:val="00217FAE"/>
    <w:rsid w:val="002202B1"/>
    <w:rsid w:val="002228F9"/>
    <w:rsid w:val="00224950"/>
    <w:rsid w:val="002267BB"/>
    <w:rsid w:val="00226AAA"/>
    <w:rsid w:val="00226B73"/>
    <w:rsid w:val="00227BEC"/>
    <w:rsid w:val="002310F0"/>
    <w:rsid w:val="002312C1"/>
    <w:rsid w:val="002318B8"/>
    <w:rsid w:val="00233460"/>
    <w:rsid w:val="00233754"/>
    <w:rsid w:val="0023388E"/>
    <w:rsid w:val="002343B2"/>
    <w:rsid w:val="00234772"/>
    <w:rsid w:val="00235476"/>
    <w:rsid w:val="00235ACA"/>
    <w:rsid w:val="00235DC8"/>
    <w:rsid w:val="002367D7"/>
    <w:rsid w:val="00237C5F"/>
    <w:rsid w:val="00237E23"/>
    <w:rsid w:val="00240C56"/>
    <w:rsid w:val="00241E0B"/>
    <w:rsid w:val="00242161"/>
    <w:rsid w:val="0024394A"/>
    <w:rsid w:val="00243A72"/>
    <w:rsid w:val="0024464F"/>
    <w:rsid w:val="0024474E"/>
    <w:rsid w:val="0024599D"/>
    <w:rsid w:val="0024680A"/>
    <w:rsid w:val="00250454"/>
    <w:rsid w:val="00250911"/>
    <w:rsid w:val="0025266F"/>
    <w:rsid w:val="00253042"/>
    <w:rsid w:val="0025320F"/>
    <w:rsid w:val="002576B9"/>
    <w:rsid w:val="002604DB"/>
    <w:rsid w:val="002609CC"/>
    <w:rsid w:val="00260F5D"/>
    <w:rsid w:val="0026103C"/>
    <w:rsid w:val="002620CF"/>
    <w:rsid w:val="00263466"/>
    <w:rsid w:val="002634DD"/>
    <w:rsid w:val="00264A3B"/>
    <w:rsid w:val="00265E84"/>
    <w:rsid w:val="00267630"/>
    <w:rsid w:val="00267C00"/>
    <w:rsid w:val="002707B7"/>
    <w:rsid w:val="00270C81"/>
    <w:rsid w:val="002725F6"/>
    <w:rsid w:val="0027387B"/>
    <w:rsid w:val="002748BA"/>
    <w:rsid w:val="00274B15"/>
    <w:rsid w:val="00276B24"/>
    <w:rsid w:val="00276B5C"/>
    <w:rsid w:val="002812D1"/>
    <w:rsid w:val="00281BCE"/>
    <w:rsid w:val="002837C2"/>
    <w:rsid w:val="00283AB0"/>
    <w:rsid w:val="00283B25"/>
    <w:rsid w:val="00284A64"/>
    <w:rsid w:val="0028519A"/>
    <w:rsid w:val="00285B63"/>
    <w:rsid w:val="00287E62"/>
    <w:rsid w:val="00290D42"/>
    <w:rsid w:val="002917A9"/>
    <w:rsid w:val="002917FA"/>
    <w:rsid w:val="00292331"/>
    <w:rsid w:val="002933E2"/>
    <w:rsid w:val="00295390"/>
    <w:rsid w:val="002969E3"/>
    <w:rsid w:val="002A16F2"/>
    <w:rsid w:val="002A49DA"/>
    <w:rsid w:val="002A7737"/>
    <w:rsid w:val="002A77AA"/>
    <w:rsid w:val="002A7DAE"/>
    <w:rsid w:val="002B0ABA"/>
    <w:rsid w:val="002B1D87"/>
    <w:rsid w:val="002B316A"/>
    <w:rsid w:val="002B3200"/>
    <w:rsid w:val="002B4C48"/>
    <w:rsid w:val="002B5787"/>
    <w:rsid w:val="002B5AAA"/>
    <w:rsid w:val="002B7377"/>
    <w:rsid w:val="002B769B"/>
    <w:rsid w:val="002C1008"/>
    <w:rsid w:val="002C116B"/>
    <w:rsid w:val="002C2181"/>
    <w:rsid w:val="002C341D"/>
    <w:rsid w:val="002C34AE"/>
    <w:rsid w:val="002C37A0"/>
    <w:rsid w:val="002C415B"/>
    <w:rsid w:val="002C428F"/>
    <w:rsid w:val="002C5518"/>
    <w:rsid w:val="002C6093"/>
    <w:rsid w:val="002C752A"/>
    <w:rsid w:val="002C782A"/>
    <w:rsid w:val="002D02AB"/>
    <w:rsid w:val="002D032B"/>
    <w:rsid w:val="002D11EA"/>
    <w:rsid w:val="002D2F75"/>
    <w:rsid w:val="002D3062"/>
    <w:rsid w:val="002D4904"/>
    <w:rsid w:val="002D5266"/>
    <w:rsid w:val="002D66B7"/>
    <w:rsid w:val="002D6CDC"/>
    <w:rsid w:val="002D7A6C"/>
    <w:rsid w:val="002D7A82"/>
    <w:rsid w:val="002E0674"/>
    <w:rsid w:val="002E150A"/>
    <w:rsid w:val="002E3DB1"/>
    <w:rsid w:val="002E52D2"/>
    <w:rsid w:val="002E598D"/>
    <w:rsid w:val="002E5F6B"/>
    <w:rsid w:val="002E7156"/>
    <w:rsid w:val="002E7928"/>
    <w:rsid w:val="002F07A9"/>
    <w:rsid w:val="002F1453"/>
    <w:rsid w:val="002F177C"/>
    <w:rsid w:val="002F2097"/>
    <w:rsid w:val="002F247A"/>
    <w:rsid w:val="002F2DDE"/>
    <w:rsid w:val="002F3254"/>
    <w:rsid w:val="002F353C"/>
    <w:rsid w:val="002F3D3E"/>
    <w:rsid w:val="002F4D08"/>
    <w:rsid w:val="002F4F7F"/>
    <w:rsid w:val="002F55F1"/>
    <w:rsid w:val="00300CB6"/>
    <w:rsid w:val="00301DD1"/>
    <w:rsid w:val="00302697"/>
    <w:rsid w:val="003032F8"/>
    <w:rsid w:val="003037DE"/>
    <w:rsid w:val="00304D88"/>
    <w:rsid w:val="00304ED2"/>
    <w:rsid w:val="00305A1F"/>
    <w:rsid w:val="00305F50"/>
    <w:rsid w:val="00306B04"/>
    <w:rsid w:val="00306C3D"/>
    <w:rsid w:val="00307B6D"/>
    <w:rsid w:val="0031183F"/>
    <w:rsid w:val="00312457"/>
    <w:rsid w:val="00313589"/>
    <w:rsid w:val="003153DC"/>
    <w:rsid w:val="0031672A"/>
    <w:rsid w:val="00317B4F"/>
    <w:rsid w:val="003212C9"/>
    <w:rsid w:val="00321DFF"/>
    <w:rsid w:val="00322EA1"/>
    <w:rsid w:val="00324545"/>
    <w:rsid w:val="00325F20"/>
    <w:rsid w:val="003268D7"/>
    <w:rsid w:val="00330B86"/>
    <w:rsid w:val="00331B48"/>
    <w:rsid w:val="00332AE7"/>
    <w:rsid w:val="00332FCE"/>
    <w:rsid w:val="0033308D"/>
    <w:rsid w:val="003341F2"/>
    <w:rsid w:val="00335F8B"/>
    <w:rsid w:val="0033626B"/>
    <w:rsid w:val="0033642C"/>
    <w:rsid w:val="0033735E"/>
    <w:rsid w:val="00341278"/>
    <w:rsid w:val="00342080"/>
    <w:rsid w:val="003422E6"/>
    <w:rsid w:val="00342A12"/>
    <w:rsid w:val="003439A5"/>
    <w:rsid w:val="0034470C"/>
    <w:rsid w:val="00344889"/>
    <w:rsid w:val="0034535A"/>
    <w:rsid w:val="00345370"/>
    <w:rsid w:val="00351AF1"/>
    <w:rsid w:val="00352735"/>
    <w:rsid w:val="00352C16"/>
    <w:rsid w:val="00353907"/>
    <w:rsid w:val="00353B7E"/>
    <w:rsid w:val="00354BE1"/>
    <w:rsid w:val="003553D0"/>
    <w:rsid w:val="0035554F"/>
    <w:rsid w:val="00357226"/>
    <w:rsid w:val="00357433"/>
    <w:rsid w:val="00357C97"/>
    <w:rsid w:val="00360561"/>
    <w:rsid w:val="0036064B"/>
    <w:rsid w:val="0036114E"/>
    <w:rsid w:val="0036261E"/>
    <w:rsid w:val="00363625"/>
    <w:rsid w:val="00363E94"/>
    <w:rsid w:val="00364C72"/>
    <w:rsid w:val="003660CF"/>
    <w:rsid w:val="00366138"/>
    <w:rsid w:val="003664D9"/>
    <w:rsid w:val="0036797A"/>
    <w:rsid w:val="00372564"/>
    <w:rsid w:val="00372872"/>
    <w:rsid w:val="0037414F"/>
    <w:rsid w:val="00374EE0"/>
    <w:rsid w:val="00381746"/>
    <w:rsid w:val="00381DFB"/>
    <w:rsid w:val="003838E6"/>
    <w:rsid w:val="00383E44"/>
    <w:rsid w:val="0038620C"/>
    <w:rsid w:val="00386E97"/>
    <w:rsid w:val="0038770D"/>
    <w:rsid w:val="0039007D"/>
    <w:rsid w:val="003900BC"/>
    <w:rsid w:val="003901D4"/>
    <w:rsid w:val="00390DA1"/>
    <w:rsid w:val="00392038"/>
    <w:rsid w:val="0039303D"/>
    <w:rsid w:val="00393A4B"/>
    <w:rsid w:val="00395CD5"/>
    <w:rsid w:val="00395E4A"/>
    <w:rsid w:val="003A02DC"/>
    <w:rsid w:val="003A133F"/>
    <w:rsid w:val="003A16E9"/>
    <w:rsid w:val="003A20C9"/>
    <w:rsid w:val="003A2F7A"/>
    <w:rsid w:val="003A34F5"/>
    <w:rsid w:val="003A3687"/>
    <w:rsid w:val="003A38A8"/>
    <w:rsid w:val="003A43B5"/>
    <w:rsid w:val="003A464B"/>
    <w:rsid w:val="003A47C9"/>
    <w:rsid w:val="003A51FC"/>
    <w:rsid w:val="003A5C19"/>
    <w:rsid w:val="003A6D1C"/>
    <w:rsid w:val="003A6DDB"/>
    <w:rsid w:val="003A7A49"/>
    <w:rsid w:val="003A7DE1"/>
    <w:rsid w:val="003B0648"/>
    <w:rsid w:val="003B06AA"/>
    <w:rsid w:val="003B0778"/>
    <w:rsid w:val="003B12B8"/>
    <w:rsid w:val="003B2531"/>
    <w:rsid w:val="003B26B5"/>
    <w:rsid w:val="003B2C4D"/>
    <w:rsid w:val="003B47A6"/>
    <w:rsid w:val="003B608F"/>
    <w:rsid w:val="003B629C"/>
    <w:rsid w:val="003B6491"/>
    <w:rsid w:val="003B6B14"/>
    <w:rsid w:val="003B7125"/>
    <w:rsid w:val="003B7810"/>
    <w:rsid w:val="003C0100"/>
    <w:rsid w:val="003C235D"/>
    <w:rsid w:val="003C393E"/>
    <w:rsid w:val="003C3D14"/>
    <w:rsid w:val="003C48EA"/>
    <w:rsid w:val="003C538D"/>
    <w:rsid w:val="003C583A"/>
    <w:rsid w:val="003C5D6E"/>
    <w:rsid w:val="003C7783"/>
    <w:rsid w:val="003D1FDF"/>
    <w:rsid w:val="003D2088"/>
    <w:rsid w:val="003D215B"/>
    <w:rsid w:val="003D33D5"/>
    <w:rsid w:val="003D50AC"/>
    <w:rsid w:val="003D611D"/>
    <w:rsid w:val="003D6FCC"/>
    <w:rsid w:val="003E0195"/>
    <w:rsid w:val="003E18D2"/>
    <w:rsid w:val="003E2ABC"/>
    <w:rsid w:val="003E2B64"/>
    <w:rsid w:val="003E6BC8"/>
    <w:rsid w:val="003F14F6"/>
    <w:rsid w:val="003F459C"/>
    <w:rsid w:val="003F5926"/>
    <w:rsid w:val="003F719C"/>
    <w:rsid w:val="003F71DC"/>
    <w:rsid w:val="003F7EE7"/>
    <w:rsid w:val="00400D03"/>
    <w:rsid w:val="00402177"/>
    <w:rsid w:val="004035CC"/>
    <w:rsid w:val="004056EA"/>
    <w:rsid w:val="00405D0C"/>
    <w:rsid w:val="00405EDC"/>
    <w:rsid w:val="0040653B"/>
    <w:rsid w:val="004065B1"/>
    <w:rsid w:val="00407AA6"/>
    <w:rsid w:val="00407CB5"/>
    <w:rsid w:val="00411493"/>
    <w:rsid w:val="0041180E"/>
    <w:rsid w:val="00411947"/>
    <w:rsid w:val="00412CF9"/>
    <w:rsid w:val="00413118"/>
    <w:rsid w:val="00413489"/>
    <w:rsid w:val="00414C71"/>
    <w:rsid w:val="00414DB2"/>
    <w:rsid w:val="0041563D"/>
    <w:rsid w:val="00415B6A"/>
    <w:rsid w:val="00415F74"/>
    <w:rsid w:val="00416AB3"/>
    <w:rsid w:val="0041788A"/>
    <w:rsid w:val="00417DAF"/>
    <w:rsid w:val="00420A88"/>
    <w:rsid w:val="00422C69"/>
    <w:rsid w:val="00422D44"/>
    <w:rsid w:val="00422E56"/>
    <w:rsid w:val="00424692"/>
    <w:rsid w:val="00424694"/>
    <w:rsid w:val="00426628"/>
    <w:rsid w:val="004276E6"/>
    <w:rsid w:val="00430B46"/>
    <w:rsid w:val="0043127A"/>
    <w:rsid w:val="0043129E"/>
    <w:rsid w:val="00431A73"/>
    <w:rsid w:val="00433A75"/>
    <w:rsid w:val="00435BB7"/>
    <w:rsid w:val="004364D6"/>
    <w:rsid w:val="00436B89"/>
    <w:rsid w:val="00437C90"/>
    <w:rsid w:val="004421F7"/>
    <w:rsid w:val="004426E8"/>
    <w:rsid w:val="00442D36"/>
    <w:rsid w:val="0044360F"/>
    <w:rsid w:val="00443A13"/>
    <w:rsid w:val="0044510C"/>
    <w:rsid w:val="004459C6"/>
    <w:rsid w:val="00447711"/>
    <w:rsid w:val="00450E02"/>
    <w:rsid w:val="00452208"/>
    <w:rsid w:val="00453A8D"/>
    <w:rsid w:val="00453C4B"/>
    <w:rsid w:val="004543FB"/>
    <w:rsid w:val="00455037"/>
    <w:rsid w:val="00455811"/>
    <w:rsid w:val="00456B43"/>
    <w:rsid w:val="00457FBE"/>
    <w:rsid w:val="004607E8"/>
    <w:rsid w:val="00460DCD"/>
    <w:rsid w:val="00462FA4"/>
    <w:rsid w:val="00464ADB"/>
    <w:rsid w:val="00465D25"/>
    <w:rsid w:val="00466635"/>
    <w:rsid w:val="0046768D"/>
    <w:rsid w:val="0046775B"/>
    <w:rsid w:val="0047019B"/>
    <w:rsid w:val="00470FF9"/>
    <w:rsid w:val="00471626"/>
    <w:rsid w:val="004721BF"/>
    <w:rsid w:val="00473FDF"/>
    <w:rsid w:val="00475508"/>
    <w:rsid w:val="00481525"/>
    <w:rsid w:val="00483D48"/>
    <w:rsid w:val="0048407B"/>
    <w:rsid w:val="00485A35"/>
    <w:rsid w:val="004861F0"/>
    <w:rsid w:val="00486C4C"/>
    <w:rsid w:val="00486CD5"/>
    <w:rsid w:val="0048758E"/>
    <w:rsid w:val="0048780A"/>
    <w:rsid w:val="00490068"/>
    <w:rsid w:val="0049049B"/>
    <w:rsid w:val="004911AE"/>
    <w:rsid w:val="00491960"/>
    <w:rsid w:val="004936A5"/>
    <w:rsid w:val="004955BD"/>
    <w:rsid w:val="00495D68"/>
    <w:rsid w:val="00495EEE"/>
    <w:rsid w:val="004967C5"/>
    <w:rsid w:val="004A0194"/>
    <w:rsid w:val="004A0D0A"/>
    <w:rsid w:val="004A155B"/>
    <w:rsid w:val="004A1DBC"/>
    <w:rsid w:val="004A42E8"/>
    <w:rsid w:val="004B2FE2"/>
    <w:rsid w:val="004B419E"/>
    <w:rsid w:val="004B55F6"/>
    <w:rsid w:val="004B57FA"/>
    <w:rsid w:val="004B5853"/>
    <w:rsid w:val="004B62B7"/>
    <w:rsid w:val="004C028D"/>
    <w:rsid w:val="004C121E"/>
    <w:rsid w:val="004C1BD1"/>
    <w:rsid w:val="004C1DD9"/>
    <w:rsid w:val="004C1F9C"/>
    <w:rsid w:val="004C37AE"/>
    <w:rsid w:val="004C519D"/>
    <w:rsid w:val="004C5C86"/>
    <w:rsid w:val="004C69AC"/>
    <w:rsid w:val="004C7A20"/>
    <w:rsid w:val="004C7BD4"/>
    <w:rsid w:val="004D0DBA"/>
    <w:rsid w:val="004D198F"/>
    <w:rsid w:val="004D3416"/>
    <w:rsid w:val="004D5032"/>
    <w:rsid w:val="004D64B8"/>
    <w:rsid w:val="004E0C54"/>
    <w:rsid w:val="004E1E52"/>
    <w:rsid w:val="004E3310"/>
    <w:rsid w:val="004E44ED"/>
    <w:rsid w:val="004F0C18"/>
    <w:rsid w:val="004F13CD"/>
    <w:rsid w:val="004F5070"/>
    <w:rsid w:val="004F5BB5"/>
    <w:rsid w:val="004F67B8"/>
    <w:rsid w:val="00500291"/>
    <w:rsid w:val="00500499"/>
    <w:rsid w:val="00505E25"/>
    <w:rsid w:val="00506E0A"/>
    <w:rsid w:val="00510E52"/>
    <w:rsid w:val="005119C3"/>
    <w:rsid w:val="0051259E"/>
    <w:rsid w:val="005126F2"/>
    <w:rsid w:val="00512B95"/>
    <w:rsid w:val="005131B0"/>
    <w:rsid w:val="00513862"/>
    <w:rsid w:val="00514C7E"/>
    <w:rsid w:val="00515354"/>
    <w:rsid w:val="00516D2C"/>
    <w:rsid w:val="00521CF5"/>
    <w:rsid w:val="00522732"/>
    <w:rsid w:val="00526133"/>
    <w:rsid w:val="00526863"/>
    <w:rsid w:val="00532DA2"/>
    <w:rsid w:val="00535C52"/>
    <w:rsid w:val="005372D2"/>
    <w:rsid w:val="00540C16"/>
    <w:rsid w:val="005414BE"/>
    <w:rsid w:val="00541F3D"/>
    <w:rsid w:val="00542716"/>
    <w:rsid w:val="00545540"/>
    <w:rsid w:val="0055055B"/>
    <w:rsid w:val="00551A6D"/>
    <w:rsid w:val="0055213C"/>
    <w:rsid w:val="00553747"/>
    <w:rsid w:val="00553CA4"/>
    <w:rsid w:val="00554138"/>
    <w:rsid w:val="00555DC0"/>
    <w:rsid w:val="005572D0"/>
    <w:rsid w:val="0055763F"/>
    <w:rsid w:val="00560533"/>
    <w:rsid w:val="00560A52"/>
    <w:rsid w:val="005610A9"/>
    <w:rsid w:val="005612BD"/>
    <w:rsid w:val="00561D41"/>
    <w:rsid w:val="00561DAB"/>
    <w:rsid w:val="00562823"/>
    <w:rsid w:val="00563164"/>
    <w:rsid w:val="005632D0"/>
    <w:rsid w:val="00563999"/>
    <w:rsid w:val="00563A0E"/>
    <w:rsid w:val="00566A2C"/>
    <w:rsid w:val="00570DC5"/>
    <w:rsid w:val="005712D6"/>
    <w:rsid w:val="005746ED"/>
    <w:rsid w:val="0057540C"/>
    <w:rsid w:val="005773DD"/>
    <w:rsid w:val="00577634"/>
    <w:rsid w:val="00577858"/>
    <w:rsid w:val="00581683"/>
    <w:rsid w:val="00581E6E"/>
    <w:rsid w:val="00582FE2"/>
    <w:rsid w:val="00583056"/>
    <w:rsid w:val="00583151"/>
    <w:rsid w:val="00585779"/>
    <w:rsid w:val="0058642A"/>
    <w:rsid w:val="005873E8"/>
    <w:rsid w:val="005874FD"/>
    <w:rsid w:val="00590008"/>
    <w:rsid w:val="00590487"/>
    <w:rsid w:val="00590FAE"/>
    <w:rsid w:val="00591287"/>
    <w:rsid w:val="005921AC"/>
    <w:rsid w:val="005934A2"/>
    <w:rsid w:val="0059351E"/>
    <w:rsid w:val="005951DE"/>
    <w:rsid w:val="00596D95"/>
    <w:rsid w:val="00597A15"/>
    <w:rsid w:val="00597AE8"/>
    <w:rsid w:val="005A0D86"/>
    <w:rsid w:val="005A12DA"/>
    <w:rsid w:val="005A43AC"/>
    <w:rsid w:val="005A4DFD"/>
    <w:rsid w:val="005A4F44"/>
    <w:rsid w:val="005A56B7"/>
    <w:rsid w:val="005A5797"/>
    <w:rsid w:val="005A69B5"/>
    <w:rsid w:val="005A6E60"/>
    <w:rsid w:val="005A6F5D"/>
    <w:rsid w:val="005A7EDC"/>
    <w:rsid w:val="005B04B8"/>
    <w:rsid w:val="005B45B5"/>
    <w:rsid w:val="005B6210"/>
    <w:rsid w:val="005B62EC"/>
    <w:rsid w:val="005B69B2"/>
    <w:rsid w:val="005C02F1"/>
    <w:rsid w:val="005C064D"/>
    <w:rsid w:val="005C36C6"/>
    <w:rsid w:val="005C3C0E"/>
    <w:rsid w:val="005C5995"/>
    <w:rsid w:val="005C7FF2"/>
    <w:rsid w:val="005D0174"/>
    <w:rsid w:val="005D2383"/>
    <w:rsid w:val="005D2408"/>
    <w:rsid w:val="005D2B58"/>
    <w:rsid w:val="005D2B7C"/>
    <w:rsid w:val="005D6A31"/>
    <w:rsid w:val="005D7C5F"/>
    <w:rsid w:val="005E3727"/>
    <w:rsid w:val="005E550E"/>
    <w:rsid w:val="005E5CDA"/>
    <w:rsid w:val="005E6F58"/>
    <w:rsid w:val="005E7CFF"/>
    <w:rsid w:val="005F2E35"/>
    <w:rsid w:val="005F411F"/>
    <w:rsid w:val="005F5154"/>
    <w:rsid w:val="005F55A3"/>
    <w:rsid w:val="00600CF6"/>
    <w:rsid w:val="0060489B"/>
    <w:rsid w:val="00605417"/>
    <w:rsid w:val="006061B2"/>
    <w:rsid w:val="00606973"/>
    <w:rsid w:val="00607A30"/>
    <w:rsid w:val="006103DE"/>
    <w:rsid w:val="0061144B"/>
    <w:rsid w:val="00612BDC"/>
    <w:rsid w:val="006154AD"/>
    <w:rsid w:val="0061642B"/>
    <w:rsid w:val="00621CD0"/>
    <w:rsid w:val="00623912"/>
    <w:rsid w:val="00624C3C"/>
    <w:rsid w:val="00625250"/>
    <w:rsid w:val="00626F73"/>
    <w:rsid w:val="00630281"/>
    <w:rsid w:val="00630C0E"/>
    <w:rsid w:val="00631981"/>
    <w:rsid w:val="00632262"/>
    <w:rsid w:val="00632A9F"/>
    <w:rsid w:val="00632AC8"/>
    <w:rsid w:val="00632B86"/>
    <w:rsid w:val="00632D14"/>
    <w:rsid w:val="00633FFB"/>
    <w:rsid w:val="006342A3"/>
    <w:rsid w:val="00635F83"/>
    <w:rsid w:val="006365C8"/>
    <w:rsid w:val="006416CF"/>
    <w:rsid w:val="00644236"/>
    <w:rsid w:val="00645BE3"/>
    <w:rsid w:val="00645EAC"/>
    <w:rsid w:val="006460EA"/>
    <w:rsid w:val="0064725F"/>
    <w:rsid w:val="00647982"/>
    <w:rsid w:val="006544C6"/>
    <w:rsid w:val="00656342"/>
    <w:rsid w:val="006564CE"/>
    <w:rsid w:val="00657694"/>
    <w:rsid w:val="00663EEB"/>
    <w:rsid w:val="00663F5A"/>
    <w:rsid w:val="00664348"/>
    <w:rsid w:val="00665024"/>
    <w:rsid w:val="00667A5B"/>
    <w:rsid w:val="00672F0E"/>
    <w:rsid w:val="00673265"/>
    <w:rsid w:val="00673745"/>
    <w:rsid w:val="006740B8"/>
    <w:rsid w:val="00677298"/>
    <w:rsid w:val="00680CA6"/>
    <w:rsid w:val="00682918"/>
    <w:rsid w:val="00683ADB"/>
    <w:rsid w:val="00683C52"/>
    <w:rsid w:val="0068412D"/>
    <w:rsid w:val="00684CFA"/>
    <w:rsid w:val="00684F78"/>
    <w:rsid w:val="00685676"/>
    <w:rsid w:val="006862FB"/>
    <w:rsid w:val="00687CD0"/>
    <w:rsid w:val="006919C6"/>
    <w:rsid w:val="0069246C"/>
    <w:rsid w:val="00692E20"/>
    <w:rsid w:val="006953C2"/>
    <w:rsid w:val="006A0060"/>
    <w:rsid w:val="006A06A2"/>
    <w:rsid w:val="006A0D58"/>
    <w:rsid w:val="006A1ED6"/>
    <w:rsid w:val="006A227D"/>
    <w:rsid w:val="006A25D7"/>
    <w:rsid w:val="006A3033"/>
    <w:rsid w:val="006A3E6B"/>
    <w:rsid w:val="006A67D1"/>
    <w:rsid w:val="006B005D"/>
    <w:rsid w:val="006B019B"/>
    <w:rsid w:val="006B4207"/>
    <w:rsid w:val="006B59E5"/>
    <w:rsid w:val="006B6A8C"/>
    <w:rsid w:val="006B6CEB"/>
    <w:rsid w:val="006B7F42"/>
    <w:rsid w:val="006C000C"/>
    <w:rsid w:val="006C0F1A"/>
    <w:rsid w:val="006C49DD"/>
    <w:rsid w:val="006C4FFF"/>
    <w:rsid w:val="006C522F"/>
    <w:rsid w:val="006C6656"/>
    <w:rsid w:val="006D051D"/>
    <w:rsid w:val="006D2C3C"/>
    <w:rsid w:val="006D37DA"/>
    <w:rsid w:val="006D6CB1"/>
    <w:rsid w:val="006D6CE9"/>
    <w:rsid w:val="006E1836"/>
    <w:rsid w:val="006E1D50"/>
    <w:rsid w:val="006E39A9"/>
    <w:rsid w:val="006E5A79"/>
    <w:rsid w:val="006E5E8C"/>
    <w:rsid w:val="006E7DD7"/>
    <w:rsid w:val="006F0A24"/>
    <w:rsid w:val="006F0B7C"/>
    <w:rsid w:val="006F1728"/>
    <w:rsid w:val="006F1F1A"/>
    <w:rsid w:val="006F2339"/>
    <w:rsid w:val="006F26F1"/>
    <w:rsid w:val="006F2850"/>
    <w:rsid w:val="006F2C5C"/>
    <w:rsid w:val="006F3FA0"/>
    <w:rsid w:val="006F4DF3"/>
    <w:rsid w:val="006F59C8"/>
    <w:rsid w:val="006F65F6"/>
    <w:rsid w:val="006F6906"/>
    <w:rsid w:val="006F6FCF"/>
    <w:rsid w:val="006F7B72"/>
    <w:rsid w:val="007003C6"/>
    <w:rsid w:val="00702E6A"/>
    <w:rsid w:val="00703B1E"/>
    <w:rsid w:val="007047ED"/>
    <w:rsid w:val="007060EA"/>
    <w:rsid w:val="007069E8"/>
    <w:rsid w:val="007105F8"/>
    <w:rsid w:val="00710704"/>
    <w:rsid w:val="007109E8"/>
    <w:rsid w:val="00711D93"/>
    <w:rsid w:val="00711FFF"/>
    <w:rsid w:val="007143FE"/>
    <w:rsid w:val="007146CD"/>
    <w:rsid w:val="00715098"/>
    <w:rsid w:val="007173DA"/>
    <w:rsid w:val="0072024D"/>
    <w:rsid w:val="0072179A"/>
    <w:rsid w:val="007226FF"/>
    <w:rsid w:val="00725373"/>
    <w:rsid w:val="007266FA"/>
    <w:rsid w:val="0072696D"/>
    <w:rsid w:val="00727A5A"/>
    <w:rsid w:val="00730B92"/>
    <w:rsid w:val="007319C9"/>
    <w:rsid w:val="00731C7A"/>
    <w:rsid w:val="00733B43"/>
    <w:rsid w:val="007350DF"/>
    <w:rsid w:val="00736CAB"/>
    <w:rsid w:val="007401AA"/>
    <w:rsid w:val="00740C76"/>
    <w:rsid w:val="0074139D"/>
    <w:rsid w:val="007433A3"/>
    <w:rsid w:val="007433C9"/>
    <w:rsid w:val="0074572F"/>
    <w:rsid w:val="00745F21"/>
    <w:rsid w:val="00746C26"/>
    <w:rsid w:val="0075004E"/>
    <w:rsid w:val="007511CF"/>
    <w:rsid w:val="0075158A"/>
    <w:rsid w:val="00751D56"/>
    <w:rsid w:val="007523AA"/>
    <w:rsid w:val="007534D2"/>
    <w:rsid w:val="0075382B"/>
    <w:rsid w:val="00754F12"/>
    <w:rsid w:val="0075728E"/>
    <w:rsid w:val="0075774D"/>
    <w:rsid w:val="00757772"/>
    <w:rsid w:val="0075786A"/>
    <w:rsid w:val="0076010C"/>
    <w:rsid w:val="00760FE4"/>
    <w:rsid w:val="00761281"/>
    <w:rsid w:val="00761D73"/>
    <w:rsid w:val="00762545"/>
    <w:rsid w:val="00762F06"/>
    <w:rsid w:val="00763225"/>
    <w:rsid w:val="00763485"/>
    <w:rsid w:val="00763DAD"/>
    <w:rsid w:val="00764356"/>
    <w:rsid w:val="00764549"/>
    <w:rsid w:val="00764881"/>
    <w:rsid w:val="00765052"/>
    <w:rsid w:val="00765C7A"/>
    <w:rsid w:val="00770346"/>
    <w:rsid w:val="007718A7"/>
    <w:rsid w:val="00771960"/>
    <w:rsid w:val="00771AA5"/>
    <w:rsid w:val="007721AF"/>
    <w:rsid w:val="00775E8E"/>
    <w:rsid w:val="00775F84"/>
    <w:rsid w:val="007761AE"/>
    <w:rsid w:val="00776A3D"/>
    <w:rsid w:val="00777468"/>
    <w:rsid w:val="00777910"/>
    <w:rsid w:val="0078158A"/>
    <w:rsid w:val="007831F8"/>
    <w:rsid w:val="007840B6"/>
    <w:rsid w:val="007845F6"/>
    <w:rsid w:val="00785713"/>
    <w:rsid w:val="00790ED1"/>
    <w:rsid w:val="00790EE9"/>
    <w:rsid w:val="00793BB4"/>
    <w:rsid w:val="00793D9E"/>
    <w:rsid w:val="00794C58"/>
    <w:rsid w:val="00795734"/>
    <w:rsid w:val="0079595F"/>
    <w:rsid w:val="00796EE2"/>
    <w:rsid w:val="00797852"/>
    <w:rsid w:val="007A00B1"/>
    <w:rsid w:val="007A20D6"/>
    <w:rsid w:val="007A246D"/>
    <w:rsid w:val="007A33B8"/>
    <w:rsid w:val="007A3C13"/>
    <w:rsid w:val="007A3FE6"/>
    <w:rsid w:val="007A4092"/>
    <w:rsid w:val="007A4C78"/>
    <w:rsid w:val="007A4D12"/>
    <w:rsid w:val="007A5590"/>
    <w:rsid w:val="007A609D"/>
    <w:rsid w:val="007A664B"/>
    <w:rsid w:val="007A6763"/>
    <w:rsid w:val="007A7043"/>
    <w:rsid w:val="007B081C"/>
    <w:rsid w:val="007B0A42"/>
    <w:rsid w:val="007B0F99"/>
    <w:rsid w:val="007B1531"/>
    <w:rsid w:val="007B2C45"/>
    <w:rsid w:val="007B310A"/>
    <w:rsid w:val="007B33F1"/>
    <w:rsid w:val="007B40BD"/>
    <w:rsid w:val="007B56E7"/>
    <w:rsid w:val="007B68FE"/>
    <w:rsid w:val="007B7391"/>
    <w:rsid w:val="007C04A0"/>
    <w:rsid w:val="007C2317"/>
    <w:rsid w:val="007C2C3A"/>
    <w:rsid w:val="007C3176"/>
    <w:rsid w:val="007C7004"/>
    <w:rsid w:val="007C7CEC"/>
    <w:rsid w:val="007C7FD8"/>
    <w:rsid w:val="007D0375"/>
    <w:rsid w:val="007D3386"/>
    <w:rsid w:val="007D40C7"/>
    <w:rsid w:val="007D572F"/>
    <w:rsid w:val="007D704E"/>
    <w:rsid w:val="007D75BF"/>
    <w:rsid w:val="007E03F1"/>
    <w:rsid w:val="007E1372"/>
    <w:rsid w:val="007E1D56"/>
    <w:rsid w:val="007E201E"/>
    <w:rsid w:val="007E2BD4"/>
    <w:rsid w:val="007E4273"/>
    <w:rsid w:val="007E5C09"/>
    <w:rsid w:val="007E69E6"/>
    <w:rsid w:val="007E7F0F"/>
    <w:rsid w:val="007F095F"/>
    <w:rsid w:val="007F2F19"/>
    <w:rsid w:val="007F3747"/>
    <w:rsid w:val="007F4AD6"/>
    <w:rsid w:val="007F4DE6"/>
    <w:rsid w:val="007F561A"/>
    <w:rsid w:val="007F5C16"/>
    <w:rsid w:val="007F6AC3"/>
    <w:rsid w:val="007F716B"/>
    <w:rsid w:val="007F7344"/>
    <w:rsid w:val="00800DD7"/>
    <w:rsid w:val="00801A22"/>
    <w:rsid w:val="00801C94"/>
    <w:rsid w:val="008039B3"/>
    <w:rsid w:val="008042E9"/>
    <w:rsid w:val="0080453B"/>
    <w:rsid w:val="00804BA4"/>
    <w:rsid w:val="00804DC7"/>
    <w:rsid w:val="0080573B"/>
    <w:rsid w:val="008074E3"/>
    <w:rsid w:val="00807862"/>
    <w:rsid w:val="00811847"/>
    <w:rsid w:val="008135F1"/>
    <w:rsid w:val="00814024"/>
    <w:rsid w:val="00814533"/>
    <w:rsid w:val="00814CCD"/>
    <w:rsid w:val="00815E68"/>
    <w:rsid w:val="00817372"/>
    <w:rsid w:val="008178B4"/>
    <w:rsid w:val="00817A51"/>
    <w:rsid w:val="00817BB2"/>
    <w:rsid w:val="0082075A"/>
    <w:rsid w:val="00820F37"/>
    <w:rsid w:val="00822718"/>
    <w:rsid w:val="00822E5B"/>
    <w:rsid w:val="00824DCA"/>
    <w:rsid w:val="00826069"/>
    <w:rsid w:val="00827655"/>
    <w:rsid w:val="00827D8F"/>
    <w:rsid w:val="00830164"/>
    <w:rsid w:val="00830D4B"/>
    <w:rsid w:val="008311C0"/>
    <w:rsid w:val="00831269"/>
    <w:rsid w:val="00832D94"/>
    <w:rsid w:val="00832EDF"/>
    <w:rsid w:val="0083307C"/>
    <w:rsid w:val="008341F0"/>
    <w:rsid w:val="0083471C"/>
    <w:rsid w:val="00834BE7"/>
    <w:rsid w:val="008357DD"/>
    <w:rsid w:val="00835B41"/>
    <w:rsid w:val="00835D01"/>
    <w:rsid w:val="00835FDC"/>
    <w:rsid w:val="00837184"/>
    <w:rsid w:val="00837919"/>
    <w:rsid w:val="00840A00"/>
    <w:rsid w:val="00840B00"/>
    <w:rsid w:val="00841C11"/>
    <w:rsid w:val="008420F7"/>
    <w:rsid w:val="0084284A"/>
    <w:rsid w:val="00842B1C"/>
    <w:rsid w:val="00842F69"/>
    <w:rsid w:val="008436FC"/>
    <w:rsid w:val="008440FD"/>
    <w:rsid w:val="0084427A"/>
    <w:rsid w:val="008449A3"/>
    <w:rsid w:val="00845A05"/>
    <w:rsid w:val="00846B2A"/>
    <w:rsid w:val="00847AFB"/>
    <w:rsid w:val="0085193B"/>
    <w:rsid w:val="00853FA6"/>
    <w:rsid w:val="008547D7"/>
    <w:rsid w:val="0085524B"/>
    <w:rsid w:val="00855861"/>
    <w:rsid w:val="00860314"/>
    <w:rsid w:val="0086082D"/>
    <w:rsid w:val="0086104F"/>
    <w:rsid w:val="008613CC"/>
    <w:rsid w:val="00861415"/>
    <w:rsid w:val="00862BAB"/>
    <w:rsid w:val="008630F4"/>
    <w:rsid w:val="008655FA"/>
    <w:rsid w:val="008673CD"/>
    <w:rsid w:val="00867C47"/>
    <w:rsid w:val="00870A18"/>
    <w:rsid w:val="00870B8A"/>
    <w:rsid w:val="00870DF5"/>
    <w:rsid w:val="00872498"/>
    <w:rsid w:val="00875268"/>
    <w:rsid w:val="00875DB5"/>
    <w:rsid w:val="00876075"/>
    <w:rsid w:val="00876700"/>
    <w:rsid w:val="008771FE"/>
    <w:rsid w:val="00877F51"/>
    <w:rsid w:val="0088159E"/>
    <w:rsid w:val="00881C74"/>
    <w:rsid w:val="00884B61"/>
    <w:rsid w:val="008870B8"/>
    <w:rsid w:val="00887ACB"/>
    <w:rsid w:val="00890611"/>
    <w:rsid w:val="0089441C"/>
    <w:rsid w:val="0089632B"/>
    <w:rsid w:val="0089666C"/>
    <w:rsid w:val="00896D52"/>
    <w:rsid w:val="00897FBF"/>
    <w:rsid w:val="008A33CD"/>
    <w:rsid w:val="008A3920"/>
    <w:rsid w:val="008A463D"/>
    <w:rsid w:val="008A75ED"/>
    <w:rsid w:val="008A7809"/>
    <w:rsid w:val="008A7AA9"/>
    <w:rsid w:val="008A7CDB"/>
    <w:rsid w:val="008B0D80"/>
    <w:rsid w:val="008B3242"/>
    <w:rsid w:val="008B5BA8"/>
    <w:rsid w:val="008B7393"/>
    <w:rsid w:val="008C0232"/>
    <w:rsid w:val="008C0AAB"/>
    <w:rsid w:val="008C12CE"/>
    <w:rsid w:val="008C3552"/>
    <w:rsid w:val="008C410B"/>
    <w:rsid w:val="008C57A6"/>
    <w:rsid w:val="008C61FB"/>
    <w:rsid w:val="008C6A1D"/>
    <w:rsid w:val="008C7AB3"/>
    <w:rsid w:val="008D125D"/>
    <w:rsid w:val="008D1283"/>
    <w:rsid w:val="008D2C91"/>
    <w:rsid w:val="008D4858"/>
    <w:rsid w:val="008D4C6F"/>
    <w:rsid w:val="008D5ECB"/>
    <w:rsid w:val="008D6437"/>
    <w:rsid w:val="008D7801"/>
    <w:rsid w:val="008D78B3"/>
    <w:rsid w:val="008D7EE7"/>
    <w:rsid w:val="008E01EB"/>
    <w:rsid w:val="008E14DC"/>
    <w:rsid w:val="008E2136"/>
    <w:rsid w:val="008E39FA"/>
    <w:rsid w:val="008E46B3"/>
    <w:rsid w:val="008E575D"/>
    <w:rsid w:val="008E5E76"/>
    <w:rsid w:val="008F1FDD"/>
    <w:rsid w:val="008F2FD1"/>
    <w:rsid w:val="008F3E31"/>
    <w:rsid w:val="008F4181"/>
    <w:rsid w:val="008F426E"/>
    <w:rsid w:val="009000EB"/>
    <w:rsid w:val="00900388"/>
    <w:rsid w:val="00901992"/>
    <w:rsid w:val="009021EC"/>
    <w:rsid w:val="00902E14"/>
    <w:rsid w:val="00904993"/>
    <w:rsid w:val="0090690E"/>
    <w:rsid w:val="00910D10"/>
    <w:rsid w:val="009118BE"/>
    <w:rsid w:val="00912541"/>
    <w:rsid w:val="0091324B"/>
    <w:rsid w:val="00914AFB"/>
    <w:rsid w:val="0091643D"/>
    <w:rsid w:val="00916837"/>
    <w:rsid w:val="00917523"/>
    <w:rsid w:val="009218E8"/>
    <w:rsid w:val="00921C4A"/>
    <w:rsid w:val="0092272D"/>
    <w:rsid w:val="00924B07"/>
    <w:rsid w:val="00926C37"/>
    <w:rsid w:val="0093071F"/>
    <w:rsid w:val="00930B29"/>
    <w:rsid w:val="00930F06"/>
    <w:rsid w:val="0093176E"/>
    <w:rsid w:val="009343A0"/>
    <w:rsid w:val="00937F45"/>
    <w:rsid w:val="0094180D"/>
    <w:rsid w:val="00941DFD"/>
    <w:rsid w:val="009445BB"/>
    <w:rsid w:val="0094469B"/>
    <w:rsid w:val="00945258"/>
    <w:rsid w:val="009455AD"/>
    <w:rsid w:val="00945AB6"/>
    <w:rsid w:val="00945DDD"/>
    <w:rsid w:val="00945DF5"/>
    <w:rsid w:val="00945E78"/>
    <w:rsid w:val="009467C2"/>
    <w:rsid w:val="00946838"/>
    <w:rsid w:val="00946F87"/>
    <w:rsid w:val="0094767A"/>
    <w:rsid w:val="0095016A"/>
    <w:rsid w:val="009508B6"/>
    <w:rsid w:val="00951D5B"/>
    <w:rsid w:val="0095350B"/>
    <w:rsid w:val="0095426F"/>
    <w:rsid w:val="00954DB9"/>
    <w:rsid w:val="00955B8A"/>
    <w:rsid w:val="00957325"/>
    <w:rsid w:val="009578B2"/>
    <w:rsid w:val="00960F63"/>
    <w:rsid w:val="009613A9"/>
    <w:rsid w:val="00961517"/>
    <w:rsid w:val="009623F4"/>
    <w:rsid w:val="00962FDC"/>
    <w:rsid w:val="0096319B"/>
    <w:rsid w:val="00963694"/>
    <w:rsid w:val="0096474F"/>
    <w:rsid w:val="0096509C"/>
    <w:rsid w:val="009713F7"/>
    <w:rsid w:val="00971C1B"/>
    <w:rsid w:val="00974A49"/>
    <w:rsid w:val="0097603E"/>
    <w:rsid w:val="00976EEC"/>
    <w:rsid w:val="009803A6"/>
    <w:rsid w:val="00983F7D"/>
    <w:rsid w:val="00984AAC"/>
    <w:rsid w:val="00984D57"/>
    <w:rsid w:val="00984E2B"/>
    <w:rsid w:val="00984F0B"/>
    <w:rsid w:val="00985E05"/>
    <w:rsid w:val="009874E9"/>
    <w:rsid w:val="009904F9"/>
    <w:rsid w:val="00990727"/>
    <w:rsid w:val="00990808"/>
    <w:rsid w:val="00993353"/>
    <w:rsid w:val="00993F64"/>
    <w:rsid w:val="009940ED"/>
    <w:rsid w:val="0099500D"/>
    <w:rsid w:val="0099536B"/>
    <w:rsid w:val="00995CB5"/>
    <w:rsid w:val="009971F5"/>
    <w:rsid w:val="009A09D5"/>
    <w:rsid w:val="009A0A51"/>
    <w:rsid w:val="009A0D5B"/>
    <w:rsid w:val="009A152E"/>
    <w:rsid w:val="009A2827"/>
    <w:rsid w:val="009A2A5F"/>
    <w:rsid w:val="009A3411"/>
    <w:rsid w:val="009A3FB4"/>
    <w:rsid w:val="009A4D13"/>
    <w:rsid w:val="009A5A28"/>
    <w:rsid w:val="009A5F8A"/>
    <w:rsid w:val="009B02B1"/>
    <w:rsid w:val="009B0EA0"/>
    <w:rsid w:val="009B0FE8"/>
    <w:rsid w:val="009B1EE7"/>
    <w:rsid w:val="009B2ECC"/>
    <w:rsid w:val="009B30C0"/>
    <w:rsid w:val="009B324A"/>
    <w:rsid w:val="009B45C9"/>
    <w:rsid w:val="009B5931"/>
    <w:rsid w:val="009B6E30"/>
    <w:rsid w:val="009C0DEE"/>
    <w:rsid w:val="009C1C24"/>
    <w:rsid w:val="009C1DC0"/>
    <w:rsid w:val="009C1FB4"/>
    <w:rsid w:val="009C1FC8"/>
    <w:rsid w:val="009C20A4"/>
    <w:rsid w:val="009C5776"/>
    <w:rsid w:val="009C57F7"/>
    <w:rsid w:val="009C610F"/>
    <w:rsid w:val="009C6FE4"/>
    <w:rsid w:val="009C7045"/>
    <w:rsid w:val="009C78C3"/>
    <w:rsid w:val="009C7E77"/>
    <w:rsid w:val="009D1031"/>
    <w:rsid w:val="009D15B5"/>
    <w:rsid w:val="009D2422"/>
    <w:rsid w:val="009D2798"/>
    <w:rsid w:val="009D3208"/>
    <w:rsid w:val="009D351F"/>
    <w:rsid w:val="009D3F96"/>
    <w:rsid w:val="009D44A7"/>
    <w:rsid w:val="009D461C"/>
    <w:rsid w:val="009D6F41"/>
    <w:rsid w:val="009E0D83"/>
    <w:rsid w:val="009E1112"/>
    <w:rsid w:val="009E1549"/>
    <w:rsid w:val="009E21E0"/>
    <w:rsid w:val="009E3D98"/>
    <w:rsid w:val="009E535C"/>
    <w:rsid w:val="009E6FD5"/>
    <w:rsid w:val="009F0711"/>
    <w:rsid w:val="009F248A"/>
    <w:rsid w:val="009F269F"/>
    <w:rsid w:val="009F3179"/>
    <w:rsid w:val="009F5F39"/>
    <w:rsid w:val="009F634B"/>
    <w:rsid w:val="009F7005"/>
    <w:rsid w:val="009F7A0C"/>
    <w:rsid w:val="00A001AD"/>
    <w:rsid w:val="00A00827"/>
    <w:rsid w:val="00A01287"/>
    <w:rsid w:val="00A01B3A"/>
    <w:rsid w:val="00A023EF"/>
    <w:rsid w:val="00A0291B"/>
    <w:rsid w:val="00A0347A"/>
    <w:rsid w:val="00A046DE"/>
    <w:rsid w:val="00A05B0C"/>
    <w:rsid w:val="00A077F8"/>
    <w:rsid w:val="00A10573"/>
    <w:rsid w:val="00A11505"/>
    <w:rsid w:val="00A12B06"/>
    <w:rsid w:val="00A1348D"/>
    <w:rsid w:val="00A13FE1"/>
    <w:rsid w:val="00A20109"/>
    <w:rsid w:val="00A202DD"/>
    <w:rsid w:val="00A2154F"/>
    <w:rsid w:val="00A218CC"/>
    <w:rsid w:val="00A23AED"/>
    <w:rsid w:val="00A2520F"/>
    <w:rsid w:val="00A26D08"/>
    <w:rsid w:val="00A26DC4"/>
    <w:rsid w:val="00A27247"/>
    <w:rsid w:val="00A27729"/>
    <w:rsid w:val="00A309A7"/>
    <w:rsid w:val="00A3202D"/>
    <w:rsid w:val="00A36173"/>
    <w:rsid w:val="00A4122F"/>
    <w:rsid w:val="00A41889"/>
    <w:rsid w:val="00A433E5"/>
    <w:rsid w:val="00A44979"/>
    <w:rsid w:val="00A4535C"/>
    <w:rsid w:val="00A4554A"/>
    <w:rsid w:val="00A501A3"/>
    <w:rsid w:val="00A51E8F"/>
    <w:rsid w:val="00A51FC2"/>
    <w:rsid w:val="00A540A8"/>
    <w:rsid w:val="00A545CF"/>
    <w:rsid w:val="00A54BDB"/>
    <w:rsid w:val="00A577F6"/>
    <w:rsid w:val="00A5795A"/>
    <w:rsid w:val="00A603CC"/>
    <w:rsid w:val="00A60EE1"/>
    <w:rsid w:val="00A61417"/>
    <w:rsid w:val="00A62989"/>
    <w:rsid w:val="00A64DB4"/>
    <w:rsid w:val="00A663D9"/>
    <w:rsid w:val="00A66485"/>
    <w:rsid w:val="00A66631"/>
    <w:rsid w:val="00A67229"/>
    <w:rsid w:val="00A6793E"/>
    <w:rsid w:val="00A70D67"/>
    <w:rsid w:val="00A718C2"/>
    <w:rsid w:val="00A71D7C"/>
    <w:rsid w:val="00A71E22"/>
    <w:rsid w:val="00A72EE1"/>
    <w:rsid w:val="00A73293"/>
    <w:rsid w:val="00A74970"/>
    <w:rsid w:val="00A74B79"/>
    <w:rsid w:val="00A75D18"/>
    <w:rsid w:val="00A77713"/>
    <w:rsid w:val="00A818EB"/>
    <w:rsid w:val="00A8250C"/>
    <w:rsid w:val="00A82D8C"/>
    <w:rsid w:val="00A839CB"/>
    <w:rsid w:val="00A845BF"/>
    <w:rsid w:val="00A875C9"/>
    <w:rsid w:val="00A910DE"/>
    <w:rsid w:val="00A91112"/>
    <w:rsid w:val="00A9153B"/>
    <w:rsid w:val="00A95233"/>
    <w:rsid w:val="00A95ACF"/>
    <w:rsid w:val="00A96D1A"/>
    <w:rsid w:val="00A96D75"/>
    <w:rsid w:val="00A97201"/>
    <w:rsid w:val="00A97783"/>
    <w:rsid w:val="00AA01CE"/>
    <w:rsid w:val="00AA0E5B"/>
    <w:rsid w:val="00AA3177"/>
    <w:rsid w:val="00AA5E1F"/>
    <w:rsid w:val="00AA6F0E"/>
    <w:rsid w:val="00AA6F46"/>
    <w:rsid w:val="00AB0988"/>
    <w:rsid w:val="00AB0F77"/>
    <w:rsid w:val="00AB1445"/>
    <w:rsid w:val="00AB1C2E"/>
    <w:rsid w:val="00AB3072"/>
    <w:rsid w:val="00AB3487"/>
    <w:rsid w:val="00AB3FFB"/>
    <w:rsid w:val="00AB4456"/>
    <w:rsid w:val="00AB5A28"/>
    <w:rsid w:val="00AB69F2"/>
    <w:rsid w:val="00AB7620"/>
    <w:rsid w:val="00AC0281"/>
    <w:rsid w:val="00AC0EB7"/>
    <w:rsid w:val="00AC119E"/>
    <w:rsid w:val="00AC16AA"/>
    <w:rsid w:val="00AC1B44"/>
    <w:rsid w:val="00AC1D03"/>
    <w:rsid w:val="00AC1D0A"/>
    <w:rsid w:val="00AC24B8"/>
    <w:rsid w:val="00AC2922"/>
    <w:rsid w:val="00AC3151"/>
    <w:rsid w:val="00AC557C"/>
    <w:rsid w:val="00AD22D6"/>
    <w:rsid w:val="00AD3DB8"/>
    <w:rsid w:val="00AD56BC"/>
    <w:rsid w:val="00AD577F"/>
    <w:rsid w:val="00AD692D"/>
    <w:rsid w:val="00AD7096"/>
    <w:rsid w:val="00AD7B2D"/>
    <w:rsid w:val="00AE0B38"/>
    <w:rsid w:val="00AE1C4E"/>
    <w:rsid w:val="00AE2274"/>
    <w:rsid w:val="00AE3E4E"/>
    <w:rsid w:val="00AE5158"/>
    <w:rsid w:val="00AE669F"/>
    <w:rsid w:val="00AE7553"/>
    <w:rsid w:val="00AE7582"/>
    <w:rsid w:val="00AE771F"/>
    <w:rsid w:val="00AE7E66"/>
    <w:rsid w:val="00AF3435"/>
    <w:rsid w:val="00AF4464"/>
    <w:rsid w:val="00AF63AF"/>
    <w:rsid w:val="00AF6711"/>
    <w:rsid w:val="00AF73FF"/>
    <w:rsid w:val="00B00DDA"/>
    <w:rsid w:val="00B01908"/>
    <w:rsid w:val="00B01A9B"/>
    <w:rsid w:val="00B03870"/>
    <w:rsid w:val="00B05534"/>
    <w:rsid w:val="00B10496"/>
    <w:rsid w:val="00B10A21"/>
    <w:rsid w:val="00B114AD"/>
    <w:rsid w:val="00B1309E"/>
    <w:rsid w:val="00B1377E"/>
    <w:rsid w:val="00B13F16"/>
    <w:rsid w:val="00B14AA7"/>
    <w:rsid w:val="00B15DF2"/>
    <w:rsid w:val="00B16866"/>
    <w:rsid w:val="00B16B66"/>
    <w:rsid w:val="00B173C2"/>
    <w:rsid w:val="00B176C7"/>
    <w:rsid w:val="00B17821"/>
    <w:rsid w:val="00B24292"/>
    <w:rsid w:val="00B3035A"/>
    <w:rsid w:val="00B305E0"/>
    <w:rsid w:val="00B311DE"/>
    <w:rsid w:val="00B31AA2"/>
    <w:rsid w:val="00B325FD"/>
    <w:rsid w:val="00B339B1"/>
    <w:rsid w:val="00B33DB0"/>
    <w:rsid w:val="00B3717C"/>
    <w:rsid w:val="00B37629"/>
    <w:rsid w:val="00B37E9C"/>
    <w:rsid w:val="00B40238"/>
    <w:rsid w:val="00B40861"/>
    <w:rsid w:val="00B40A9F"/>
    <w:rsid w:val="00B40DF5"/>
    <w:rsid w:val="00B43890"/>
    <w:rsid w:val="00B44AA1"/>
    <w:rsid w:val="00B44AC5"/>
    <w:rsid w:val="00B4564B"/>
    <w:rsid w:val="00B47590"/>
    <w:rsid w:val="00B519F8"/>
    <w:rsid w:val="00B52A39"/>
    <w:rsid w:val="00B52A7E"/>
    <w:rsid w:val="00B56175"/>
    <w:rsid w:val="00B5617F"/>
    <w:rsid w:val="00B602A2"/>
    <w:rsid w:val="00B60A6A"/>
    <w:rsid w:val="00B61421"/>
    <w:rsid w:val="00B61B79"/>
    <w:rsid w:val="00B62863"/>
    <w:rsid w:val="00B63DB7"/>
    <w:rsid w:val="00B64553"/>
    <w:rsid w:val="00B6460C"/>
    <w:rsid w:val="00B64759"/>
    <w:rsid w:val="00B653CB"/>
    <w:rsid w:val="00B6756F"/>
    <w:rsid w:val="00B67944"/>
    <w:rsid w:val="00B70092"/>
    <w:rsid w:val="00B70336"/>
    <w:rsid w:val="00B71BC0"/>
    <w:rsid w:val="00B73132"/>
    <w:rsid w:val="00B731AB"/>
    <w:rsid w:val="00B7525D"/>
    <w:rsid w:val="00B75264"/>
    <w:rsid w:val="00B7682B"/>
    <w:rsid w:val="00B77FB8"/>
    <w:rsid w:val="00B77FE4"/>
    <w:rsid w:val="00B802E6"/>
    <w:rsid w:val="00B80F64"/>
    <w:rsid w:val="00B835AA"/>
    <w:rsid w:val="00B83B12"/>
    <w:rsid w:val="00B906F6"/>
    <w:rsid w:val="00B90EEF"/>
    <w:rsid w:val="00B92C2A"/>
    <w:rsid w:val="00BA3253"/>
    <w:rsid w:val="00BA34D0"/>
    <w:rsid w:val="00BA36AE"/>
    <w:rsid w:val="00BA4AAF"/>
    <w:rsid w:val="00BA5B20"/>
    <w:rsid w:val="00BA78E7"/>
    <w:rsid w:val="00BB0749"/>
    <w:rsid w:val="00BB2E54"/>
    <w:rsid w:val="00BB3C32"/>
    <w:rsid w:val="00BB3D9C"/>
    <w:rsid w:val="00BB5029"/>
    <w:rsid w:val="00BB5F88"/>
    <w:rsid w:val="00BB729D"/>
    <w:rsid w:val="00BB7C3A"/>
    <w:rsid w:val="00BB7ED6"/>
    <w:rsid w:val="00BC0010"/>
    <w:rsid w:val="00BC01C4"/>
    <w:rsid w:val="00BC651F"/>
    <w:rsid w:val="00BC72FB"/>
    <w:rsid w:val="00BC7B41"/>
    <w:rsid w:val="00BD0792"/>
    <w:rsid w:val="00BD08DB"/>
    <w:rsid w:val="00BD1B42"/>
    <w:rsid w:val="00BD21F0"/>
    <w:rsid w:val="00BD505F"/>
    <w:rsid w:val="00BD56A0"/>
    <w:rsid w:val="00BD79A2"/>
    <w:rsid w:val="00BE1EF1"/>
    <w:rsid w:val="00BE3949"/>
    <w:rsid w:val="00BE5872"/>
    <w:rsid w:val="00BE5A31"/>
    <w:rsid w:val="00BE62C5"/>
    <w:rsid w:val="00BE631D"/>
    <w:rsid w:val="00BF1E24"/>
    <w:rsid w:val="00BF2FC0"/>
    <w:rsid w:val="00BF56C8"/>
    <w:rsid w:val="00BF5B72"/>
    <w:rsid w:val="00BF639E"/>
    <w:rsid w:val="00C00786"/>
    <w:rsid w:val="00C00A01"/>
    <w:rsid w:val="00C025A9"/>
    <w:rsid w:val="00C03495"/>
    <w:rsid w:val="00C03829"/>
    <w:rsid w:val="00C046F8"/>
    <w:rsid w:val="00C04F18"/>
    <w:rsid w:val="00C04F5F"/>
    <w:rsid w:val="00C062F0"/>
    <w:rsid w:val="00C066F7"/>
    <w:rsid w:val="00C07FBB"/>
    <w:rsid w:val="00C10948"/>
    <w:rsid w:val="00C11606"/>
    <w:rsid w:val="00C124E5"/>
    <w:rsid w:val="00C144B9"/>
    <w:rsid w:val="00C1595D"/>
    <w:rsid w:val="00C16098"/>
    <w:rsid w:val="00C170F0"/>
    <w:rsid w:val="00C17567"/>
    <w:rsid w:val="00C17684"/>
    <w:rsid w:val="00C214F8"/>
    <w:rsid w:val="00C22B07"/>
    <w:rsid w:val="00C23632"/>
    <w:rsid w:val="00C23ADF"/>
    <w:rsid w:val="00C25198"/>
    <w:rsid w:val="00C25F14"/>
    <w:rsid w:val="00C27E9E"/>
    <w:rsid w:val="00C30F30"/>
    <w:rsid w:val="00C31A78"/>
    <w:rsid w:val="00C3712E"/>
    <w:rsid w:val="00C378E3"/>
    <w:rsid w:val="00C424A0"/>
    <w:rsid w:val="00C430CB"/>
    <w:rsid w:val="00C44678"/>
    <w:rsid w:val="00C52C84"/>
    <w:rsid w:val="00C52CB6"/>
    <w:rsid w:val="00C53D3B"/>
    <w:rsid w:val="00C54045"/>
    <w:rsid w:val="00C54326"/>
    <w:rsid w:val="00C54571"/>
    <w:rsid w:val="00C5603C"/>
    <w:rsid w:val="00C5659A"/>
    <w:rsid w:val="00C576F6"/>
    <w:rsid w:val="00C579B1"/>
    <w:rsid w:val="00C63395"/>
    <w:rsid w:val="00C63A80"/>
    <w:rsid w:val="00C65D8B"/>
    <w:rsid w:val="00C665F5"/>
    <w:rsid w:val="00C7105F"/>
    <w:rsid w:val="00C71992"/>
    <w:rsid w:val="00C721EC"/>
    <w:rsid w:val="00C72B6F"/>
    <w:rsid w:val="00C72DF2"/>
    <w:rsid w:val="00C741AA"/>
    <w:rsid w:val="00C75602"/>
    <w:rsid w:val="00C77A78"/>
    <w:rsid w:val="00C802AF"/>
    <w:rsid w:val="00C81300"/>
    <w:rsid w:val="00C81577"/>
    <w:rsid w:val="00C82B9A"/>
    <w:rsid w:val="00C839F1"/>
    <w:rsid w:val="00C84273"/>
    <w:rsid w:val="00C85F9A"/>
    <w:rsid w:val="00C9249F"/>
    <w:rsid w:val="00C93AF7"/>
    <w:rsid w:val="00C95252"/>
    <w:rsid w:val="00C9572E"/>
    <w:rsid w:val="00C96E1E"/>
    <w:rsid w:val="00C97EDC"/>
    <w:rsid w:val="00CA0966"/>
    <w:rsid w:val="00CA22DC"/>
    <w:rsid w:val="00CA325D"/>
    <w:rsid w:val="00CA3CD1"/>
    <w:rsid w:val="00CA4BC6"/>
    <w:rsid w:val="00CA693B"/>
    <w:rsid w:val="00CA79F6"/>
    <w:rsid w:val="00CB11C9"/>
    <w:rsid w:val="00CB1EAC"/>
    <w:rsid w:val="00CB3483"/>
    <w:rsid w:val="00CB34AD"/>
    <w:rsid w:val="00CB4313"/>
    <w:rsid w:val="00CB661D"/>
    <w:rsid w:val="00CB68F6"/>
    <w:rsid w:val="00CB6FDD"/>
    <w:rsid w:val="00CB78D4"/>
    <w:rsid w:val="00CB7973"/>
    <w:rsid w:val="00CB7BD6"/>
    <w:rsid w:val="00CC0286"/>
    <w:rsid w:val="00CC12C9"/>
    <w:rsid w:val="00CC146A"/>
    <w:rsid w:val="00CC1AC5"/>
    <w:rsid w:val="00CC1C97"/>
    <w:rsid w:val="00CC3BED"/>
    <w:rsid w:val="00CC445B"/>
    <w:rsid w:val="00CC5A31"/>
    <w:rsid w:val="00CC5AE5"/>
    <w:rsid w:val="00CC63FE"/>
    <w:rsid w:val="00CC69C3"/>
    <w:rsid w:val="00CC79AB"/>
    <w:rsid w:val="00CC7BC0"/>
    <w:rsid w:val="00CC7C27"/>
    <w:rsid w:val="00CD027C"/>
    <w:rsid w:val="00CD0E39"/>
    <w:rsid w:val="00CD360E"/>
    <w:rsid w:val="00CD3CB0"/>
    <w:rsid w:val="00CD4378"/>
    <w:rsid w:val="00CD4B90"/>
    <w:rsid w:val="00CD59EA"/>
    <w:rsid w:val="00CD5A29"/>
    <w:rsid w:val="00CD5DC0"/>
    <w:rsid w:val="00CD5E8A"/>
    <w:rsid w:val="00CE0824"/>
    <w:rsid w:val="00CE2320"/>
    <w:rsid w:val="00CE2C71"/>
    <w:rsid w:val="00CE3285"/>
    <w:rsid w:val="00CE570A"/>
    <w:rsid w:val="00CF0577"/>
    <w:rsid w:val="00CF181F"/>
    <w:rsid w:val="00CF187A"/>
    <w:rsid w:val="00CF20AB"/>
    <w:rsid w:val="00CF3786"/>
    <w:rsid w:val="00CF3FC3"/>
    <w:rsid w:val="00CF58B6"/>
    <w:rsid w:val="00D016EC"/>
    <w:rsid w:val="00D03258"/>
    <w:rsid w:val="00D04110"/>
    <w:rsid w:val="00D0535A"/>
    <w:rsid w:val="00D05A27"/>
    <w:rsid w:val="00D06436"/>
    <w:rsid w:val="00D06FFC"/>
    <w:rsid w:val="00D06FFE"/>
    <w:rsid w:val="00D07A29"/>
    <w:rsid w:val="00D07E19"/>
    <w:rsid w:val="00D07F0D"/>
    <w:rsid w:val="00D1040C"/>
    <w:rsid w:val="00D104E1"/>
    <w:rsid w:val="00D11019"/>
    <w:rsid w:val="00D11F4C"/>
    <w:rsid w:val="00D124ED"/>
    <w:rsid w:val="00D12C98"/>
    <w:rsid w:val="00D14074"/>
    <w:rsid w:val="00D145CD"/>
    <w:rsid w:val="00D14817"/>
    <w:rsid w:val="00D14ED7"/>
    <w:rsid w:val="00D1529D"/>
    <w:rsid w:val="00D1688D"/>
    <w:rsid w:val="00D17A5E"/>
    <w:rsid w:val="00D21E8B"/>
    <w:rsid w:val="00D229DE"/>
    <w:rsid w:val="00D22A17"/>
    <w:rsid w:val="00D22D2F"/>
    <w:rsid w:val="00D248C8"/>
    <w:rsid w:val="00D259B5"/>
    <w:rsid w:val="00D277D4"/>
    <w:rsid w:val="00D30925"/>
    <w:rsid w:val="00D30D55"/>
    <w:rsid w:val="00D30F18"/>
    <w:rsid w:val="00D31100"/>
    <w:rsid w:val="00D314EF"/>
    <w:rsid w:val="00D3202B"/>
    <w:rsid w:val="00D32838"/>
    <w:rsid w:val="00D338FC"/>
    <w:rsid w:val="00D33C6C"/>
    <w:rsid w:val="00D34469"/>
    <w:rsid w:val="00D352B4"/>
    <w:rsid w:val="00D36BEB"/>
    <w:rsid w:val="00D40074"/>
    <w:rsid w:val="00D403B6"/>
    <w:rsid w:val="00D40764"/>
    <w:rsid w:val="00D40FDD"/>
    <w:rsid w:val="00D4147C"/>
    <w:rsid w:val="00D415E4"/>
    <w:rsid w:val="00D41979"/>
    <w:rsid w:val="00D42A0A"/>
    <w:rsid w:val="00D430BD"/>
    <w:rsid w:val="00D433BA"/>
    <w:rsid w:val="00D44379"/>
    <w:rsid w:val="00D45618"/>
    <w:rsid w:val="00D47D75"/>
    <w:rsid w:val="00D47FD5"/>
    <w:rsid w:val="00D500E6"/>
    <w:rsid w:val="00D502EC"/>
    <w:rsid w:val="00D50C97"/>
    <w:rsid w:val="00D51FDE"/>
    <w:rsid w:val="00D573EB"/>
    <w:rsid w:val="00D609DC"/>
    <w:rsid w:val="00D60E84"/>
    <w:rsid w:val="00D61087"/>
    <w:rsid w:val="00D6207D"/>
    <w:rsid w:val="00D62789"/>
    <w:rsid w:val="00D62B6F"/>
    <w:rsid w:val="00D62DBD"/>
    <w:rsid w:val="00D63571"/>
    <w:rsid w:val="00D65BD7"/>
    <w:rsid w:val="00D70576"/>
    <w:rsid w:val="00D71510"/>
    <w:rsid w:val="00D71A9C"/>
    <w:rsid w:val="00D72945"/>
    <w:rsid w:val="00D74051"/>
    <w:rsid w:val="00D75410"/>
    <w:rsid w:val="00D7612F"/>
    <w:rsid w:val="00D77F60"/>
    <w:rsid w:val="00D80A8F"/>
    <w:rsid w:val="00D81ACB"/>
    <w:rsid w:val="00D823B8"/>
    <w:rsid w:val="00D82515"/>
    <w:rsid w:val="00D8265A"/>
    <w:rsid w:val="00D82C08"/>
    <w:rsid w:val="00D8337D"/>
    <w:rsid w:val="00D83D65"/>
    <w:rsid w:val="00D83E27"/>
    <w:rsid w:val="00D85A09"/>
    <w:rsid w:val="00D87703"/>
    <w:rsid w:val="00D90771"/>
    <w:rsid w:val="00D9095A"/>
    <w:rsid w:val="00D912B1"/>
    <w:rsid w:val="00D915BD"/>
    <w:rsid w:val="00D92810"/>
    <w:rsid w:val="00D93148"/>
    <w:rsid w:val="00D95425"/>
    <w:rsid w:val="00D9604F"/>
    <w:rsid w:val="00D967F7"/>
    <w:rsid w:val="00D96966"/>
    <w:rsid w:val="00D96E29"/>
    <w:rsid w:val="00D971A7"/>
    <w:rsid w:val="00D9730F"/>
    <w:rsid w:val="00DA2781"/>
    <w:rsid w:val="00DA3708"/>
    <w:rsid w:val="00DA508C"/>
    <w:rsid w:val="00DA5793"/>
    <w:rsid w:val="00DB1E99"/>
    <w:rsid w:val="00DB430B"/>
    <w:rsid w:val="00DB4B7C"/>
    <w:rsid w:val="00DB4CE8"/>
    <w:rsid w:val="00DB6828"/>
    <w:rsid w:val="00DB6D54"/>
    <w:rsid w:val="00DB7100"/>
    <w:rsid w:val="00DC14C3"/>
    <w:rsid w:val="00DC24B5"/>
    <w:rsid w:val="00DC439F"/>
    <w:rsid w:val="00DC5B79"/>
    <w:rsid w:val="00DC5BC0"/>
    <w:rsid w:val="00DC5C6D"/>
    <w:rsid w:val="00DC5E5E"/>
    <w:rsid w:val="00DC6350"/>
    <w:rsid w:val="00DC7F83"/>
    <w:rsid w:val="00DD2ECE"/>
    <w:rsid w:val="00DD3629"/>
    <w:rsid w:val="00DD364A"/>
    <w:rsid w:val="00DD3831"/>
    <w:rsid w:val="00DD44BD"/>
    <w:rsid w:val="00DD66CF"/>
    <w:rsid w:val="00DE10EB"/>
    <w:rsid w:val="00DE3B6D"/>
    <w:rsid w:val="00DE3ECC"/>
    <w:rsid w:val="00DE49DC"/>
    <w:rsid w:val="00DE5299"/>
    <w:rsid w:val="00DE5DDD"/>
    <w:rsid w:val="00DE686C"/>
    <w:rsid w:val="00DE7904"/>
    <w:rsid w:val="00DF06A8"/>
    <w:rsid w:val="00DF1A27"/>
    <w:rsid w:val="00DF1BDF"/>
    <w:rsid w:val="00DF1C3E"/>
    <w:rsid w:val="00DF1CE3"/>
    <w:rsid w:val="00DF1DF5"/>
    <w:rsid w:val="00DF3A38"/>
    <w:rsid w:val="00DF4978"/>
    <w:rsid w:val="00DF6473"/>
    <w:rsid w:val="00DF73E4"/>
    <w:rsid w:val="00DF7419"/>
    <w:rsid w:val="00E00B89"/>
    <w:rsid w:val="00E0215E"/>
    <w:rsid w:val="00E02FDA"/>
    <w:rsid w:val="00E03838"/>
    <w:rsid w:val="00E05413"/>
    <w:rsid w:val="00E0575E"/>
    <w:rsid w:val="00E05BE1"/>
    <w:rsid w:val="00E0602D"/>
    <w:rsid w:val="00E065AC"/>
    <w:rsid w:val="00E11A26"/>
    <w:rsid w:val="00E12A21"/>
    <w:rsid w:val="00E130C0"/>
    <w:rsid w:val="00E13881"/>
    <w:rsid w:val="00E14C17"/>
    <w:rsid w:val="00E14EA6"/>
    <w:rsid w:val="00E15709"/>
    <w:rsid w:val="00E15CDF"/>
    <w:rsid w:val="00E16271"/>
    <w:rsid w:val="00E16CB4"/>
    <w:rsid w:val="00E16FFD"/>
    <w:rsid w:val="00E20B56"/>
    <w:rsid w:val="00E20F19"/>
    <w:rsid w:val="00E216F8"/>
    <w:rsid w:val="00E222A1"/>
    <w:rsid w:val="00E228B7"/>
    <w:rsid w:val="00E23736"/>
    <w:rsid w:val="00E23E6A"/>
    <w:rsid w:val="00E24399"/>
    <w:rsid w:val="00E24766"/>
    <w:rsid w:val="00E306C3"/>
    <w:rsid w:val="00E31BC4"/>
    <w:rsid w:val="00E31C5D"/>
    <w:rsid w:val="00E3200E"/>
    <w:rsid w:val="00E32741"/>
    <w:rsid w:val="00E36D4C"/>
    <w:rsid w:val="00E37C0D"/>
    <w:rsid w:val="00E40880"/>
    <w:rsid w:val="00E41011"/>
    <w:rsid w:val="00E412BC"/>
    <w:rsid w:val="00E427DD"/>
    <w:rsid w:val="00E42893"/>
    <w:rsid w:val="00E4354D"/>
    <w:rsid w:val="00E44087"/>
    <w:rsid w:val="00E4409B"/>
    <w:rsid w:val="00E444B5"/>
    <w:rsid w:val="00E44854"/>
    <w:rsid w:val="00E45D49"/>
    <w:rsid w:val="00E45F03"/>
    <w:rsid w:val="00E467AB"/>
    <w:rsid w:val="00E475E3"/>
    <w:rsid w:val="00E50D91"/>
    <w:rsid w:val="00E51533"/>
    <w:rsid w:val="00E51693"/>
    <w:rsid w:val="00E52795"/>
    <w:rsid w:val="00E53D1C"/>
    <w:rsid w:val="00E576F9"/>
    <w:rsid w:val="00E57CDC"/>
    <w:rsid w:val="00E60E81"/>
    <w:rsid w:val="00E612A8"/>
    <w:rsid w:val="00E61984"/>
    <w:rsid w:val="00E6200F"/>
    <w:rsid w:val="00E62A5B"/>
    <w:rsid w:val="00E6611F"/>
    <w:rsid w:val="00E70E52"/>
    <w:rsid w:val="00E72B6B"/>
    <w:rsid w:val="00E72DB3"/>
    <w:rsid w:val="00E73138"/>
    <w:rsid w:val="00E73450"/>
    <w:rsid w:val="00E73F89"/>
    <w:rsid w:val="00E75D98"/>
    <w:rsid w:val="00E75F12"/>
    <w:rsid w:val="00E76622"/>
    <w:rsid w:val="00E767C2"/>
    <w:rsid w:val="00E771CF"/>
    <w:rsid w:val="00E779EC"/>
    <w:rsid w:val="00E77C67"/>
    <w:rsid w:val="00E810A9"/>
    <w:rsid w:val="00E81A3F"/>
    <w:rsid w:val="00E81FD2"/>
    <w:rsid w:val="00E836C9"/>
    <w:rsid w:val="00E843A1"/>
    <w:rsid w:val="00E84B89"/>
    <w:rsid w:val="00E84C7D"/>
    <w:rsid w:val="00E84DFD"/>
    <w:rsid w:val="00E85255"/>
    <w:rsid w:val="00E86AB9"/>
    <w:rsid w:val="00E91D26"/>
    <w:rsid w:val="00E944DF"/>
    <w:rsid w:val="00E948CE"/>
    <w:rsid w:val="00E948DC"/>
    <w:rsid w:val="00E94DFA"/>
    <w:rsid w:val="00E96622"/>
    <w:rsid w:val="00E97385"/>
    <w:rsid w:val="00EA0803"/>
    <w:rsid w:val="00EA0D2F"/>
    <w:rsid w:val="00EA2BFB"/>
    <w:rsid w:val="00EA3042"/>
    <w:rsid w:val="00EA3312"/>
    <w:rsid w:val="00EA4274"/>
    <w:rsid w:val="00EA4A2B"/>
    <w:rsid w:val="00EA4A8B"/>
    <w:rsid w:val="00EA4D4B"/>
    <w:rsid w:val="00EA55F0"/>
    <w:rsid w:val="00EA642D"/>
    <w:rsid w:val="00EB06D2"/>
    <w:rsid w:val="00EB09D9"/>
    <w:rsid w:val="00EB0C5B"/>
    <w:rsid w:val="00EB4929"/>
    <w:rsid w:val="00EB4C28"/>
    <w:rsid w:val="00EB4CAD"/>
    <w:rsid w:val="00EB5122"/>
    <w:rsid w:val="00EB5E73"/>
    <w:rsid w:val="00EB768A"/>
    <w:rsid w:val="00EB7F93"/>
    <w:rsid w:val="00EC0034"/>
    <w:rsid w:val="00EC04CC"/>
    <w:rsid w:val="00EC0AB8"/>
    <w:rsid w:val="00EC1AF9"/>
    <w:rsid w:val="00EC1EF6"/>
    <w:rsid w:val="00EC2FFD"/>
    <w:rsid w:val="00EC4013"/>
    <w:rsid w:val="00EC669E"/>
    <w:rsid w:val="00EC6EB6"/>
    <w:rsid w:val="00ED130E"/>
    <w:rsid w:val="00ED27EE"/>
    <w:rsid w:val="00ED3F26"/>
    <w:rsid w:val="00ED3F73"/>
    <w:rsid w:val="00ED4144"/>
    <w:rsid w:val="00ED4C71"/>
    <w:rsid w:val="00ED663A"/>
    <w:rsid w:val="00ED6BEA"/>
    <w:rsid w:val="00EE0264"/>
    <w:rsid w:val="00EE0381"/>
    <w:rsid w:val="00EE0F5B"/>
    <w:rsid w:val="00EE4136"/>
    <w:rsid w:val="00EE4F24"/>
    <w:rsid w:val="00EE520F"/>
    <w:rsid w:val="00EE5DD0"/>
    <w:rsid w:val="00EF10F7"/>
    <w:rsid w:val="00EF1F70"/>
    <w:rsid w:val="00EF57A2"/>
    <w:rsid w:val="00EF66E5"/>
    <w:rsid w:val="00EF6897"/>
    <w:rsid w:val="00EF6F05"/>
    <w:rsid w:val="00EF728B"/>
    <w:rsid w:val="00F01A62"/>
    <w:rsid w:val="00F02420"/>
    <w:rsid w:val="00F0296D"/>
    <w:rsid w:val="00F1250F"/>
    <w:rsid w:val="00F129FC"/>
    <w:rsid w:val="00F12FD5"/>
    <w:rsid w:val="00F14221"/>
    <w:rsid w:val="00F1434B"/>
    <w:rsid w:val="00F155AB"/>
    <w:rsid w:val="00F15719"/>
    <w:rsid w:val="00F17F6D"/>
    <w:rsid w:val="00F20FFD"/>
    <w:rsid w:val="00F21257"/>
    <w:rsid w:val="00F21A0E"/>
    <w:rsid w:val="00F225E1"/>
    <w:rsid w:val="00F229C8"/>
    <w:rsid w:val="00F25AA0"/>
    <w:rsid w:val="00F27261"/>
    <w:rsid w:val="00F27B6B"/>
    <w:rsid w:val="00F27CBA"/>
    <w:rsid w:val="00F27D71"/>
    <w:rsid w:val="00F3047E"/>
    <w:rsid w:val="00F30AF9"/>
    <w:rsid w:val="00F31318"/>
    <w:rsid w:val="00F314C1"/>
    <w:rsid w:val="00F3157D"/>
    <w:rsid w:val="00F32D89"/>
    <w:rsid w:val="00F336BF"/>
    <w:rsid w:val="00F336E2"/>
    <w:rsid w:val="00F3603E"/>
    <w:rsid w:val="00F36065"/>
    <w:rsid w:val="00F42100"/>
    <w:rsid w:val="00F422FC"/>
    <w:rsid w:val="00F426BF"/>
    <w:rsid w:val="00F42EAE"/>
    <w:rsid w:val="00F43905"/>
    <w:rsid w:val="00F44384"/>
    <w:rsid w:val="00F44520"/>
    <w:rsid w:val="00F4575B"/>
    <w:rsid w:val="00F475B6"/>
    <w:rsid w:val="00F50321"/>
    <w:rsid w:val="00F50913"/>
    <w:rsid w:val="00F51933"/>
    <w:rsid w:val="00F52526"/>
    <w:rsid w:val="00F54AB8"/>
    <w:rsid w:val="00F60829"/>
    <w:rsid w:val="00F60C75"/>
    <w:rsid w:val="00F60D75"/>
    <w:rsid w:val="00F61203"/>
    <w:rsid w:val="00F62443"/>
    <w:rsid w:val="00F62931"/>
    <w:rsid w:val="00F62CAD"/>
    <w:rsid w:val="00F63431"/>
    <w:rsid w:val="00F63944"/>
    <w:rsid w:val="00F63962"/>
    <w:rsid w:val="00F64498"/>
    <w:rsid w:val="00F64D04"/>
    <w:rsid w:val="00F6505D"/>
    <w:rsid w:val="00F66E3D"/>
    <w:rsid w:val="00F708FE"/>
    <w:rsid w:val="00F7127E"/>
    <w:rsid w:val="00F73842"/>
    <w:rsid w:val="00F73F81"/>
    <w:rsid w:val="00F743CC"/>
    <w:rsid w:val="00F74DAA"/>
    <w:rsid w:val="00F75107"/>
    <w:rsid w:val="00F758AD"/>
    <w:rsid w:val="00F77BCA"/>
    <w:rsid w:val="00F8078C"/>
    <w:rsid w:val="00F8110B"/>
    <w:rsid w:val="00F8128E"/>
    <w:rsid w:val="00F824C0"/>
    <w:rsid w:val="00F82995"/>
    <w:rsid w:val="00F8387B"/>
    <w:rsid w:val="00F8567D"/>
    <w:rsid w:val="00F86B5B"/>
    <w:rsid w:val="00F87CF2"/>
    <w:rsid w:val="00F87F0F"/>
    <w:rsid w:val="00F90F2A"/>
    <w:rsid w:val="00F915C9"/>
    <w:rsid w:val="00F92A7F"/>
    <w:rsid w:val="00F93446"/>
    <w:rsid w:val="00F934B2"/>
    <w:rsid w:val="00F93C8B"/>
    <w:rsid w:val="00F95C17"/>
    <w:rsid w:val="00F95EAC"/>
    <w:rsid w:val="00F970A8"/>
    <w:rsid w:val="00F97939"/>
    <w:rsid w:val="00F97D45"/>
    <w:rsid w:val="00FA036E"/>
    <w:rsid w:val="00FA0994"/>
    <w:rsid w:val="00FA0A67"/>
    <w:rsid w:val="00FA162A"/>
    <w:rsid w:val="00FA172B"/>
    <w:rsid w:val="00FA199B"/>
    <w:rsid w:val="00FA1A4C"/>
    <w:rsid w:val="00FA1ECC"/>
    <w:rsid w:val="00FA2499"/>
    <w:rsid w:val="00FA3B74"/>
    <w:rsid w:val="00FA3DAB"/>
    <w:rsid w:val="00FA4BEE"/>
    <w:rsid w:val="00FA5C0E"/>
    <w:rsid w:val="00FA7F4D"/>
    <w:rsid w:val="00FB004B"/>
    <w:rsid w:val="00FB028E"/>
    <w:rsid w:val="00FB0592"/>
    <w:rsid w:val="00FB24BE"/>
    <w:rsid w:val="00FB279C"/>
    <w:rsid w:val="00FB2AD5"/>
    <w:rsid w:val="00FB3A81"/>
    <w:rsid w:val="00FB3B38"/>
    <w:rsid w:val="00FB463C"/>
    <w:rsid w:val="00FB48A9"/>
    <w:rsid w:val="00FB4FB5"/>
    <w:rsid w:val="00FB597D"/>
    <w:rsid w:val="00FB5AD2"/>
    <w:rsid w:val="00FB5F40"/>
    <w:rsid w:val="00FB6E8C"/>
    <w:rsid w:val="00FC0B50"/>
    <w:rsid w:val="00FC56A0"/>
    <w:rsid w:val="00FC6057"/>
    <w:rsid w:val="00FC6460"/>
    <w:rsid w:val="00FC770A"/>
    <w:rsid w:val="00FD11BB"/>
    <w:rsid w:val="00FD2C6C"/>
    <w:rsid w:val="00FD2E59"/>
    <w:rsid w:val="00FD328B"/>
    <w:rsid w:val="00FD377B"/>
    <w:rsid w:val="00FD46EF"/>
    <w:rsid w:val="00FE2BC9"/>
    <w:rsid w:val="00FE35AC"/>
    <w:rsid w:val="00FE3A84"/>
    <w:rsid w:val="00FE489B"/>
    <w:rsid w:val="00FE7558"/>
    <w:rsid w:val="00FF2421"/>
    <w:rsid w:val="00FF25C3"/>
    <w:rsid w:val="00FF2A75"/>
    <w:rsid w:val="00FF306F"/>
    <w:rsid w:val="00FF30E5"/>
    <w:rsid w:val="00FF36CF"/>
    <w:rsid w:val="00FF5A43"/>
    <w:rsid w:val="00FF76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11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Table Grid" w:uiPriority="59"/>
  </w:latentStyles>
  <w:style w:type="paragraph" w:default="1" w:styleId="Normal">
    <w:name w:val="Normal"/>
    <w:qFormat/>
    <w:rsid w:val="00FE3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5861"/>
    <w:rPr>
      <w:rFonts w:ascii="Lucida Grande" w:hAnsi="Lucida Grande" w:cs="Lucida Grande"/>
      <w:sz w:val="18"/>
      <w:szCs w:val="18"/>
    </w:rPr>
  </w:style>
  <w:style w:type="character" w:customStyle="1" w:styleId="BalloonTextChar">
    <w:name w:val="Balloon Text Char"/>
    <w:basedOn w:val="DefaultParagraphFont"/>
    <w:uiPriority w:val="99"/>
    <w:semiHidden/>
    <w:rsid w:val="006239FA"/>
    <w:rPr>
      <w:rFonts w:ascii="Lucida Grande" w:hAnsi="Lucida Grande"/>
      <w:sz w:val="18"/>
      <w:szCs w:val="18"/>
    </w:rPr>
  </w:style>
  <w:style w:type="character" w:customStyle="1" w:styleId="BalloonTextChar0">
    <w:name w:val="Balloon Text Char"/>
    <w:basedOn w:val="DefaultParagraphFont"/>
    <w:uiPriority w:val="99"/>
    <w:semiHidden/>
    <w:rsid w:val="006239FA"/>
    <w:rPr>
      <w:rFonts w:ascii="Lucida Grande" w:hAnsi="Lucida Grande"/>
      <w:sz w:val="18"/>
      <w:szCs w:val="18"/>
    </w:rPr>
  </w:style>
  <w:style w:type="character" w:customStyle="1" w:styleId="BalloonTextChar2">
    <w:name w:val="Balloon Text Char"/>
    <w:basedOn w:val="DefaultParagraphFont"/>
    <w:uiPriority w:val="99"/>
    <w:semiHidden/>
    <w:rsid w:val="00D32B1C"/>
    <w:rPr>
      <w:rFonts w:ascii="Lucida Grande" w:hAnsi="Lucida Grande" w:cs="Lucida Grande"/>
      <w:sz w:val="18"/>
      <w:szCs w:val="18"/>
    </w:rPr>
  </w:style>
  <w:style w:type="character" w:customStyle="1" w:styleId="BalloonTextChar3">
    <w:name w:val="Balloon Text Char"/>
    <w:basedOn w:val="DefaultParagraphFont"/>
    <w:uiPriority w:val="99"/>
    <w:semiHidden/>
    <w:rsid w:val="00134AE9"/>
    <w:rPr>
      <w:rFonts w:ascii="Lucida Grande" w:hAnsi="Lucida Grande"/>
      <w:sz w:val="18"/>
      <w:szCs w:val="18"/>
    </w:rPr>
  </w:style>
  <w:style w:type="paragraph" w:styleId="Header">
    <w:name w:val="header"/>
    <w:basedOn w:val="Normal"/>
    <w:link w:val="HeaderChar"/>
    <w:uiPriority w:val="99"/>
    <w:unhideWhenUsed/>
    <w:rsid w:val="004911AE"/>
    <w:pPr>
      <w:tabs>
        <w:tab w:val="center" w:pos="4320"/>
        <w:tab w:val="right" w:pos="8640"/>
      </w:tabs>
    </w:pPr>
  </w:style>
  <w:style w:type="character" w:customStyle="1" w:styleId="HeaderChar">
    <w:name w:val="Header Char"/>
    <w:basedOn w:val="DefaultParagraphFont"/>
    <w:link w:val="Header"/>
    <w:uiPriority w:val="99"/>
    <w:rsid w:val="004911AE"/>
  </w:style>
  <w:style w:type="paragraph" w:styleId="Footer">
    <w:name w:val="footer"/>
    <w:basedOn w:val="Normal"/>
    <w:link w:val="FooterChar"/>
    <w:uiPriority w:val="99"/>
    <w:unhideWhenUsed/>
    <w:rsid w:val="004911AE"/>
    <w:pPr>
      <w:tabs>
        <w:tab w:val="center" w:pos="4320"/>
        <w:tab w:val="right" w:pos="8640"/>
      </w:tabs>
    </w:pPr>
  </w:style>
  <w:style w:type="character" w:customStyle="1" w:styleId="FooterChar">
    <w:name w:val="Footer Char"/>
    <w:basedOn w:val="DefaultParagraphFont"/>
    <w:link w:val="Footer"/>
    <w:uiPriority w:val="99"/>
    <w:rsid w:val="004911AE"/>
  </w:style>
  <w:style w:type="table" w:styleId="TableGrid">
    <w:name w:val="Table Grid"/>
    <w:basedOn w:val="TableNormal"/>
    <w:uiPriority w:val="59"/>
    <w:rsid w:val="00516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5861"/>
    <w:rPr>
      <w:sz w:val="18"/>
      <w:szCs w:val="18"/>
    </w:rPr>
  </w:style>
  <w:style w:type="paragraph" w:styleId="CommentText">
    <w:name w:val="annotation text"/>
    <w:basedOn w:val="Normal"/>
    <w:link w:val="CommentTextChar"/>
    <w:uiPriority w:val="99"/>
    <w:unhideWhenUsed/>
    <w:rsid w:val="00855861"/>
  </w:style>
  <w:style w:type="character" w:customStyle="1" w:styleId="CommentTextChar">
    <w:name w:val="Comment Text Char"/>
    <w:basedOn w:val="DefaultParagraphFont"/>
    <w:link w:val="CommentText"/>
    <w:uiPriority w:val="99"/>
    <w:rsid w:val="00855861"/>
  </w:style>
  <w:style w:type="paragraph" w:styleId="CommentSubject">
    <w:name w:val="annotation subject"/>
    <w:basedOn w:val="CommentText"/>
    <w:next w:val="CommentText"/>
    <w:link w:val="CommentSubjectChar"/>
    <w:uiPriority w:val="99"/>
    <w:semiHidden/>
    <w:unhideWhenUsed/>
    <w:rsid w:val="00855861"/>
    <w:rPr>
      <w:b/>
      <w:bCs/>
      <w:sz w:val="20"/>
      <w:szCs w:val="20"/>
    </w:rPr>
  </w:style>
  <w:style w:type="character" w:customStyle="1" w:styleId="CommentSubjectChar">
    <w:name w:val="Comment Subject Char"/>
    <w:basedOn w:val="CommentTextChar"/>
    <w:link w:val="CommentSubject"/>
    <w:uiPriority w:val="99"/>
    <w:semiHidden/>
    <w:rsid w:val="00855861"/>
    <w:rPr>
      <w:b/>
      <w:bCs/>
      <w:sz w:val="20"/>
      <w:szCs w:val="20"/>
    </w:rPr>
  </w:style>
  <w:style w:type="character" w:customStyle="1" w:styleId="BalloonTextChar1">
    <w:name w:val="Balloon Text Char1"/>
    <w:basedOn w:val="DefaultParagraphFont"/>
    <w:link w:val="BalloonText"/>
    <w:uiPriority w:val="99"/>
    <w:semiHidden/>
    <w:rsid w:val="00855861"/>
    <w:rPr>
      <w:rFonts w:ascii="Lucida Grande" w:hAnsi="Lucida Grande" w:cs="Lucida Grande"/>
      <w:sz w:val="18"/>
      <w:szCs w:val="18"/>
    </w:rPr>
  </w:style>
  <w:style w:type="paragraph" w:styleId="ListParagraph">
    <w:name w:val="List Paragraph"/>
    <w:basedOn w:val="Normal"/>
    <w:uiPriority w:val="34"/>
    <w:qFormat/>
    <w:rsid w:val="00AD56BC"/>
    <w:pPr>
      <w:ind w:left="720"/>
      <w:contextualSpacing/>
    </w:pPr>
  </w:style>
  <w:style w:type="character" w:customStyle="1" w:styleId="apple-converted-space">
    <w:name w:val="apple-converted-space"/>
    <w:basedOn w:val="DefaultParagraphFont"/>
    <w:rsid w:val="003C7783"/>
  </w:style>
  <w:style w:type="character" w:styleId="Hyperlink">
    <w:name w:val="Hyperlink"/>
    <w:basedOn w:val="DefaultParagraphFont"/>
    <w:uiPriority w:val="99"/>
    <w:rsid w:val="003C7783"/>
    <w:rPr>
      <w:color w:val="0000FF"/>
      <w:u w:val="single"/>
    </w:rPr>
  </w:style>
  <w:style w:type="character" w:styleId="PageNumber">
    <w:name w:val="page number"/>
    <w:basedOn w:val="DefaultParagraphFont"/>
    <w:rsid w:val="00473FDF"/>
  </w:style>
  <w:style w:type="paragraph" w:styleId="FootnoteText">
    <w:name w:val="footnote text"/>
    <w:basedOn w:val="Normal"/>
    <w:link w:val="FootnoteTextChar"/>
    <w:rsid w:val="00BD56A0"/>
  </w:style>
  <w:style w:type="character" w:customStyle="1" w:styleId="FootnoteTextChar">
    <w:name w:val="Footnote Text Char"/>
    <w:basedOn w:val="DefaultParagraphFont"/>
    <w:link w:val="FootnoteText"/>
    <w:rsid w:val="00BD56A0"/>
  </w:style>
  <w:style w:type="character" w:styleId="FootnoteReference">
    <w:name w:val="footnote reference"/>
    <w:basedOn w:val="DefaultParagraphFont"/>
    <w:rsid w:val="00BD56A0"/>
    <w:rPr>
      <w:vertAlign w:val="superscript"/>
    </w:rPr>
  </w:style>
  <w:style w:type="paragraph" w:styleId="Revision">
    <w:name w:val="Revision"/>
    <w:hidden/>
    <w:rsid w:val="00D07F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Table Grid" w:uiPriority="59"/>
  </w:latentStyles>
  <w:style w:type="paragraph" w:default="1" w:styleId="Normal">
    <w:name w:val="Normal"/>
    <w:qFormat/>
    <w:rsid w:val="00FE3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5861"/>
    <w:rPr>
      <w:rFonts w:ascii="Lucida Grande" w:hAnsi="Lucida Grande" w:cs="Lucida Grande"/>
      <w:sz w:val="18"/>
      <w:szCs w:val="18"/>
    </w:rPr>
  </w:style>
  <w:style w:type="character" w:customStyle="1" w:styleId="BalloonTextChar">
    <w:name w:val="Balloon Text Char"/>
    <w:basedOn w:val="DefaultParagraphFont"/>
    <w:uiPriority w:val="99"/>
    <w:semiHidden/>
    <w:rsid w:val="006239FA"/>
    <w:rPr>
      <w:rFonts w:ascii="Lucida Grande" w:hAnsi="Lucida Grande"/>
      <w:sz w:val="18"/>
      <w:szCs w:val="18"/>
    </w:rPr>
  </w:style>
  <w:style w:type="character" w:customStyle="1" w:styleId="BalloonTextChar0">
    <w:name w:val="Balloon Text Char"/>
    <w:basedOn w:val="DefaultParagraphFont"/>
    <w:uiPriority w:val="99"/>
    <w:semiHidden/>
    <w:rsid w:val="006239FA"/>
    <w:rPr>
      <w:rFonts w:ascii="Lucida Grande" w:hAnsi="Lucida Grande"/>
      <w:sz w:val="18"/>
      <w:szCs w:val="18"/>
    </w:rPr>
  </w:style>
  <w:style w:type="character" w:customStyle="1" w:styleId="BalloonTextChar2">
    <w:name w:val="Balloon Text Char"/>
    <w:basedOn w:val="DefaultParagraphFont"/>
    <w:uiPriority w:val="99"/>
    <w:semiHidden/>
    <w:rsid w:val="00D32B1C"/>
    <w:rPr>
      <w:rFonts w:ascii="Lucida Grande" w:hAnsi="Lucida Grande" w:cs="Lucida Grande"/>
      <w:sz w:val="18"/>
      <w:szCs w:val="18"/>
    </w:rPr>
  </w:style>
  <w:style w:type="character" w:customStyle="1" w:styleId="BalloonTextChar3">
    <w:name w:val="Balloon Text Char"/>
    <w:basedOn w:val="DefaultParagraphFont"/>
    <w:uiPriority w:val="99"/>
    <w:semiHidden/>
    <w:rsid w:val="00134AE9"/>
    <w:rPr>
      <w:rFonts w:ascii="Lucida Grande" w:hAnsi="Lucida Grande"/>
      <w:sz w:val="18"/>
      <w:szCs w:val="18"/>
    </w:rPr>
  </w:style>
  <w:style w:type="paragraph" w:styleId="Header">
    <w:name w:val="header"/>
    <w:basedOn w:val="Normal"/>
    <w:link w:val="HeaderChar"/>
    <w:uiPriority w:val="99"/>
    <w:unhideWhenUsed/>
    <w:rsid w:val="004911AE"/>
    <w:pPr>
      <w:tabs>
        <w:tab w:val="center" w:pos="4320"/>
        <w:tab w:val="right" w:pos="8640"/>
      </w:tabs>
    </w:pPr>
  </w:style>
  <w:style w:type="character" w:customStyle="1" w:styleId="HeaderChar">
    <w:name w:val="Header Char"/>
    <w:basedOn w:val="DefaultParagraphFont"/>
    <w:link w:val="Header"/>
    <w:uiPriority w:val="99"/>
    <w:rsid w:val="004911AE"/>
  </w:style>
  <w:style w:type="paragraph" w:styleId="Footer">
    <w:name w:val="footer"/>
    <w:basedOn w:val="Normal"/>
    <w:link w:val="FooterChar"/>
    <w:uiPriority w:val="99"/>
    <w:unhideWhenUsed/>
    <w:rsid w:val="004911AE"/>
    <w:pPr>
      <w:tabs>
        <w:tab w:val="center" w:pos="4320"/>
        <w:tab w:val="right" w:pos="8640"/>
      </w:tabs>
    </w:pPr>
  </w:style>
  <w:style w:type="character" w:customStyle="1" w:styleId="FooterChar">
    <w:name w:val="Footer Char"/>
    <w:basedOn w:val="DefaultParagraphFont"/>
    <w:link w:val="Footer"/>
    <w:uiPriority w:val="99"/>
    <w:rsid w:val="004911AE"/>
  </w:style>
  <w:style w:type="table" w:styleId="TableGrid">
    <w:name w:val="Table Grid"/>
    <w:basedOn w:val="TableNormal"/>
    <w:uiPriority w:val="59"/>
    <w:rsid w:val="00516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5861"/>
    <w:rPr>
      <w:sz w:val="18"/>
      <w:szCs w:val="18"/>
    </w:rPr>
  </w:style>
  <w:style w:type="paragraph" w:styleId="CommentText">
    <w:name w:val="annotation text"/>
    <w:basedOn w:val="Normal"/>
    <w:link w:val="CommentTextChar"/>
    <w:uiPriority w:val="99"/>
    <w:unhideWhenUsed/>
    <w:rsid w:val="00855861"/>
  </w:style>
  <w:style w:type="character" w:customStyle="1" w:styleId="CommentTextChar">
    <w:name w:val="Comment Text Char"/>
    <w:basedOn w:val="DefaultParagraphFont"/>
    <w:link w:val="CommentText"/>
    <w:uiPriority w:val="99"/>
    <w:rsid w:val="00855861"/>
  </w:style>
  <w:style w:type="paragraph" w:styleId="CommentSubject">
    <w:name w:val="annotation subject"/>
    <w:basedOn w:val="CommentText"/>
    <w:next w:val="CommentText"/>
    <w:link w:val="CommentSubjectChar"/>
    <w:uiPriority w:val="99"/>
    <w:semiHidden/>
    <w:unhideWhenUsed/>
    <w:rsid w:val="00855861"/>
    <w:rPr>
      <w:b/>
      <w:bCs/>
      <w:sz w:val="20"/>
      <w:szCs w:val="20"/>
    </w:rPr>
  </w:style>
  <w:style w:type="character" w:customStyle="1" w:styleId="CommentSubjectChar">
    <w:name w:val="Comment Subject Char"/>
    <w:basedOn w:val="CommentTextChar"/>
    <w:link w:val="CommentSubject"/>
    <w:uiPriority w:val="99"/>
    <w:semiHidden/>
    <w:rsid w:val="00855861"/>
    <w:rPr>
      <w:b/>
      <w:bCs/>
      <w:sz w:val="20"/>
      <w:szCs w:val="20"/>
    </w:rPr>
  </w:style>
  <w:style w:type="character" w:customStyle="1" w:styleId="BalloonTextChar1">
    <w:name w:val="Balloon Text Char1"/>
    <w:basedOn w:val="DefaultParagraphFont"/>
    <w:link w:val="BalloonText"/>
    <w:uiPriority w:val="99"/>
    <w:semiHidden/>
    <w:rsid w:val="00855861"/>
    <w:rPr>
      <w:rFonts w:ascii="Lucida Grande" w:hAnsi="Lucida Grande" w:cs="Lucida Grande"/>
      <w:sz w:val="18"/>
      <w:szCs w:val="18"/>
    </w:rPr>
  </w:style>
  <w:style w:type="paragraph" w:styleId="ListParagraph">
    <w:name w:val="List Paragraph"/>
    <w:basedOn w:val="Normal"/>
    <w:uiPriority w:val="34"/>
    <w:qFormat/>
    <w:rsid w:val="00AD56BC"/>
    <w:pPr>
      <w:ind w:left="720"/>
      <w:contextualSpacing/>
    </w:pPr>
  </w:style>
  <w:style w:type="character" w:customStyle="1" w:styleId="apple-converted-space">
    <w:name w:val="apple-converted-space"/>
    <w:basedOn w:val="DefaultParagraphFont"/>
    <w:rsid w:val="003C7783"/>
  </w:style>
  <w:style w:type="character" w:styleId="Hyperlink">
    <w:name w:val="Hyperlink"/>
    <w:basedOn w:val="DefaultParagraphFont"/>
    <w:uiPriority w:val="99"/>
    <w:rsid w:val="003C7783"/>
    <w:rPr>
      <w:color w:val="0000FF"/>
      <w:u w:val="single"/>
    </w:rPr>
  </w:style>
  <w:style w:type="character" w:styleId="PageNumber">
    <w:name w:val="page number"/>
    <w:basedOn w:val="DefaultParagraphFont"/>
    <w:rsid w:val="00473FDF"/>
  </w:style>
  <w:style w:type="paragraph" w:styleId="FootnoteText">
    <w:name w:val="footnote text"/>
    <w:basedOn w:val="Normal"/>
    <w:link w:val="FootnoteTextChar"/>
    <w:rsid w:val="00BD56A0"/>
  </w:style>
  <w:style w:type="character" w:customStyle="1" w:styleId="FootnoteTextChar">
    <w:name w:val="Footnote Text Char"/>
    <w:basedOn w:val="DefaultParagraphFont"/>
    <w:link w:val="FootnoteText"/>
    <w:rsid w:val="00BD56A0"/>
  </w:style>
  <w:style w:type="character" w:styleId="FootnoteReference">
    <w:name w:val="footnote reference"/>
    <w:basedOn w:val="DefaultParagraphFont"/>
    <w:rsid w:val="00BD56A0"/>
    <w:rPr>
      <w:vertAlign w:val="superscript"/>
    </w:rPr>
  </w:style>
  <w:style w:type="paragraph" w:styleId="Revision">
    <w:name w:val="Revision"/>
    <w:hidden/>
    <w:rsid w:val="00D0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437">
      <w:bodyDiv w:val="1"/>
      <w:marLeft w:val="0"/>
      <w:marRight w:val="0"/>
      <w:marTop w:val="0"/>
      <w:marBottom w:val="0"/>
      <w:divBdr>
        <w:top w:val="none" w:sz="0" w:space="0" w:color="auto"/>
        <w:left w:val="none" w:sz="0" w:space="0" w:color="auto"/>
        <w:bottom w:val="none" w:sz="0" w:space="0" w:color="auto"/>
        <w:right w:val="none" w:sz="0" w:space="0" w:color="auto"/>
      </w:divBdr>
    </w:div>
    <w:div w:id="98568365">
      <w:bodyDiv w:val="1"/>
      <w:marLeft w:val="0"/>
      <w:marRight w:val="0"/>
      <w:marTop w:val="0"/>
      <w:marBottom w:val="0"/>
      <w:divBdr>
        <w:top w:val="none" w:sz="0" w:space="0" w:color="auto"/>
        <w:left w:val="none" w:sz="0" w:space="0" w:color="auto"/>
        <w:bottom w:val="none" w:sz="0" w:space="0" w:color="auto"/>
        <w:right w:val="none" w:sz="0" w:space="0" w:color="auto"/>
      </w:divBdr>
    </w:div>
    <w:div w:id="144588185">
      <w:bodyDiv w:val="1"/>
      <w:marLeft w:val="0"/>
      <w:marRight w:val="0"/>
      <w:marTop w:val="0"/>
      <w:marBottom w:val="0"/>
      <w:divBdr>
        <w:top w:val="none" w:sz="0" w:space="0" w:color="auto"/>
        <w:left w:val="none" w:sz="0" w:space="0" w:color="auto"/>
        <w:bottom w:val="none" w:sz="0" w:space="0" w:color="auto"/>
        <w:right w:val="none" w:sz="0" w:space="0" w:color="auto"/>
      </w:divBdr>
    </w:div>
    <w:div w:id="161700986">
      <w:bodyDiv w:val="1"/>
      <w:marLeft w:val="0"/>
      <w:marRight w:val="0"/>
      <w:marTop w:val="0"/>
      <w:marBottom w:val="0"/>
      <w:divBdr>
        <w:top w:val="none" w:sz="0" w:space="0" w:color="auto"/>
        <w:left w:val="none" w:sz="0" w:space="0" w:color="auto"/>
        <w:bottom w:val="none" w:sz="0" w:space="0" w:color="auto"/>
        <w:right w:val="none" w:sz="0" w:space="0" w:color="auto"/>
      </w:divBdr>
    </w:div>
    <w:div w:id="210532315">
      <w:bodyDiv w:val="1"/>
      <w:marLeft w:val="0"/>
      <w:marRight w:val="0"/>
      <w:marTop w:val="0"/>
      <w:marBottom w:val="0"/>
      <w:divBdr>
        <w:top w:val="none" w:sz="0" w:space="0" w:color="auto"/>
        <w:left w:val="none" w:sz="0" w:space="0" w:color="auto"/>
        <w:bottom w:val="none" w:sz="0" w:space="0" w:color="auto"/>
        <w:right w:val="none" w:sz="0" w:space="0" w:color="auto"/>
      </w:divBdr>
    </w:div>
    <w:div w:id="269515119">
      <w:bodyDiv w:val="1"/>
      <w:marLeft w:val="0"/>
      <w:marRight w:val="0"/>
      <w:marTop w:val="0"/>
      <w:marBottom w:val="0"/>
      <w:divBdr>
        <w:top w:val="none" w:sz="0" w:space="0" w:color="auto"/>
        <w:left w:val="none" w:sz="0" w:space="0" w:color="auto"/>
        <w:bottom w:val="none" w:sz="0" w:space="0" w:color="auto"/>
        <w:right w:val="none" w:sz="0" w:space="0" w:color="auto"/>
      </w:divBdr>
    </w:div>
    <w:div w:id="295765214">
      <w:bodyDiv w:val="1"/>
      <w:marLeft w:val="0"/>
      <w:marRight w:val="0"/>
      <w:marTop w:val="0"/>
      <w:marBottom w:val="0"/>
      <w:divBdr>
        <w:top w:val="none" w:sz="0" w:space="0" w:color="auto"/>
        <w:left w:val="none" w:sz="0" w:space="0" w:color="auto"/>
        <w:bottom w:val="none" w:sz="0" w:space="0" w:color="auto"/>
        <w:right w:val="none" w:sz="0" w:space="0" w:color="auto"/>
      </w:divBdr>
    </w:div>
    <w:div w:id="357119261">
      <w:bodyDiv w:val="1"/>
      <w:marLeft w:val="0"/>
      <w:marRight w:val="0"/>
      <w:marTop w:val="0"/>
      <w:marBottom w:val="0"/>
      <w:divBdr>
        <w:top w:val="none" w:sz="0" w:space="0" w:color="auto"/>
        <w:left w:val="none" w:sz="0" w:space="0" w:color="auto"/>
        <w:bottom w:val="none" w:sz="0" w:space="0" w:color="auto"/>
        <w:right w:val="none" w:sz="0" w:space="0" w:color="auto"/>
      </w:divBdr>
    </w:div>
    <w:div w:id="396166774">
      <w:bodyDiv w:val="1"/>
      <w:marLeft w:val="0"/>
      <w:marRight w:val="0"/>
      <w:marTop w:val="0"/>
      <w:marBottom w:val="0"/>
      <w:divBdr>
        <w:top w:val="none" w:sz="0" w:space="0" w:color="auto"/>
        <w:left w:val="none" w:sz="0" w:space="0" w:color="auto"/>
        <w:bottom w:val="none" w:sz="0" w:space="0" w:color="auto"/>
        <w:right w:val="none" w:sz="0" w:space="0" w:color="auto"/>
      </w:divBdr>
    </w:div>
    <w:div w:id="429202015">
      <w:bodyDiv w:val="1"/>
      <w:marLeft w:val="0"/>
      <w:marRight w:val="0"/>
      <w:marTop w:val="0"/>
      <w:marBottom w:val="0"/>
      <w:divBdr>
        <w:top w:val="none" w:sz="0" w:space="0" w:color="auto"/>
        <w:left w:val="none" w:sz="0" w:space="0" w:color="auto"/>
        <w:bottom w:val="none" w:sz="0" w:space="0" w:color="auto"/>
        <w:right w:val="none" w:sz="0" w:space="0" w:color="auto"/>
      </w:divBdr>
    </w:div>
    <w:div w:id="460809711">
      <w:bodyDiv w:val="1"/>
      <w:marLeft w:val="0"/>
      <w:marRight w:val="0"/>
      <w:marTop w:val="0"/>
      <w:marBottom w:val="0"/>
      <w:divBdr>
        <w:top w:val="none" w:sz="0" w:space="0" w:color="auto"/>
        <w:left w:val="none" w:sz="0" w:space="0" w:color="auto"/>
        <w:bottom w:val="none" w:sz="0" w:space="0" w:color="auto"/>
        <w:right w:val="none" w:sz="0" w:space="0" w:color="auto"/>
      </w:divBdr>
    </w:div>
    <w:div w:id="474572020">
      <w:bodyDiv w:val="1"/>
      <w:marLeft w:val="0"/>
      <w:marRight w:val="0"/>
      <w:marTop w:val="0"/>
      <w:marBottom w:val="0"/>
      <w:divBdr>
        <w:top w:val="none" w:sz="0" w:space="0" w:color="auto"/>
        <w:left w:val="none" w:sz="0" w:space="0" w:color="auto"/>
        <w:bottom w:val="none" w:sz="0" w:space="0" w:color="auto"/>
        <w:right w:val="none" w:sz="0" w:space="0" w:color="auto"/>
      </w:divBdr>
    </w:div>
    <w:div w:id="500924314">
      <w:bodyDiv w:val="1"/>
      <w:marLeft w:val="0"/>
      <w:marRight w:val="0"/>
      <w:marTop w:val="0"/>
      <w:marBottom w:val="0"/>
      <w:divBdr>
        <w:top w:val="none" w:sz="0" w:space="0" w:color="auto"/>
        <w:left w:val="none" w:sz="0" w:space="0" w:color="auto"/>
        <w:bottom w:val="none" w:sz="0" w:space="0" w:color="auto"/>
        <w:right w:val="none" w:sz="0" w:space="0" w:color="auto"/>
      </w:divBdr>
    </w:div>
    <w:div w:id="571700290">
      <w:bodyDiv w:val="1"/>
      <w:marLeft w:val="0"/>
      <w:marRight w:val="0"/>
      <w:marTop w:val="0"/>
      <w:marBottom w:val="0"/>
      <w:divBdr>
        <w:top w:val="none" w:sz="0" w:space="0" w:color="auto"/>
        <w:left w:val="none" w:sz="0" w:space="0" w:color="auto"/>
        <w:bottom w:val="none" w:sz="0" w:space="0" w:color="auto"/>
        <w:right w:val="none" w:sz="0" w:space="0" w:color="auto"/>
      </w:divBdr>
    </w:div>
    <w:div w:id="575163394">
      <w:bodyDiv w:val="1"/>
      <w:marLeft w:val="0"/>
      <w:marRight w:val="0"/>
      <w:marTop w:val="0"/>
      <w:marBottom w:val="0"/>
      <w:divBdr>
        <w:top w:val="none" w:sz="0" w:space="0" w:color="auto"/>
        <w:left w:val="none" w:sz="0" w:space="0" w:color="auto"/>
        <w:bottom w:val="none" w:sz="0" w:space="0" w:color="auto"/>
        <w:right w:val="none" w:sz="0" w:space="0" w:color="auto"/>
      </w:divBdr>
    </w:div>
    <w:div w:id="613102240">
      <w:bodyDiv w:val="1"/>
      <w:marLeft w:val="0"/>
      <w:marRight w:val="0"/>
      <w:marTop w:val="0"/>
      <w:marBottom w:val="0"/>
      <w:divBdr>
        <w:top w:val="none" w:sz="0" w:space="0" w:color="auto"/>
        <w:left w:val="none" w:sz="0" w:space="0" w:color="auto"/>
        <w:bottom w:val="none" w:sz="0" w:space="0" w:color="auto"/>
        <w:right w:val="none" w:sz="0" w:space="0" w:color="auto"/>
      </w:divBdr>
    </w:div>
    <w:div w:id="638149683">
      <w:bodyDiv w:val="1"/>
      <w:marLeft w:val="0"/>
      <w:marRight w:val="0"/>
      <w:marTop w:val="0"/>
      <w:marBottom w:val="0"/>
      <w:divBdr>
        <w:top w:val="none" w:sz="0" w:space="0" w:color="auto"/>
        <w:left w:val="none" w:sz="0" w:space="0" w:color="auto"/>
        <w:bottom w:val="none" w:sz="0" w:space="0" w:color="auto"/>
        <w:right w:val="none" w:sz="0" w:space="0" w:color="auto"/>
      </w:divBdr>
    </w:div>
    <w:div w:id="675620502">
      <w:bodyDiv w:val="1"/>
      <w:marLeft w:val="0"/>
      <w:marRight w:val="0"/>
      <w:marTop w:val="0"/>
      <w:marBottom w:val="0"/>
      <w:divBdr>
        <w:top w:val="none" w:sz="0" w:space="0" w:color="auto"/>
        <w:left w:val="none" w:sz="0" w:space="0" w:color="auto"/>
        <w:bottom w:val="none" w:sz="0" w:space="0" w:color="auto"/>
        <w:right w:val="none" w:sz="0" w:space="0" w:color="auto"/>
      </w:divBdr>
    </w:div>
    <w:div w:id="709843033">
      <w:bodyDiv w:val="1"/>
      <w:marLeft w:val="0"/>
      <w:marRight w:val="0"/>
      <w:marTop w:val="0"/>
      <w:marBottom w:val="0"/>
      <w:divBdr>
        <w:top w:val="none" w:sz="0" w:space="0" w:color="auto"/>
        <w:left w:val="none" w:sz="0" w:space="0" w:color="auto"/>
        <w:bottom w:val="none" w:sz="0" w:space="0" w:color="auto"/>
        <w:right w:val="none" w:sz="0" w:space="0" w:color="auto"/>
      </w:divBdr>
    </w:div>
    <w:div w:id="729042220">
      <w:bodyDiv w:val="1"/>
      <w:marLeft w:val="0"/>
      <w:marRight w:val="0"/>
      <w:marTop w:val="0"/>
      <w:marBottom w:val="0"/>
      <w:divBdr>
        <w:top w:val="none" w:sz="0" w:space="0" w:color="auto"/>
        <w:left w:val="none" w:sz="0" w:space="0" w:color="auto"/>
        <w:bottom w:val="none" w:sz="0" w:space="0" w:color="auto"/>
        <w:right w:val="none" w:sz="0" w:space="0" w:color="auto"/>
      </w:divBdr>
    </w:div>
    <w:div w:id="796725083">
      <w:bodyDiv w:val="1"/>
      <w:marLeft w:val="0"/>
      <w:marRight w:val="0"/>
      <w:marTop w:val="0"/>
      <w:marBottom w:val="0"/>
      <w:divBdr>
        <w:top w:val="none" w:sz="0" w:space="0" w:color="auto"/>
        <w:left w:val="none" w:sz="0" w:space="0" w:color="auto"/>
        <w:bottom w:val="none" w:sz="0" w:space="0" w:color="auto"/>
        <w:right w:val="none" w:sz="0" w:space="0" w:color="auto"/>
      </w:divBdr>
    </w:div>
    <w:div w:id="887229632">
      <w:bodyDiv w:val="1"/>
      <w:marLeft w:val="0"/>
      <w:marRight w:val="0"/>
      <w:marTop w:val="0"/>
      <w:marBottom w:val="0"/>
      <w:divBdr>
        <w:top w:val="none" w:sz="0" w:space="0" w:color="auto"/>
        <w:left w:val="none" w:sz="0" w:space="0" w:color="auto"/>
        <w:bottom w:val="none" w:sz="0" w:space="0" w:color="auto"/>
        <w:right w:val="none" w:sz="0" w:space="0" w:color="auto"/>
      </w:divBdr>
    </w:div>
    <w:div w:id="909315565">
      <w:bodyDiv w:val="1"/>
      <w:marLeft w:val="0"/>
      <w:marRight w:val="0"/>
      <w:marTop w:val="0"/>
      <w:marBottom w:val="0"/>
      <w:divBdr>
        <w:top w:val="none" w:sz="0" w:space="0" w:color="auto"/>
        <w:left w:val="none" w:sz="0" w:space="0" w:color="auto"/>
        <w:bottom w:val="none" w:sz="0" w:space="0" w:color="auto"/>
        <w:right w:val="none" w:sz="0" w:space="0" w:color="auto"/>
      </w:divBdr>
    </w:div>
    <w:div w:id="918517614">
      <w:bodyDiv w:val="1"/>
      <w:marLeft w:val="0"/>
      <w:marRight w:val="0"/>
      <w:marTop w:val="0"/>
      <w:marBottom w:val="0"/>
      <w:divBdr>
        <w:top w:val="none" w:sz="0" w:space="0" w:color="auto"/>
        <w:left w:val="none" w:sz="0" w:space="0" w:color="auto"/>
        <w:bottom w:val="none" w:sz="0" w:space="0" w:color="auto"/>
        <w:right w:val="none" w:sz="0" w:space="0" w:color="auto"/>
      </w:divBdr>
    </w:div>
    <w:div w:id="932514656">
      <w:bodyDiv w:val="1"/>
      <w:marLeft w:val="0"/>
      <w:marRight w:val="0"/>
      <w:marTop w:val="0"/>
      <w:marBottom w:val="0"/>
      <w:divBdr>
        <w:top w:val="none" w:sz="0" w:space="0" w:color="auto"/>
        <w:left w:val="none" w:sz="0" w:space="0" w:color="auto"/>
        <w:bottom w:val="none" w:sz="0" w:space="0" w:color="auto"/>
        <w:right w:val="none" w:sz="0" w:space="0" w:color="auto"/>
      </w:divBdr>
    </w:div>
    <w:div w:id="1010910889">
      <w:bodyDiv w:val="1"/>
      <w:marLeft w:val="0"/>
      <w:marRight w:val="0"/>
      <w:marTop w:val="0"/>
      <w:marBottom w:val="0"/>
      <w:divBdr>
        <w:top w:val="none" w:sz="0" w:space="0" w:color="auto"/>
        <w:left w:val="none" w:sz="0" w:space="0" w:color="auto"/>
        <w:bottom w:val="none" w:sz="0" w:space="0" w:color="auto"/>
        <w:right w:val="none" w:sz="0" w:space="0" w:color="auto"/>
      </w:divBdr>
    </w:div>
    <w:div w:id="1033534931">
      <w:bodyDiv w:val="1"/>
      <w:marLeft w:val="0"/>
      <w:marRight w:val="0"/>
      <w:marTop w:val="0"/>
      <w:marBottom w:val="0"/>
      <w:divBdr>
        <w:top w:val="none" w:sz="0" w:space="0" w:color="auto"/>
        <w:left w:val="none" w:sz="0" w:space="0" w:color="auto"/>
        <w:bottom w:val="none" w:sz="0" w:space="0" w:color="auto"/>
        <w:right w:val="none" w:sz="0" w:space="0" w:color="auto"/>
      </w:divBdr>
    </w:div>
    <w:div w:id="1034228700">
      <w:bodyDiv w:val="1"/>
      <w:marLeft w:val="0"/>
      <w:marRight w:val="0"/>
      <w:marTop w:val="0"/>
      <w:marBottom w:val="0"/>
      <w:divBdr>
        <w:top w:val="none" w:sz="0" w:space="0" w:color="auto"/>
        <w:left w:val="none" w:sz="0" w:space="0" w:color="auto"/>
        <w:bottom w:val="none" w:sz="0" w:space="0" w:color="auto"/>
        <w:right w:val="none" w:sz="0" w:space="0" w:color="auto"/>
      </w:divBdr>
    </w:div>
    <w:div w:id="1055811882">
      <w:bodyDiv w:val="1"/>
      <w:marLeft w:val="0"/>
      <w:marRight w:val="0"/>
      <w:marTop w:val="0"/>
      <w:marBottom w:val="0"/>
      <w:divBdr>
        <w:top w:val="none" w:sz="0" w:space="0" w:color="auto"/>
        <w:left w:val="none" w:sz="0" w:space="0" w:color="auto"/>
        <w:bottom w:val="none" w:sz="0" w:space="0" w:color="auto"/>
        <w:right w:val="none" w:sz="0" w:space="0" w:color="auto"/>
      </w:divBdr>
    </w:div>
    <w:div w:id="1065763290">
      <w:bodyDiv w:val="1"/>
      <w:marLeft w:val="0"/>
      <w:marRight w:val="0"/>
      <w:marTop w:val="0"/>
      <w:marBottom w:val="0"/>
      <w:divBdr>
        <w:top w:val="none" w:sz="0" w:space="0" w:color="auto"/>
        <w:left w:val="none" w:sz="0" w:space="0" w:color="auto"/>
        <w:bottom w:val="none" w:sz="0" w:space="0" w:color="auto"/>
        <w:right w:val="none" w:sz="0" w:space="0" w:color="auto"/>
      </w:divBdr>
    </w:div>
    <w:div w:id="1082868891">
      <w:bodyDiv w:val="1"/>
      <w:marLeft w:val="0"/>
      <w:marRight w:val="0"/>
      <w:marTop w:val="0"/>
      <w:marBottom w:val="0"/>
      <w:divBdr>
        <w:top w:val="none" w:sz="0" w:space="0" w:color="auto"/>
        <w:left w:val="none" w:sz="0" w:space="0" w:color="auto"/>
        <w:bottom w:val="none" w:sz="0" w:space="0" w:color="auto"/>
        <w:right w:val="none" w:sz="0" w:space="0" w:color="auto"/>
      </w:divBdr>
    </w:div>
    <w:div w:id="1106659779">
      <w:bodyDiv w:val="1"/>
      <w:marLeft w:val="0"/>
      <w:marRight w:val="0"/>
      <w:marTop w:val="0"/>
      <w:marBottom w:val="0"/>
      <w:divBdr>
        <w:top w:val="none" w:sz="0" w:space="0" w:color="auto"/>
        <w:left w:val="none" w:sz="0" w:space="0" w:color="auto"/>
        <w:bottom w:val="none" w:sz="0" w:space="0" w:color="auto"/>
        <w:right w:val="none" w:sz="0" w:space="0" w:color="auto"/>
      </w:divBdr>
    </w:div>
    <w:div w:id="1126584780">
      <w:bodyDiv w:val="1"/>
      <w:marLeft w:val="0"/>
      <w:marRight w:val="0"/>
      <w:marTop w:val="0"/>
      <w:marBottom w:val="0"/>
      <w:divBdr>
        <w:top w:val="none" w:sz="0" w:space="0" w:color="auto"/>
        <w:left w:val="none" w:sz="0" w:space="0" w:color="auto"/>
        <w:bottom w:val="none" w:sz="0" w:space="0" w:color="auto"/>
        <w:right w:val="none" w:sz="0" w:space="0" w:color="auto"/>
      </w:divBdr>
    </w:div>
    <w:div w:id="1129594206">
      <w:bodyDiv w:val="1"/>
      <w:marLeft w:val="0"/>
      <w:marRight w:val="0"/>
      <w:marTop w:val="0"/>
      <w:marBottom w:val="0"/>
      <w:divBdr>
        <w:top w:val="none" w:sz="0" w:space="0" w:color="auto"/>
        <w:left w:val="none" w:sz="0" w:space="0" w:color="auto"/>
        <w:bottom w:val="none" w:sz="0" w:space="0" w:color="auto"/>
        <w:right w:val="none" w:sz="0" w:space="0" w:color="auto"/>
      </w:divBdr>
    </w:div>
    <w:div w:id="1133868805">
      <w:bodyDiv w:val="1"/>
      <w:marLeft w:val="0"/>
      <w:marRight w:val="0"/>
      <w:marTop w:val="0"/>
      <w:marBottom w:val="0"/>
      <w:divBdr>
        <w:top w:val="none" w:sz="0" w:space="0" w:color="auto"/>
        <w:left w:val="none" w:sz="0" w:space="0" w:color="auto"/>
        <w:bottom w:val="none" w:sz="0" w:space="0" w:color="auto"/>
        <w:right w:val="none" w:sz="0" w:space="0" w:color="auto"/>
      </w:divBdr>
    </w:div>
    <w:div w:id="1239514478">
      <w:bodyDiv w:val="1"/>
      <w:marLeft w:val="0"/>
      <w:marRight w:val="0"/>
      <w:marTop w:val="0"/>
      <w:marBottom w:val="0"/>
      <w:divBdr>
        <w:top w:val="none" w:sz="0" w:space="0" w:color="auto"/>
        <w:left w:val="none" w:sz="0" w:space="0" w:color="auto"/>
        <w:bottom w:val="none" w:sz="0" w:space="0" w:color="auto"/>
        <w:right w:val="none" w:sz="0" w:space="0" w:color="auto"/>
      </w:divBdr>
    </w:div>
    <w:div w:id="1242715271">
      <w:bodyDiv w:val="1"/>
      <w:marLeft w:val="0"/>
      <w:marRight w:val="0"/>
      <w:marTop w:val="0"/>
      <w:marBottom w:val="0"/>
      <w:divBdr>
        <w:top w:val="none" w:sz="0" w:space="0" w:color="auto"/>
        <w:left w:val="none" w:sz="0" w:space="0" w:color="auto"/>
        <w:bottom w:val="none" w:sz="0" w:space="0" w:color="auto"/>
        <w:right w:val="none" w:sz="0" w:space="0" w:color="auto"/>
      </w:divBdr>
    </w:div>
    <w:div w:id="1269122115">
      <w:bodyDiv w:val="1"/>
      <w:marLeft w:val="0"/>
      <w:marRight w:val="0"/>
      <w:marTop w:val="0"/>
      <w:marBottom w:val="0"/>
      <w:divBdr>
        <w:top w:val="none" w:sz="0" w:space="0" w:color="auto"/>
        <w:left w:val="none" w:sz="0" w:space="0" w:color="auto"/>
        <w:bottom w:val="none" w:sz="0" w:space="0" w:color="auto"/>
        <w:right w:val="none" w:sz="0" w:space="0" w:color="auto"/>
      </w:divBdr>
    </w:div>
    <w:div w:id="1369453898">
      <w:bodyDiv w:val="1"/>
      <w:marLeft w:val="0"/>
      <w:marRight w:val="0"/>
      <w:marTop w:val="0"/>
      <w:marBottom w:val="0"/>
      <w:divBdr>
        <w:top w:val="none" w:sz="0" w:space="0" w:color="auto"/>
        <w:left w:val="none" w:sz="0" w:space="0" w:color="auto"/>
        <w:bottom w:val="none" w:sz="0" w:space="0" w:color="auto"/>
        <w:right w:val="none" w:sz="0" w:space="0" w:color="auto"/>
      </w:divBdr>
    </w:div>
    <w:div w:id="1419600394">
      <w:bodyDiv w:val="1"/>
      <w:marLeft w:val="0"/>
      <w:marRight w:val="0"/>
      <w:marTop w:val="0"/>
      <w:marBottom w:val="0"/>
      <w:divBdr>
        <w:top w:val="none" w:sz="0" w:space="0" w:color="auto"/>
        <w:left w:val="none" w:sz="0" w:space="0" w:color="auto"/>
        <w:bottom w:val="none" w:sz="0" w:space="0" w:color="auto"/>
        <w:right w:val="none" w:sz="0" w:space="0" w:color="auto"/>
      </w:divBdr>
    </w:div>
    <w:div w:id="1452280184">
      <w:bodyDiv w:val="1"/>
      <w:marLeft w:val="0"/>
      <w:marRight w:val="0"/>
      <w:marTop w:val="0"/>
      <w:marBottom w:val="0"/>
      <w:divBdr>
        <w:top w:val="none" w:sz="0" w:space="0" w:color="auto"/>
        <w:left w:val="none" w:sz="0" w:space="0" w:color="auto"/>
        <w:bottom w:val="none" w:sz="0" w:space="0" w:color="auto"/>
        <w:right w:val="none" w:sz="0" w:space="0" w:color="auto"/>
      </w:divBdr>
    </w:div>
    <w:div w:id="1484152537">
      <w:bodyDiv w:val="1"/>
      <w:marLeft w:val="0"/>
      <w:marRight w:val="0"/>
      <w:marTop w:val="0"/>
      <w:marBottom w:val="0"/>
      <w:divBdr>
        <w:top w:val="none" w:sz="0" w:space="0" w:color="auto"/>
        <w:left w:val="none" w:sz="0" w:space="0" w:color="auto"/>
        <w:bottom w:val="none" w:sz="0" w:space="0" w:color="auto"/>
        <w:right w:val="none" w:sz="0" w:space="0" w:color="auto"/>
      </w:divBdr>
    </w:div>
    <w:div w:id="1534152036">
      <w:bodyDiv w:val="1"/>
      <w:marLeft w:val="0"/>
      <w:marRight w:val="0"/>
      <w:marTop w:val="0"/>
      <w:marBottom w:val="0"/>
      <w:divBdr>
        <w:top w:val="none" w:sz="0" w:space="0" w:color="auto"/>
        <w:left w:val="none" w:sz="0" w:space="0" w:color="auto"/>
        <w:bottom w:val="none" w:sz="0" w:space="0" w:color="auto"/>
        <w:right w:val="none" w:sz="0" w:space="0" w:color="auto"/>
      </w:divBdr>
    </w:div>
    <w:div w:id="1549685045">
      <w:bodyDiv w:val="1"/>
      <w:marLeft w:val="0"/>
      <w:marRight w:val="0"/>
      <w:marTop w:val="0"/>
      <w:marBottom w:val="0"/>
      <w:divBdr>
        <w:top w:val="none" w:sz="0" w:space="0" w:color="auto"/>
        <w:left w:val="none" w:sz="0" w:space="0" w:color="auto"/>
        <w:bottom w:val="none" w:sz="0" w:space="0" w:color="auto"/>
        <w:right w:val="none" w:sz="0" w:space="0" w:color="auto"/>
      </w:divBdr>
    </w:div>
    <w:div w:id="1619874521">
      <w:bodyDiv w:val="1"/>
      <w:marLeft w:val="0"/>
      <w:marRight w:val="0"/>
      <w:marTop w:val="0"/>
      <w:marBottom w:val="0"/>
      <w:divBdr>
        <w:top w:val="none" w:sz="0" w:space="0" w:color="auto"/>
        <w:left w:val="none" w:sz="0" w:space="0" w:color="auto"/>
        <w:bottom w:val="none" w:sz="0" w:space="0" w:color="auto"/>
        <w:right w:val="none" w:sz="0" w:space="0" w:color="auto"/>
      </w:divBdr>
    </w:div>
    <w:div w:id="1654720859">
      <w:bodyDiv w:val="1"/>
      <w:marLeft w:val="0"/>
      <w:marRight w:val="0"/>
      <w:marTop w:val="0"/>
      <w:marBottom w:val="0"/>
      <w:divBdr>
        <w:top w:val="none" w:sz="0" w:space="0" w:color="auto"/>
        <w:left w:val="none" w:sz="0" w:space="0" w:color="auto"/>
        <w:bottom w:val="none" w:sz="0" w:space="0" w:color="auto"/>
        <w:right w:val="none" w:sz="0" w:space="0" w:color="auto"/>
      </w:divBdr>
    </w:div>
    <w:div w:id="1666738174">
      <w:bodyDiv w:val="1"/>
      <w:marLeft w:val="0"/>
      <w:marRight w:val="0"/>
      <w:marTop w:val="0"/>
      <w:marBottom w:val="0"/>
      <w:divBdr>
        <w:top w:val="none" w:sz="0" w:space="0" w:color="auto"/>
        <w:left w:val="none" w:sz="0" w:space="0" w:color="auto"/>
        <w:bottom w:val="none" w:sz="0" w:space="0" w:color="auto"/>
        <w:right w:val="none" w:sz="0" w:space="0" w:color="auto"/>
      </w:divBdr>
    </w:div>
    <w:div w:id="1691831623">
      <w:bodyDiv w:val="1"/>
      <w:marLeft w:val="0"/>
      <w:marRight w:val="0"/>
      <w:marTop w:val="0"/>
      <w:marBottom w:val="0"/>
      <w:divBdr>
        <w:top w:val="none" w:sz="0" w:space="0" w:color="auto"/>
        <w:left w:val="none" w:sz="0" w:space="0" w:color="auto"/>
        <w:bottom w:val="none" w:sz="0" w:space="0" w:color="auto"/>
        <w:right w:val="none" w:sz="0" w:space="0" w:color="auto"/>
      </w:divBdr>
    </w:div>
    <w:div w:id="1714039781">
      <w:bodyDiv w:val="1"/>
      <w:marLeft w:val="0"/>
      <w:marRight w:val="0"/>
      <w:marTop w:val="0"/>
      <w:marBottom w:val="0"/>
      <w:divBdr>
        <w:top w:val="none" w:sz="0" w:space="0" w:color="auto"/>
        <w:left w:val="none" w:sz="0" w:space="0" w:color="auto"/>
        <w:bottom w:val="none" w:sz="0" w:space="0" w:color="auto"/>
        <w:right w:val="none" w:sz="0" w:space="0" w:color="auto"/>
      </w:divBdr>
    </w:div>
    <w:div w:id="1724062075">
      <w:bodyDiv w:val="1"/>
      <w:marLeft w:val="0"/>
      <w:marRight w:val="0"/>
      <w:marTop w:val="0"/>
      <w:marBottom w:val="0"/>
      <w:divBdr>
        <w:top w:val="none" w:sz="0" w:space="0" w:color="auto"/>
        <w:left w:val="none" w:sz="0" w:space="0" w:color="auto"/>
        <w:bottom w:val="none" w:sz="0" w:space="0" w:color="auto"/>
        <w:right w:val="none" w:sz="0" w:space="0" w:color="auto"/>
      </w:divBdr>
    </w:div>
    <w:div w:id="1795756890">
      <w:bodyDiv w:val="1"/>
      <w:marLeft w:val="0"/>
      <w:marRight w:val="0"/>
      <w:marTop w:val="0"/>
      <w:marBottom w:val="0"/>
      <w:divBdr>
        <w:top w:val="none" w:sz="0" w:space="0" w:color="auto"/>
        <w:left w:val="none" w:sz="0" w:space="0" w:color="auto"/>
        <w:bottom w:val="none" w:sz="0" w:space="0" w:color="auto"/>
        <w:right w:val="none" w:sz="0" w:space="0" w:color="auto"/>
      </w:divBdr>
    </w:div>
    <w:div w:id="1803890264">
      <w:bodyDiv w:val="1"/>
      <w:marLeft w:val="0"/>
      <w:marRight w:val="0"/>
      <w:marTop w:val="0"/>
      <w:marBottom w:val="0"/>
      <w:divBdr>
        <w:top w:val="none" w:sz="0" w:space="0" w:color="auto"/>
        <w:left w:val="none" w:sz="0" w:space="0" w:color="auto"/>
        <w:bottom w:val="none" w:sz="0" w:space="0" w:color="auto"/>
        <w:right w:val="none" w:sz="0" w:space="0" w:color="auto"/>
      </w:divBdr>
    </w:div>
    <w:div w:id="1829831022">
      <w:bodyDiv w:val="1"/>
      <w:marLeft w:val="0"/>
      <w:marRight w:val="0"/>
      <w:marTop w:val="0"/>
      <w:marBottom w:val="0"/>
      <w:divBdr>
        <w:top w:val="none" w:sz="0" w:space="0" w:color="auto"/>
        <w:left w:val="none" w:sz="0" w:space="0" w:color="auto"/>
        <w:bottom w:val="none" w:sz="0" w:space="0" w:color="auto"/>
        <w:right w:val="none" w:sz="0" w:space="0" w:color="auto"/>
      </w:divBdr>
    </w:div>
    <w:div w:id="1845171603">
      <w:bodyDiv w:val="1"/>
      <w:marLeft w:val="0"/>
      <w:marRight w:val="0"/>
      <w:marTop w:val="0"/>
      <w:marBottom w:val="0"/>
      <w:divBdr>
        <w:top w:val="none" w:sz="0" w:space="0" w:color="auto"/>
        <w:left w:val="none" w:sz="0" w:space="0" w:color="auto"/>
        <w:bottom w:val="none" w:sz="0" w:space="0" w:color="auto"/>
        <w:right w:val="none" w:sz="0" w:space="0" w:color="auto"/>
      </w:divBdr>
    </w:div>
    <w:div w:id="1860660403">
      <w:bodyDiv w:val="1"/>
      <w:marLeft w:val="0"/>
      <w:marRight w:val="0"/>
      <w:marTop w:val="0"/>
      <w:marBottom w:val="0"/>
      <w:divBdr>
        <w:top w:val="none" w:sz="0" w:space="0" w:color="auto"/>
        <w:left w:val="none" w:sz="0" w:space="0" w:color="auto"/>
        <w:bottom w:val="none" w:sz="0" w:space="0" w:color="auto"/>
        <w:right w:val="none" w:sz="0" w:space="0" w:color="auto"/>
      </w:divBdr>
    </w:div>
    <w:div w:id="1868327210">
      <w:bodyDiv w:val="1"/>
      <w:marLeft w:val="0"/>
      <w:marRight w:val="0"/>
      <w:marTop w:val="0"/>
      <w:marBottom w:val="0"/>
      <w:divBdr>
        <w:top w:val="none" w:sz="0" w:space="0" w:color="auto"/>
        <w:left w:val="none" w:sz="0" w:space="0" w:color="auto"/>
        <w:bottom w:val="none" w:sz="0" w:space="0" w:color="auto"/>
        <w:right w:val="none" w:sz="0" w:space="0" w:color="auto"/>
      </w:divBdr>
    </w:div>
    <w:div w:id="1868442996">
      <w:bodyDiv w:val="1"/>
      <w:marLeft w:val="0"/>
      <w:marRight w:val="0"/>
      <w:marTop w:val="0"/>
      <w:marBottom w:val="0"/>
      <w:divBdr>
        <w:top w:val="none" w:sz="0" w:space="0" w:color="auto"/>
        <w:left w:val="none" w:sz="0" w:space="0" w:color="auto"/>
        <w:bottom w:val="none" w:sz="0" w:space="0" w:color="auto"/>
        <w:right w:val="none" w:sz="0" w:space="0" w:color="auto"/>
      </w:divBdr>
    </w:div>
    <w:div w:id="1870147286">
      <w:bodyDiv w:val="1"/>
      <w:marLeft w:val="0"/>
      <w:marRight w:val="0"/>
      <w:marTop w:val="0"/>
      <w:marBottom w:val="0"/>
      <w:divBdr>
        <w:top w:val="none" w:sz="0" w:space="0" w:color="auto"/>
        <w:left w:val="none" w:sz="0" w:space="0" w:color="auto"/>
        <w:bottom w:val="none" w:sz="0" w:space="0" w:color="auto"/>
        <w:right w:val="none" w:sz="0" w:space="0" w:color="auto"/>
      </w:divBdr>
    </w:div>
    <w:div w:id="1922791277">
      <w:bodyDiv w:val="1"/>
      <w:marLeft w:val="0"/>
      <w:marRight w:val="0"/>
      <w:marTop w:val="0"/>
      <w:marBottom w:val="0"/>
      <w:divBdr>
        <w:top w:val="none" w:sz="0" w:space="0" w:color="auto"/>
        <w:left w:val="none" w:sz="0" w:space="0" w:color="auto"/>
        <w:bottom w:val="none" w:sz="0" w:space="0" w:color="auto"/>
        <w:right w:val="none" w:sz="0" w:space="0" w:color="auto"/>
      </w:divBdr>
    </w:div>
    <w:div w:id="1925217779">
      <w:bodyDiv w:val="1"/>
      <w:marLeft w:val="0"/>
      <w:marRight w:val="0"/>
      <w:marTop w:val="0"/>
      <w:marBottom w:val="0"/>
      <w:divBdr>
        <w:top w:val="none" w:sz="0" w:space="0" w:color="auto"/>
        <w:left w:val="none" w:sz="0" w:space="0" w:color="auto"/>
        <w:bottom w:val="none" w:sz="0" w:space="0" w:color="auto"/>
        <w:right w:val="none" w:sz="0" w:space="0" w:color="auto"/>
      </w:divBdr>
    </w:div>
    <w:div w:id="1932854201">
      <w:bodyDiv w:val="1"/>
      <w:marLeft w:val="0"/>
      <w:marRight w:val="0"/>
      <w:marTop w:val="0"/>
      <w:marBottom w:val="0"/>
      <w:divBdr>
        <w:top w:val="none" w:sz="0" w:space="0" w:color="auto"/>
        <w:left w:val="none" w:sz="0" w:space="0" w:color="auto"/>
        <w:bottom w:val="none" w:sz="0" w:space="0" w:color="auto"/>
        <w:right w:val="none" w:sz="0" w:space="0" w:color="auto"/>
      </w:divBdr>
    </w:div>
    <w:div w:id="1976988494">
      <w:bodyDiv w:val="1"/>
      <w:marLeft w:val="0"/>
      <w:marRight w:val="0"/>
      <w:marTop w:val="0"/>
      <w:marBottom w:val="0"/>
      <w:divBdr>
        <w:top w:val="none" w:sz="0" w:space="0" w:color="auto"/>
        <w:left w:val="none" w:sz="0" w:space="0" w:color="auto"/>
        <w:bottom w:val="none" w:sz="0" w:space="0" w:color="auto"/>
        <w:right w:val="none" w:sz="0" w:space="0" w:color="auto"/>
      </w:divBdr>
    </w:div>
    <w:div w:id="1986661451">
      <w:bodyDiv w:val="1"/>
      <w:marLeft w:val="0"/>
      <w:marRight w:val="0"/>
      <w:marTop w:val="0"/>
      <w:marBottom w:val="0"/>
      <w:divBdr>
        <w:top w:val="none" w:sz="0" w:space="0" w:color="auto"/>
        <w:left w:val="none" w:sz="0" w:space="0" w:color="auto"/>
        <w:bottom w:val="none" w:sz="0" w:space="0" w:color="auto"/>
        <w:right w:val="none" w:sz="0" w:space="0" w:color="auto"/>
      </w:divBdr>
    </w:div>
    <w:div w:id="2012371141">
      <w:bodyDiv w:val="1"/>
      <w:marLeft w:val="0"/>
      <w:marRight w:val="0"/>
      <w:marTop w:val="0"/>
      <w:marBottom w:val="0"/>
      <w:divBdr>
        <w:top w:val="none" w:sz="0" w:space="0" w:color="auto"/>
        <w:left w:val="none" w:sz="0" w:space="0" w:color="auto"/>
        <w:bottom w:val="none" w:sz="0" w:space="0" w:color="auto"/>
        <w:right w:val="none" w:sz="0" w:space="0" w:color="auto"/>
      </w:divBdr>
    </w:div>
    <w:div w:id="2040007398">
      <w:bodyDiv w:val="1"/>
      <w:marLeft w:val="0"/>
      <w:marRight w:val="0"/>
      <w:marTop w:val="0"/>
      <w:marBottom w:val="0"/>
      <w:divBdr>
        <w:top w:val="none" w:sz="0" w:space="0" w:color="auto"/>
        <w:left w:val="none" w:sz="0" w:space="0" w:color="auto"/>
        <w:bottom w:val="none" w:sz="0" w:space="0" w:color="auto"/>
        <w:right w:val="none" w:sz="0" w:space="0" w:color="auto"/>
      </w:divBdr>
    </w:div>
    <w:div w:id="2043674863">
      <w:bodyDiv w:val="1"/>
      <w:marLeft w:val="0"/>
      <w:marRight w:val="0"/>
      <w:marTop w:val="0"/>
      <w:marBottom w:val="0"/>
      <w:divBdr>
        <w:top w:val="none" w:sz="0" w:space="0" w:color="auto"/>
        <w:left w:val="none" w:sz="0" w:space="0" w:color="auto"/>
        <w:bottom w:val="none" w:sz="0" w:space="0" w:color="auto"/>
        <w:right w:val="none" w:sz="0" w:space="0" w:color="auto"/>
      </w:divBdr>
    </w:div>
    <w:div w:id="2057076573">
      <w:bodyDiv w:val="1"/>
      <w:marLeft w:val="0"/>
      <w:marRight w:val="0"/>
      <w:marTop w:val="0"/>
      <w:marBottom w:val="0"/>
      <w:divBdr>
        <w:top w:val="none" w:sz="0" w:space="0" w:color="auto"/>
        <w:left w:val="none" w:sz="0" w:space="0" w:color="auto"/>
        <w:bottom w:val="none" w:sz="0" w:space="0" w:color="auto"/>
        <w:right w:val="none" w:sz="0" w:space="0" w:color="auto"/>
      </w:divBdr>
    </w:div>
    <w:div w:id="2062166568">
      <w:bodyDiv w:val="1"/>
      <w:marLeft w:val="0"/>
      <w:marRight w:val="0"/>
      <w:marTop w:val="0"/>
      <w:marBottom w:val="0"/>
      <w:divBdr>
        <w:top w:val="none" w:sz="0" w:space="0" w:color="auto"/>
        <w:left w:val="none" w:sz="0" w:space="0" w:color="auto"/>
        <w:bottom w:val="none" w:sz="0" w:space="0" w:color="auto"/>
        <w:right w:val="none" w:sz="0" w:space="0" w:color="auto"/>
      </w:divBdr>
    </w:div>
    <w:div w:id="2073842494">
      <w:bodyDiv w:val="1"/>
      <w:marLeft w:val="0"/>
      <w:marRight w:val="0"/>
      <w:marTop w:val="0"/>
      <w:marBottom w:val="0"/>
      <w:divBdr>
        <w:top w:val="none" w:sz="0" w:space="0" w:color="auto"/>
        <w:left w:val="none" w:sz="0" w:space="0" w:color="auto"/>
        <w:bottom w:val="none" w:sz="0" w:space="0" w:color="auto"/>
        <w:right w:val="none" w:sz="0" w:space="0" w:color="auto"/>
      </w:divBdr>
    </w:div>
    <w:div w:id="2074498241">
      <w:bodyDiv w:val="1"/>
      <w:marLeft w:val="0"/>
      <w:marRight w:val="0"/>
      <w:marTop w:val="0"/>
      <w:marBottom w:val="0"/>
      <w:divBdr>
        <w:top w:val="none" w:sz="0" w:space="0" w:color="auto"/>
        <w:left w:val="none" w:sz="0" w:space="0" w:color="auto"/>
        <w:bottom w:val="none" w:sz="0" w:space="0" w:color="auto"/>
        <w:right w:val="none" w:sz="0" w:space="0" w:color="auto"/>
      </w:divBdr>
    </w:div>
    <w:div w:id="2093550728">
      <w:bodyDiv w:val="1"/>
      <w:marLeft w:val="0"/>
      <w:marRight w:val="0"/>
      <w:marTop w:val="0"/>
      <w:marBottom w:val="0"/>
      <w:divBdr>
        <w:top w:val="none" w:sz="0" w:space="0" w:color="auto"/>
        <w:left w:val="none" w:sz="0" w:space="0" w:color="auto"/>
        <w:bottom w:val="none" w:sz="0" w:space="0" w:color="auto"/>
        <w:right w:val="none" w:sz="0" w:space="0" w:color="auto"/>
      </w:divBdr>
    </w:div>
    <w:div w:id="2144158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ithub.com/paulstey/IntellectualHumility" TargetMode="External"/><Relationship Id="rId26" Type="http://schemas.microsoft.com/office/2011/relationships/commentsExtended" Target="commentsExtended.xml"/><Relationship Id="rId25" Type="http://schemas.microsoft.com/office/2011/relationships/people" Target="people.xml"/><Relationship Id="rId10"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B772-281E-7C4B-97FD-F089BBE2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53</Pages>
  <Words>14654</Words>
  <Characters>83531</Characters>
  <Application>Microsoft Macintosh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Iurino</dc:creator>
  <cp:lastModifiedBy>Mark Alfano</cp:lastModifiedBy>
  <cp:revision>27</cp:revision>
  <dcterms:created xsi:type="dcterms:W3CDTF">2016-12-12T10:53:00Z</dcterms:created>
  <dcterms:modified xsi:type="dcterms:W3CDTF">2016-12-14T11:45:00Z</dcterms:modified>
</cp:coreProperties>
</file>